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МІСЬКА РАДА</w:t>
      </w:r>
      <w:r/>
    </w:p>
    <w:p>
      <w:pPr>
        <w:pStyle w:val="392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b/>
          <w:bCs/>
          <w:color w:val="000000"/>
          <w:sz w:val="28"/>
          <w:szCs w:val="28"/>
          <w:lang w:bidi="uk-UA"/>
        </w:rPr>
      </w:pPr>
      <w:r>
        <w:rPr>
          <w:b/>
          <w:bCs/>
          <w:color w:val="000000"/>
          <w:sz w:val="28"/>
          <w:szCs w:val="28"/>
          <w:lang w:bidi="uk-UA"/>
        </w:rPr>
        <w:t xml:space="preserve">(шоста</w:t>
      </w:r>
      <w:r>
        <w:rPr>
          <w:b/>
          <w:bCs/>
          <w:color w:val="000000"/>
          <w:sz w:val="28"/>
          <w:szCs w:val="28"/>
          <w:lang w:bidi="uk-UA"/>
        </w:rPr>
        <w:t xml:space="preserve"> сесія восьмого скликання )</w:t>
      </w:r>
      <w:r/>
    </w:p>
    <w:p>
      <w:pPr>
        <w:jc w:val="center"/>
        <w:rPr>
          <w:b/>
          <w:bCs/>
          <w:color w:val="000000"/>
          <w:sz w:val="28"/>
          <w:szCs w:val="28"/>
          <w:lang w:bidi="uk-UA"/>
        </w:rPr>
      </w:pPr>
      <w:r>
        <w:rPr>
          <w:b/>
          <w:bCs/>
          <w:color w:val="000000"/>
          <w:sz w:val="28"/>
          <w:szCs w:val="28"/>
          <w:lang w:bidi="uk-UA"/>
        </w:rPr>
        <w:t xml:space="preserve">ПРОЄКТ </w:t>
      </w:r>
      <w:r>
        <w:rPr>
          <w:b/>
          <w:bCs/>
          <w:color w:val="000000"/>
          <w:sz w:val="28"/>
          <w:szCs w:val="28"/>
          <w:lang w:bidi="uk-UA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bidi="uk-UA"/>
        </w:rPr>
        <w:t xml:space="preserve">____травня</w:t>
      </w:r>
      <w:r>
        <w:rPr>
          <w:color w:val="000000"/>
          <w:sz w:val="28"/>
          <w:szCs w:val="28"/>
          <w:lang w:bidi="uk-UA"/>
        </w:rPr>
        <w:t xml:space="preserve"> 2021 року</w:t>
      </w:r>
      <w:r>
        <w:rPr>
          <w:color w:val="000000"/>
          <w:sz w:val="28"/>
          <w:szCs w:val="28"/>
          <w:lang w:bidi="uk-UA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0" w:right="5386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зміну цільового призначення та </w:t>
      </w:r>
      <w:r>
        <w:rPr>
          <w:b/>
          <w:bCs/>
          <w:sz w:val="28"/>
          <w:szCs w:val="28"/>
        </w:rPr>
        <w:t xml:space="preserve">передачу земельної ділянки в оренду ФГ «Зелений обрій»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Розглянувши </w:t>
      </w:r>
      <w:r>
        <w:rPr>
          <w:sz w:val="28"/>
          <w:szCs w:val="28"/>
        </w:rPr>
        <w:t xml:space="preserve">звернення голови ФГ «Зелений обрій»</w:t>
      </w:r>
      <w:r>
        <w:rPr>
          <w:sz w:val="28"/>
          <w:szCs w:val="28"/>
        </w:rPr>
        <w:t xml:space="preserve"> П.Б. Перепечая</w:t>
      </w:r>
      <w:r>
        <w:rPr>
          <w:sz w:val="28"/>
          <w:szCs w:val="28"/>
        </w:rPr>
        <w:t xml:space="preserve">, щодо затвердження проєкту землеустрою щодо відведення земельної ділянки площею </w:t>
      </w:r>
      <w:r>
        <w:rPr>
          <w:sz w:val="28"/>
          <w:szCs w:val="28"/>
        </w:rPr>
        <w:t xml:space="preserve">0,0650 га, кадастров</w:t>
      </w:r>
      <w:r>
        <w:rPr>
          <w:sz w:val="28"/>
          <w:szCs w:val="28"/>
        </w:rPr>
        <w:t xml:space="preserve">ий номер 7423010100:01:003:0961 в оренду зі зміною цільового призначення з «для розміщення та експлуатації основних, підсобних і допоміжних будівель та споруд будівельних організацій та підприємств» на «для іншого сільськогосподарського призначення», </w:t>
      </w:r>
      <w:r>
        <w:rPr>
          <w:sz w:val="28"/>
          <w:szCs w:val="28"/>
        </w:rPr>
        <w:t xml:space="preserve">на якій розташований об’єкт нерухомого майна, який знаходиться на праві приватної власності, за адресою: </w:t>
      </w:r>
      <w:r>
        <w:rPr>
          <w:sz w:val="28"/>
          <w:szCs w:val="28"/>
        </w:rPr>
        <w:t xml:space="preserve">м. Мена, вул. Сіверський шлях, б</w:t>
      </w:r>
      <w:r>
        <w:rPr>
          <w:sz w:val="28"/>
          <w:szCs w:val="28"/>
        </w:rPr>
        <w:t xml:space="preserve">удинок 161 Ж</w:t>
      </w:r>
      <w:r>
        <w:rPr>
          <w:sz w:val="28"/>
          <w:szCs w:val="28"/>
        </w:rPr>
        <w:t xml:space="preserve">, керуючись ст. ст. </w:t>
      </w:r>
      <w:r>
        <w:rPr>
          <w:sz w:val="28"/>
          <w:szCs w:val="28"/>
        </w:rPr>
        <w:t xml:space="preserve">93,122 Земельного кодексу України, Зак</w:t>
      </w:r>
      <w:r>
        <w:rPr>
          <w:sz w:val="28"/>
          <w:szCs w:val="28"/>
        </w:rPr>
        <w:t xml:space="preserve">оном України «Про землеустрій», </w:t>
      </w:r>
      <w:r>
        <w:rPr>
          <w:sz w:val="28"/>
          <w:szCs w:val="28"/>
        </w:rPr>
        <w:t xml:space="preserve">Законом України «Про оренду землі», п.34 ст. 26 Закону України «Про місцеве самоврядування в Україні», Менська міська рада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 :</w:t>
      </w:r>
      <w:r/>
    </w:p>
    <w:p>
      <w:pPr>
        <w:pStyle w:val="586"/>
        <w:numPr>
          <w:ilvl w:val="0"/>
          <w:numId w:val="3"/>
        </w:numPr>
        <w:ind w:left="0" w:firstLine="426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проєкт </w:t>
      </w:r>
      <w:r>
        <w:rPr>
          <w:sz w:val="28"/>
          <w:szCs w:val="28"/>
        </w:rPr>
        <w:t xml:space="preserve">землеустрою щодо відведення земельної ділянки площею 0,0650 га, кадастровий номер 7423010100:01:003:0961 в оренду </w:t>
      </w:r>
      <w:r>
        <w:rPr>
          <w:sz w:val="28"/>
          <w:szCs w:val="28"/>
        </w:rPr>
        <w:t xml:space="preserve">ФГ «Зелений обрій»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 зміною цільового призначення з «для розміщення та експлуатації основних, підсобних і допоміжних буд</w:t>
      </w:r>
      <w:r>
        <w:rPr>
          <w:sz w:val="28"/>
          <w:szCs w:val="28"/>
        </w:rPr>
        <w:t xml:space="preserve">івель та споруд будівельних організацій та підприємств» на «для іншого сільськогосподарського призначення» на якій розташований об’єкт нерухомого майна, який знаходиться на праві приватної власності, за адресою: м. Мена, вул. Сіверський шлях, будинок 161 Ж</w:t>
      </w:r>
      <w:r>
        <w:rPr>
          <w:sz w:val="28"/>
          <w:szCs w:val="28"/>
        </w:rPr>
        <w:t xml:space="preserve">.</w:t>
      </w:r>
      <w:r/>
    </w:p>
    <w:p>
      <w:pPr>
        <w:pStyle w:val="58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 «Зелений обрій</w:t>
      </w:r>
      <w:r>
        <w:rPr>
          <w:sz w:val="28"/>
          <w:szCs w:val="28"/>
        </w:rPr>
        <w:t xml:space="preserve">» внести відомості про зміну цільового призначення земельної ділянки зазначеної в п.1 цього рішення до Державного земельного кадастру. </w:t>
      </w:r>
      <w:r/>
    </w:p>
    <w:p>
      <w:pPr>
        <w:pStyle w:val="586"/>
        <w:numPr>
          <w:ilvl w:val="0"/>
          <w:numId w:val="3"/>
        </w:numPr>
        <w:ind w:left="0" w:firstLine="284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в оренду </w:t>
      </w:r>
      <w:r>
        <w:rPr>
          <w:sz w:val="28"/>
          <w:szCs w:val="28"/>
        </w:rPr>
        <w:t xml:space="preserve">ФГ «Зелений обрій» </w:t>
      </w:r>
      <w:r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 xml:space="preserve">площею 0,0650 га, кадастровий номер 7423010100:01:003:0961 </w:t>
      </w:r>
      <w:r>
        <w:rPr>
          <w:sz w:val="28"/>
          <w:szCs w:val="28"/>
        </w:rPr>
        <w:t xml:space="preserve">для іншого сільськогосподарського призначення</w:t>
      </w:r>
      <w:r>
        <w:rPr>
          <w:sz w:val="28"/>
          <w:szCs w:val="28"/>
        </w:rPr>
        <w:t xml:space="preserve"> (Код КВЦПЗ – 01.1</w:t>
      </w:r>
      <w:r>
        <w:rPr>
          <w:sz w:val="28"/>
          <w:szCs w:val="28"/>
        </w:rPr>
        <w:t xml:space="preserve">3), на якій розташований об’єкт нерухомого майна, який знаходиться на праві приватної власності, за адресою: м. Мена, вул. Сіверський шлях, будинок 161 Ж</w:t>
      </w:r>
      <w:r>
        <w:rPr>
          <w:sz w:val="28"/>
          <w:szCs w:val="28"/>
        </w:rPr>
        <w:t xml:space="preserve">, строком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 (двадцять) ро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та устан</w:t>
      </w:r>
      <w:r>
        <w:rPr>
          <w:sz w:val="28"/>
          <w:szCs w:val="28"/>
        </w:rPr>
        <w:t xml:space="preserve">овити орендну плату в розмірі 5</w:t>
      </w:r>
      <w:r>
        <w:rPr>
          <w:sz w:val="28"/>
          <w:szCs w:val="28"/>
        </w:rPr>
        <w:t xml:space="preserve">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40 сесії Менської міської ради 7 </w:t>
      </w:r>
      <w:r>
        <w:rPr>
          <w:bCs/>
          <w:sz w:val="28"/>
          <w:szCs w:val="26"/>
        </w:rPr>
        <w:t xml:space="preserve">скликання від 10 липня 2020 року № 257 «Про затвердження ставок орендної плати за земельні ділянки на території Менської ОТГ»,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586"/>
        <w:numPr>
          <w:ilvl w:val="0"/>
          <w:numId w:val="3"/>
        </w:numPr>
        <w:ind w:left="0" w:firstLine="284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укласти відповідний договір оренди землі з </w:t>
      </w:r>
      <w:r>
        <w:rPr>
          <w:sz w:val="28"/>
          <w:szCs w:val="28"/>
        </w:rPr>
        <w:t xml:space="preserve">ФГ «Зелений обрій»</w:t>
      </w:r>
      <w:r>
        <w:rPr>
          <w:sz w:val="28"/>
          <w:szCs w:val="28"/>
        </w:rPr>
        <w:t xml:space="preserve">.</w:t>
      </w:r>
      <w:r/>
    </w:p>
    <w:p>
      <w:pPr>
        <w:pStyle w:val="586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bookmarkStart w:id="0" w:name="_GoBack"/>
      <w:r/>
      <w:bookmarkEnd w:id="0"/>
      <w:r>
        <w:rPr>
          <w:sz w:val="28"/>
          <w:szCs w:val="28"/>
        </w:rPr>
        <w:t xml:space="preserve">. Контроль за виконанням рішення покласти на постійну комісію з питань містобудування, будівництва, земель</w:t>
      </w:r>
      <w:r>
        <w:rPr>
          <w:sz w:val="28"/>
          <w:szCs w:val="28"/>
        </w:rPr>
        <w:t xml:space="preserve">них відносин та охорони природи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та на заступника міського голови з питань діяльності виконавчих органів ради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В.І.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Гнипа.</w:t>
      </w:r>
      <w:r/>
    </w:p>
    <w:p>
      <w:pPr>
        <w:pStyle w:val="58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6"/>
        <w:ind w:left="0"/>
        <w:jc w:val="both"/>
        <w:tabs>
          <w:tab w:val="left" w:pos="7088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1" w:default="1">
    <w:name w:val="Normal"/>
    <w:rPr>
      <w:sz w:val="20"/>
      <w:szCs w:val="20"/>
      <w:lang w:val="uk-UA" w:bidi="ru-RU"/>
    </w:rPr>
  </w:style>
  <w:style w:type="paragraph" w:styleId="392">
    <w:name w:val="Heading 1"/>
    <w:basedOn w:val="391"/>
    <w:link w:val="420"/>
    <w:rPr>
      <w:b/>
      <w:bCs/>
      <w:sz w:val="32"/>
      <w:szCs w:val="32"/>
    </w:rPr>
    <w:pPr>
      <w:jc w:val="center"/>
      <w:keepNext/>
      <w:outlineLvl w:val="0"/>
    </w:pPr>
  </w:style>
  <w:style w:type="paragraph" w:styleId="393">
    <w:name w:val="Heading 2"/>
    <w:basedOn w:val="391"/>
    <w:next w:val="391"/>
    <w:link w:val="4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4">
    <w:name w:val="Heading 3"/>
    <w:basedOn w:val="391"/>
    <w:next w:val="391"/>
    <w:link w:val="4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5">
    <w:name w:val="Heading 4"/>
    <w:basedOn w:val="391"/>
    <w:next w:val="391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6">
    <w:name w:val="Heading 5"/>
    <w:basedOn w:val="391"/>
    <w:next w:val="391"/>
    <w:link w:val="4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7">
    <w:name w:val="Heading 6"/>
    <w:basedOn w:val="391"/>
    <w:next w:val="391"/>
    <w:link w:val="4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8">
    <w:name w:val="Heading 7"/>
    <w:basedOn w:val="391"/>
    <w:next w:val="391"/>
    <w:link w:val="4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9">
    <w:name w:val="Heading 8"/>
    <w:basedOn w:val="391"/>
    <w:next w:val="391"/>
    <w:link w:val="4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0">
    <w:name w:val="Heading 9"/>
    <w:basedOn w:val="391"/>
    <w:next w:val="391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character" w:styleId="404" w:customStyle="1">
    <w:name w:val="Heading 1 Char"/>
    <w:basedOn w:val="401"/>
    <w:uiPriority w:val="9"/>
    <w:rPr>
      <w:rFonts w:ascii="Arial" w:hAnsi="Arial" w:cs="Arial" w:eastAsia="Arial"/>
      <w:sz w:val="40"/>
      <w:szCs w:val="40"/>
    </w:rPr>
  </w:style>
  <w:style w:type="character" w:styleId="405" w:customStyle="1">
    <w:name w:val="Heading 2 Char"/>
    <w:basedOn w:val="401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1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1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1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1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1"/>
    <w:uiPriority w:val="10"/>
    <w:rPr>
      <w:sz w:val="48"/>
      <w:szCs w:val="48"/>
    </w:rPr>
  </w:style>
  <w:style w:type="character" w:styleId="414" w:customStyle="1">
    <w:name w:val="Subtitle Char"/>
    <w:basedOn w:val="401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1"/>
    <w:uiPriority w:val="99"/>
  </w:style>
  <w:style w:type="character" w:styleId="418" w:customStyle="1">
    <w:name w:val="Footer Char"/>
    <w:basedOn w:val="401"/>
    <w:uiPriority w:val="99"/>
  </w:style>
  <w:style w:type="character" w:styleId="419" w:customStyle="1">
    <w:name w:val="Footnote Text Char"/>
    <w:uiPriority w:val="99"/>
    <w:rPr>
      <w:sz w:val="18"/>
    </w:rPr>
  </w:style>
  <w:style w:type="character" w:styleId="420" w:customStyle="1">
    <w:name w:val="Заголовок 1 Знак"/>
    <w:basedOn w:val="401"/>
    <w:link w:val="392"/>
    <w:uiPriority w:val="9"/>
    <w:rPr>
      <w:rFonts w:ascii="Arial" w:hAnsi="Arial" w:cs="Arial" w:eastAsia="Arial"/>
      <w:sz w:val="40"/>
      <w:szCs w:val="40"/>
    </w:rPr>
  </w:style>
  <w:style w:type="character" w:styleId="421" w:customStyle="1">
    <w:name w:val="Заголовок 2 Знак"/>
    <w:basedOn w:val="401"/>
    <w:link w:val="393"/>
    <w:uiPriority w:val="9"/>
    <w:rPr>
      <w:rFonts w:ascii="Arial" w:hAnsi="Arial" w:cs="Arial" w:eastAsia="Arial"/>
      <w:sz w:val="34"/>
    </w:rPr>
  </w:style>
  <w:style w:type="character" w:styleId="422" w:customStyle="1">
    <w:name w:val="Заголовок 3 Знак"/>
    <w:basedOn w:val="401"/>
    <w:link w:val="394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Заголовок 4 Знак"/>
    <w:basedOn w:val="401"/>
    <w:link w:val="395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Заголовок 5 Знак"/>
    <w:basedOn w:val="40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Заголовок 6 Знак"/>
    <w:basedOn w:val="401"/>
    <w:link w:val="397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Заголовок 7 Знак"/>
    <w:basedOn w:val="401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Заголовок 8 Знак"/>
    <w:basedOn w:val="401"/>
    <w:link w:val="399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Заголовок 9 Знак"/>
    <w:basedOn w:val="401"/>
    <w:link w:val="400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No Spacing"/>
    <w:qFormat/>
    <w:uiPriority w:val="1"/>
  </w:style>
  <w:style w:type="paragraph" w:styleId="430">
    <w:name w:val="Title"/>
    <w:basedOn w:val="391"/>
    <w:next w:val="391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 w:customStyle="1">
    <w:name w:val="Заголовок Знак"/>
    <w:basedOn w:val="401"/>
    <w:link w:val="430"/>
    <w:uiPriority w:val="10"/>
    <w:rPr>
      <w:sz w:val="48"/>
      <w:szCs w:val="48"/>
    </w:rPr>
  </w:style>
  <w:style w:type="paragraph" w:styleId="432">
    <w:name w:val="Subtitle"/>
    <w:basedOn w:val="391"/>
    <w:next w:val="391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 w:customStyle="1">
    <w:name w:val="Подзаголовок Знак"/>
    <w:basedOn w:val="401"/>
    <w:link w:val="432"/>
    <w:uiPriority w:val="11"/>
    <w:rPr>
      <w:sz w:val="24"/>
      <w:szCs w:val="24"/>
    </w:rPr>
  </w:style>
  <w:style w:type="paragraph" w:styleId="434">
    <w:name w:val="Quote"/>
    <w:basedOn w:val="391"/>
    <w:next w:val="391"/>
    <w:link w:val="435"/>
    <w:qFormat/>
    <w:uiPriority w:val="29"/>
    <w:rPr>
      <w:i/>
    </w:rPr>
    <w:pPr>
      <w:ind w:left="720" w:right="720"/>
    </w:pPr>
  </w:style>
  <w:style w:type="character" w:styleId="435" w:customStyle="1">
    <w:name w:val="Цитата 2 Знак"/>
    <w:link w:val="434"/>
    <w:uiPriority w:val="29"/>
    <w:rPr>
      <w:i/>
    </w:rPr>
  </w:style>
  <w:style w:type="paragraph" w:styleId="436">
    <w:name w:val="Intense Quote"/>
    <w:basedOn w:val="391"/>
    <w:next w:val="391"/>
    <w:link w:val="4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 w:customStyle="1">
    <w:name w:val="Выделенная цитата Знак"/>
    <w:link w:val="436"/>
    <w:uiPriority w:val="30"/>
    <w:rPr>
      <w:i/>
    </w:rPr>
  </w:style>
  <w:style w:type="paragraph" w:styleId="438">
    <w:name w:val="Header"/>
    <w:basedOn w:val="391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Верхний колонтитул Знак"/>
    <w:basedOn w:val="401"/>
    <w:link w:val="438"/>
    <w:uiPriority w:val="99"/>
  </w:style>
  <w:style w:type="paragraph" w:styleId="440">
    <w:name w:val="Footer"/>
    <w:basedOn w:val="391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Нижний колонтитул Знак"/>
    <w:basedOn w:val="401"/>
    <w:link w:val="440"/>
    <w:uiPriority w:val="99"/>
  </w:style>
  <w:style w:type="table" w:styleId="442">
    <w:name w:val="Table Grid"/>
    <w:basedOn w:val="40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3" w:customStyle="1">
    <w:name w:val="Table Grid Light"/>
    <w:basedOn w:val="4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4">
    <w:name w:val="Plain Table 1"/>
    <w:basedOn w:val="4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4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4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4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4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4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4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4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4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0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2" w:customStyle="1">
    <w:name w:val="Grid Table 4 - Accent 2"/>
    <w:basedOn w:val="40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3" w:customStyle="1">
    <w:name w:val="Grid Table 4 - Accent 3"/>
    <w:basedOn w:val="40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4" w:customStyle="1">
    <w:name w:val="Grid Table 4 - Accent 4"/>
    <w:basedOn w:val="40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5" w:customStyle="1">
    <w:name w:val="Grid Table 4 - Accent 5"/>
    <w:basedOn w:val="40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6" w:customStyle="1">
    <w:name w:val="Grid Table 4 - Accent 6"/>
    <w:basedOn w:val="40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7">
    <w:name w:val="Grid Table 5 Dark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4">
    <w:name w:val="Grid Table 6 Colorful"/>
    <w:basedOn w:val="4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0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6" w:customStyle="1">
    <w:name w:val="Grid Table 6 Colorful - Accent 2"/>
    <w:basedOn w:val="4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7" w:customStyle="1">
    <w:name w:val="Grid Table 6 Colorful - Accent 3"/>
    <w:basedOn w:val="40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8" w:customStyle="1">
    <w:name w:val="Grid Table 6 Colorful - Accent 4"/>
    <w:basedOn w:val="4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9" w:customStyle="1">
    <w:name w:val="Grid Table 6 Colorful - Accent 5"/>
    <w:basedOn w:val="40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0" w:customStyle="1">
    <w:name w:val="Grid Table 6 Colorful - Accent 6"/>
    <w:basedOn w:val="40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>
    <w:name w:val="Grid Table 7 Colorful"/>
    <w:basedOn w:val="4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1"/>
    <w:basedOn w:val="40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2"/>
    <w:basedOn w:val="40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3"/>
    <w:basedOn w:val="40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4"/>
    <w:basedOn w:val="40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5"/>
    <w:basedOn w:val="40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6"/>
    <w:basedOn w:val="40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02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4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0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7" w:customStyle="1">
    <w:name w:val="List Table 2 - Accent 2"/>
    <w:basedOn w:val="40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8" w:customStyle="1">
    <w:name w:val="List Table 2 - Accent 3"/>
    <w:basedOn w:val="40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9" w:customStyle="1">
    <w:name w:val="List Table 2 - Accent 4"/>
    <w:basedOn w:val="40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0" w:customStyle="1">
    <w:name w:val="List Table 2 - Accent 5"/>
    <w:basedOn w:val="40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1" w:customStyle="1">
    <w:name w:val="List Table 2 - Accent 6"/>
    <w:basedOn w:val="40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2">
    <w:name w:val="List Table 3"/>
    <w:basedOn w:val="4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0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0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0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0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4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0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0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0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0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0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0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4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0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0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0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0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0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0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>
    <w:name w:val="List Table 6 Colorful"/>
    <w:basedOn w:val="4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0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5" w:customStyle="1">
    <w:name w:val="List Table 6 Colorful - Accent 2"/>
    <w:basedOn w:val="40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6" w:customStyle="1">
    <w:name w:val="List Table 6 Colorful - Accent 3"/>
    <w:basedOn w:val="40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7" w:customStyle="1">
    <w:name w:val="List Table 6 Colorful - Accent 4"/>
    <w:basedOn w:val="40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8" w:customStyle="1">
    <w:name w:val="List Table 6 Colorful - Accent 5"/>
    <w:basedOn w:val="40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9" w:customStyle="1">
    <w:name w:val="List Table 6 Colorful - Accent 6"/>
    <w:basedOn w:val="40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0">
    <w:name w:val="List Table 7 Colorful"/>
    <w:basedOn w:val="4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1"/>
    <w:basedOn w:val="40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2"/>
    <w:basedOn w:val="40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3"/>
    <w:basedOn w:val="40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4"/>
    <w:basedOn w:val="40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5"/>
    <w:basedOn w:val="40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6"/>
    <w:basedOn w:val="40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ned - Accent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Lined - Accent 1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9" w:customStyle="1">
    <w:name w:val="Lined - Accent 2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0" w:customStyle="1">
    <w:name w:val="Lined - Accent 3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1" w:customStyle="1">
    <w:name w:val="Lined - Accent 4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2" w:customStyle="1">
    <w:name w:val="Lined - Accent 5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3" w:customStyle="1">
    <w:name w:val="Lined - Accent 6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4" w:customStyle="1">
    <w:name w:val="Bordered &amp; Lined - Accent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Bordered &amp; Lined - Accent 1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Bordered &amp; Lined - Accent 2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Bordered &amp; Lined - Accent 3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Bordered &amp; Lined - Accent 4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Bordered &amp; Lined - Accent 5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Bordered &amp; Lined - Accent 6"/>
    <w:basedOn w:val="4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"/>
    <w:basedOn w:val="40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2" w:customStyle="1">
    <w:name w:val="Bordered - Accent 1"/>
    <w:basedOn w:val="4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3" w:customStyle="1">
    <w:name w:val="Bordered - Accent 2"/>
    <w:basedOn w:val="4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4" w:customStyle="1">
    <w:name w:val="Bordered - Accent 3"/>
    <w:basedOn w:val="4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5" w:customStyle="1">
    <w:name w:val="Bordered - Accent 4"/>
    <w:basedOn w:val="4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6" w:customStyle="1">
    <w:name w:val="Bordered - Accent 5"/>
    <w:basedOn w:val="4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7" w:customStyle="1">
    <w:name w:val="Bordered - Accent 6"/>
    <w:basedOn w:val="4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basedOn w:val="391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basedOn w:val="401"/>
    <w:uiPriority w:val="99"/>
    <w:unhideWhenUsed/>
    <w:rPr>
      <w:vertAlign w:val="superscript"/>
    </w:rPr>
  </w:style>
  <w:style w:type="paragraph" w:styleId="572">
    <w:name w:val="toc 1"/>
    <w:basedOn w:val="391"/>
    <w:next w:val="391"/>
    <w:uiPriority w:val="39"/>
    <w:unhideWhenUsed/>
    <w:pPr>
      <w:spacing w:after="57"/>
    </w:pPr>
  </w:style>
  <w:style w:type="paragraph" w:styleId="573">
    <w:name w:val="toc 2"/>
    <w:basedOn w:val="391"/>
    <w:next w:val="391"/>
    <w:uiPriority w:val="39"/>
    <w:unhideWhenUsed/>
    <w:pPr>
      <w:ind w:left="283"/>
      <w:spacing w:after="57"/>
    </w:pPr>
  </w:style>
  <w:style w:type="paragraph" w:styleId="574">
    <w:name w:val="toc 3"/>
    <w:basedOn w:val="391"/>
    <w:next w:val="391"/>
    <w:uiPriority w:val="39"/>
    <w:unhideWhenUsed/>
    <w:pPr>
      <w:ind w:left="567"/>
      <w:spacing w:after="57"/>
    </w:pPr>
  </w:style>
  <w:style w:type="paragraph" w:styleId="575">
    <w:name w:val="toc 4"/>
    <w:basedOn w:val="391"/>
    <w:next w:val="391"/>
    <w:uiPriority w:val="39"/>
    <w:unhideWhenUsed/>
    <w:pPr>
      <w:ind w:left="850"/>
      <w:spacing w:after="57"/>
    </w:pPr>
  </w:style>
  <w:style w:type="paragraph" w:styleId="576">
    <w:name w:val="toc 5"/>
    <w:basedOn w:val="391"/>
    <w:next w:val="391"/>
    <w:uiPriority w:val="39"/>
    <w:unhideWhenUsed/>
    <w:pPr>
      <w:ind w:left="1134"/>
      <w:spacing w:after="57"/>
    </w:pPr>
  </w:style>
  <w:style w:type="paragraph" w:styleId="577">
    <w:name w:val="toc 6"/>
    <w:basedOn w:val="391"/>
    <w:next w:val="391"/>
    <w:uiPriority w:val="39"/>
    <w:unhideWhenUsed/>
    <w:pPr>
      <w:ind w:left="1417"/>
      <w:spacing w:after="57"/>
    </w:pPr>
  </w:style>
  <w:style w:type="paragraph" w:styleId="578">
    <w:name w:val="toc 7"/>
    <w:basedOn w:val="391"/>
    <w:next w:val="391"/>
    <w:uiPriority w:val="39"/>
    <w:unhideWhenUsed/>
    <w:pPr>
      <w:ind w:left="1701"/>
      <w:spacing w:after="57"/>
    </w:pPr>
  </w:style>
  <w:style w:type="paragraph" w:styleId="579">
    <w:name w:val="toc 8"/>
    <w:basedOn w:val="391"/>
    <w:next w:val="391"/>
    <w:uiPriority w:val="39"/>
    <w:unhideWhenUsed/>
    <w:pPr>
      <w:ind w:left="1984"/>
      <w:spacing w:after="57"/>
    </w:pPr>
  </w:style>
  <w:style w:type="paragraph" w:styleId="580">
    <w:name w:val="toc 9"/>
    <w:basedOn w:val="391"/>
    <w:next w:val="391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paragraph" w:styleId="582">
    <w:name w:val="Balloon Text"/>
    <w:basedOn w:val="391"/>
    <w:rPr>
      <w:rFonts w:ascii="Segoe UI" w:hAnsi="Segoe UI" w:cs="Segoe UI" w:eastAsia="Segoe UI"/>
      <w:sz w:val="18"/>
      <w:szCs w:val="18"/>
    </w:rPr>
  </w:style>
  <w:style w:type="character" w:styleId="583" w:customStyle="1">
    <w:name w:val="Знак Знак"/>
    <w:rPr>
      <w:rFonts w:ascii="Segoe UI" w:hAnsi="Segoe UI" w:cs="Segoe UI" w:eastAsia="Segoe UI"/>
      <w:sz w:val="18"/>
      <w:szCs w:val="18"/>
      <w:lang w:val="uk-UA"/>
    </w:rPr>
  </w:style>
  <w:style w:type="paragraph" w:styleId="584" w:customStyle="1">
    <w:name w:val="Титулка"/>
    <w:basedOn w:val="391"/>
    <w:rPr>
      <w:b/>
      <w:bCs/>
      <w:sz w:val="28"/>
      <w:szCs w:val="28"/>
      <w:lang w:bidi="ar-SA"/>
    </w:rPr>
    <w:pPr>
      <w:spacing w:after="120"/>
    </w:pPr>
  </w:style>
  <w:style w:type="character" w:styleId="585">
    <w:name w:val="Strong"/>
    <w:basedOn w:val="401"/>
    <w:rPr>
      <w:rFonts w:ascii="Times New Roman" w:hAnsi="Times New Roman" w:cs="Times New Roman" w:eastAsia="Times New Roman"/>
      <w:b/>
      <w:sz w:val="24"/>
    </w:rPr>
  </w:style>
  <w:style w:type="paragraph" w:styleId="586">
    <w:name w:val="List Paragraph"/>
    <w:basedOn w:val="391"/>
    <w:qFormat/>
    <w:uiPriority w:val="34"/>
    <w:rPr>
      <w:sz w:val="22"/>
      <w:szCs w:val="22"/>
      <w:lang w:bidi="ar-SA"/>
    </w:rPr>
    <w:pPr>
      <w:contextualSpacing w:val="true"/>
      <w:ind w:left="720"/>
    </w:pPr>
  </w:style>
  <w:style w:type="paragraph" w:styleId="587">
    <w:name w:val="Normal (Web)"/>
    <w:basedOn w:val="391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588" w:customStyle="1">
    <w:name w:val="info_cadnum"/>
    <w:basedOn w:val="391"/>
    <w:rPr>
      <w:sz w:val="24"/>
      <w:szCs w:val="24"/>
      <w:lang w:val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LENA</dc:creator>
  <cp:lastModifiedBy>Четвертакова Наталія Вікторівна</cp:lastModifiedBy>
  <cp:revision>52</cp:revision>
  <dcterms:created xsi:type="dcterms:W3CDTF">2021-04-21T09:11:00Z</dcterms:created>
  <dcterms:modified xsi:type="dcterms:W3CDTF">2021-05-25T07:33:52Z</dcterms:modified>
</cp:coreProperties>
</file>