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28 травня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2021 року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ind w:right="4960"/>
        <w:jc w:val="both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 результати проведеного анкетного опитування мешканців Менської міської територіальної громади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щодо рівня задоволення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жителів Менської громади якістю надання послуг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/>
    </w:p>
    <w:p>
      <w:pPr>
        <w:ind w:right="4960"/>
        <w:jc w:val="both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метою координаці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діяльності органів місцевого самоврядування, суб’єктів господарювання, організацій громадянського суспільства та громадськості, спрямованої на покращення якості послуги, що надається в територіальній громаді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керуючись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Менської міської ради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Взяти до відома</w:t>
      </w:r>
      <w:r>
        <w:rPr>
          <w:rFonts w:ascii="Times New Roman" w:hAnsi="Times New Roman"/>
          <w:sz w:val="28"/>
          <w:szCs w:val="28"/>
        </w:rPr>
        <w:t xml:space="preserve"> звіт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 результати проведеного анкетного опитування мешканців Менської міської територіальної громади для визначення </w:t>
      </w:r>
      <w:r>
        <w:rPr>
          <w:rFonts w:ascii="Times New Roman" w:hAnsi="Times New Roman" w:cs="Times New Roman"/>
          <w:sz w:val="28"/>
          <w:szCs w:val="28"/>
        </w:rPr>
        <w:t xml:space="preserve">думки щодо рівня задоволення жителів Менської громади якістю надання послуг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програми DOBRE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(додається).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Відділу економічного розвитку та інвестицій спільно з профільними відділами провести громадське обговорення щодо визначення пріоритетної послуги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жителів Менської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Відділу економічного розвитку та інвестицій спільно з профільними відділами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ідготувати та винести на сесію план вдо</w:t>
      </w:r>
      <w:r>
        <w:rPr>
          <w:rFonts w:ascii="Times New Roman" w:hAnsi="Times New Roman" w:cs="Times New Roman"/>
          <w:sz w:val="28"/>
          <w:szCs w:val="28"/>
        </w:rPr>
        <w:t xml:space="preserve">сконалення пріоритетної послуги за результатами громадського обговорення.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Start w:id="1" w:name="_Hlk29984416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першого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О.Л.Неберу.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  <w:qFormat/>
    <w:rPr>
      <w:rFonts w:ascii="Calibri" w:hAnsi="Calibri" w:cs="font329" w:eastAsia="Calibri"/>
    </w:r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1" w:customStyle="1">
    <w:name w:val="Текст у виносці Знак"/>
    <w:basedOn w:val="377"/>
    <w:link w:val="380"/>
    <w:uiPriority w:val="99"/>
    <w:semiHidden/>
    <w:rPr>
      <w:rFonts w:ascii="Tahoma" w:hAnsi="Tahoma" w:cs="Tahoma" w:eastAsia="Calibri"/>
      <w:sz w:val="16"/>
      <w:szCs w:val="16"/>
    </w:rPr>
  </w:style>
  <w:style w:type="paragraph" w:styleId="382">
    <w:name w:val="List Paragraph"/>
    <w:basedOn w:val="376"/>
    <w:qFormat/>
    <w:uiPriority w:val="34"/>
    <w:rPr>
      <w:rFonts w:cs="Times New Roman"/>
    </w:rPr>
    <w:pPr>
      <w:contextualSpacing w:val="true"/>
      <w:ind w:left="720"/>
    </w:pPr>
  </w:style>
  <w:style w:type="table" w:styleId="383">
    <w:name w:val="Table Grid"/>
    <w:basedOn w:val="37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384">
    <w:name w:val="Hyperlink"/>
    <w:basedOn w:val="377"/>
    <w:uiPriority w:val="99"/>
    <w:unhideWhenUsed/>
    <w:rPr>
      <w:color w:val="0000FF" w:themeColor="hyperlink"/>
      <w:u w:val="single"/>
    </w:rPr>
  </w:style>
  <w:style w:type="character" w:styleId="385">
    <w:name w:val="Unresolved Mention"/>
    <w:basedOn w:val="377"/>
    <w:uiPriority w:val="99"/>
    <w:semiHidden/>
    <w:unhideWhenUsed/>
    <w:rPr>
      <w:color w:val="605E5C"/>
      <w:shd w:val="clear" w:color="auto" w:fill="E1DFDD"/>
    </w:rPr>
  </w:style>
  <w:style w:type="paragraph" w:styleId="386">
    <w:name w:val="Normal (Web)"/>
    <w:basedOn w:val="37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8</cp:revision>
  <dcterms:created xsi:type="dcterms:W3CDTF">2021-05-24T06:33:00Z</dcterms:created>
  <dcterms:modified xsi:type="dcterms:W3CDTF">2021-05-26T13:42:25Z</dcterms:modified>
</cp:coreProperties>
</file>