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4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</w:r>
      <w:r>
        <w:rPr>
          <w:rFonts w:ascii="Times New Roman" w:hAnsi="Times New Roman" w:cs="Times New Roman"/>
          <w:b/>
          <w:sz w:val="28"/>
          <w:szCs w:val="28"/>
          <w:lang w:bidi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pStyle w:val="434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  <w:r/>
    </w:p>
    <w:p>
      <w:pPr>
        <w:pStyle w:val="434"/>
        <w:jc w:val="center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pStyle w:val="434"/>
        <w:jc w:val="center"/>
        <w:rPr>
          <w:rFonts w:ascii="Times New Roman" w:hAnsi="Times New Roman" w:cs="Mangal"/>
          <w:color w:val="000000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06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трав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158</w:t>
      </w:r>
      <w:bookmarkStart w:id="0" w:name="_GoBack"/>
      <w:r/>
      <w:bookmarkEnd w:id="0"/>
      <w:r/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 територіальної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pStyle w:val="58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8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87"/>
        <w:numPr>
          <w:ilvl w:val="0"/>
          <w:numId w:val="13"/>
        </w:numPr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в частині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видатків з 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благоустрою населених пунктів, а саме:</w:t>
      </w:r>
      <w:r/>
    </w:p>
    <w:p>
      <w:pPr>
        <w:pStyle w:val="587"/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предметів, матеріалів, обладнання та інвентарю на суму 23008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587"/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2210)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87"/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для р</w:t>
      </w:r>
      <w:r>
        <w:rPr>
          <w:rFonts w:ascii="Times New Roman" w:hAnsi="Times New Roman" w:cs="Times New Roman"/>
          <w:sz w:val="28"/>
          <w:szCs w:val="28"/>
        </w:rPr>
        <w:t xml:space="preserve">еконструкції</w:t>
      </w:r>
      <w:r>
        <w:rPr>
          <w:rFonts w:ascii="Times New Roman" w:hAnsi="Times New Roman" w:cs="Times New Roman"/>
          <w:sz w:val="28"/>
          <w:szCs w:val="28"/>
        </w:rPr>
        <w:t xml:space="preserve"> та реставраці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інших об`єктів</w:t>
      </w:r>
      <w:r>
        <w:rPr>
          <w:rFonts w:ascii="Times New Roman" w:hAnsi="Times New Roman" w:cs="Times New Roman"/>
          <w:sz w:val="28"/>
          <w:szCs w:val="28"/>
        </w:rPr>
        <w:t xml:space="preserve"> на суму 23008,00 грн. (проведення реконструкції в рамках відновлення системи вуличного освітлення частини вул. </w:t>
      </w:r>
      <w:r>
        <w:rPr>
          <w:rFonts w:ascii="Times New Roman" w:hAnsi="Times New Roman" w:cs="Times New Roman"/>
          <w:sz w:val="28"/>
          <w:szCs w:val="28"/>
        </w:rPr>
        <w:t xml:space="preserve">Мацуєва</w:t>
      </w:r>
      <w:r>
        <w:rPr>
          <w:rFonts w:ascii="Times New Roman" w:hAnsi="Times New Roman" w:cs="Times New Roman"/>
          <w:sz w:val="28"/>
          <w:szCs w:val="28"/>
        </w:rPr>
        <w:t xml:space="preserve"> від КТП-62 в </w:t>
      </w:r>
      <w:r>
        <w:rPr>
          <w:rFonts w:ascii="Times New Roman" w:hAnsi="Times New Roman" w:cs="Times New Roman"/>
          <w:sz w:val="28"/>
          <w:szCs w:val="28"/>
        </w:rPr>
        <w:t xml:space="preserve">с.Блистова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</w:t>
      </w:r>
      <w:r/>
    </w:p>
    <w:p>
      <w:pPr>
        <w:pStyle w:val="587"/>
        <w:ind w:left="0" w:firstLine="568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3142)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87"/>
        <w:numPr>
          <w:ilvl w:val="0"/>
          <w:numId w:val="13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2"/>
    <w:link w:val="41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2"/>
    <w:link w:val="435"/>
    <w:uiPriority w:val="10"/>
    <w:rPr>
      <w:sz w:val="48"/>
      <w:szCs w:val="48"/>
    </w:rPr>
  </w:style>
  <w:style w:type="character" w:styleId="35">
    <w:name w:val="Subtitle Char"/>
    <w:basedOn w:val="422"/>
    <w:link w:val="437"/>
    <w:uiPriority w:val="11"/>
    <w:rPr>
      <w:sz w:val="24"/>
      <w:szCs w:val="24"/>
    </w:rPr>
  </w:style>
  <w:style w:type="character" w:styleId="37">
    <w:name w:val="Quote Char"/>
    <w:link w:val="439"/>
    <w:uiPriority w:val="29"/>
    <w:rPr>
      <w:i/>
    </w:rPr>
  </w:style>
  <w:style w:type="character" w:styleId="39">
    <w:name w:val="Intense Quote Char"/>
    <w:link w:val="441"/>
    <w:uiPriority w:val="30"/>
    <w:rPr>
      <w:i/>
    </w:rPr>
  </w:style>
  <w:style w:type="character" w:styleId="41">
    <w:name w:val="Header Char"/>
    <w:basedOn w:val="422"/>
    <w:link w:val="443"/>
    <w:uiPriority w:val="99"/>
  </w:style>
  <w:style w:type="character" w:styleId="43">
    <w:name w:val="Footer Char"/>
    <w:basedOn w:val="422"/>
    <w:link w:val="445"/>
    <w:uiPriority w:val="99"/>
  </w:style>
  <w:style w:type="character" w:styleId="172">
    <w:name w:val="Footnote Text Char"/>
    <w:link w:val="574"/>
    <w:uiPriority w:val="99"/>
    <w:rPr>
      <w:sz w:val="18"/>
    </w:rPr>
  </w:style>
  <w:style w:type="paragraph" w:styleId="412" w:default="1">
    <w:name w:val="Normal"/>
    <w:qFormat/>
    <w:pPr>
      <w:spacing w:lineRule="auto" w:line="276" w:after="200"/>
    </w:pPr>
  </w:style>
  <w:style w:type="paragraph" w:styleId="413">
    <w:name w:val="Heading 1"/>
    <w:basedOn w:val="412"/>
    <w:next w:val="412"/>
    <w:link w:val="4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4">
    <w:name w:val="Heading 2"/>
    <w:basedOn w:val="412"/>
    <w:next w:val="412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5">
    <w:name w:val="Heading 3"/>
    <w:basedOn w:val="412"/>
    <w:next w:val="412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6">
    <w:name w:val="Heading 4"/>
    <w:basedOn w:val="412"/>
    <w:next w:val="412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7">
    <w:name w:val="Heading 5"/>
    <w:basedOn w:val="412"/>
    <w:next w:val="412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8">
    <w:name w:val="Heading 6"/>
    <w:basedOn w:val="412"/>
    <w:next w:val="412"/>
    <w:link w:val="4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9">
    <w:name w:val="Heading 7"/>
    <w:basedOn w:val="412"/>
    <w:next w:val="412"/>
    <w:link w:val="4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0">
    <w:name w:val="Heading 8"/>
    <w:basedOn w:val="412"/>
    <w:next w:val="412"/>
    <w:link w:val="4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1">
    <w:name w:val="Heading 9"/>
    <w:basedOn w:val="412"/>
    <w:next w:val="412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Заголовок 1 Знак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basedOn w:val="422"/>
    <w:link w:val="414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No Spacing"/>
    <w:qFormat/>
    <w:uiPriority w:val="1"/>
    <w:pPr>
      <w:spacing w:lineRule="auto" w:line="240" w:after="0"/>
    </w:pPr>
  </w:style>
  <w:style w:type="paragraph" w:styleId="435">
    <w:name w:val="Title"/>
    <w:basedOn w:val="412"/>
    <w:next w:val="412"/>
    <w:link w:val="4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6" w:customStyle="1">
    <w:name w:val="Название Знак"/>
    <w:basedOn w:val="422"/>
    <w:link w:val="435"/>
    <w:uiPriority w:val="10"/>
    <w:rPr>
      <w:sz w:val="48"/>
      <w:szCs w:val="48"/>
    </w:rPr>
  </w:style>
  <w:style w:type="paragraph" w:styleId="437">
    <w:name w:val="Subtitle"/>
    <w:basedOn w:val="412"/>
    <w:next w:val="412"/>
    <w:link w:val="438"/>
    <w:qFormat/>
    <w:uiPriority w:val="11"/>
    <w:rPr>
      <w:sz w:val="24"/>
      <w:szCs w:val="24"/>
    </w:rPr>
    <w:pPr>
      <w:spacing w:before="200"/>
    </w:pPr>
  </w:style>
  <w:style w:type="character" w:styleId="438" w:customStyle="1">
    <w:name w:val="Подзаголовок Знак"/>
    <w:basedOn w:val="422"/>
    <w:link w:val="437"/>
    <w:uiPriority w:val="11"/>
    <w:rPr>
      <w:sz w:val="24"/>
      <w:szCs w:val="24"/>
    </w:rPr>
  </w:style>
  <w:style w:type="paragraph" w:styleId="439">
    <w:name w:val="Quote"/>
    <w:basedOn w:val="412"/>
    <w:next w:val="412"/>
    <w:link w:val="440"/>
    <w:qFormat/>
    <w:uiPriority w:val="29"/>
    <w:rPr>
      <w:i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basedOn w:val="412"/>
    <w:next w:val="412"/>
    <w:link w:val="4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basedOn w:val="412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"/>
    <w:basedOn w:val="422"/>
    <w:link w:val="443"/>
    <w:uiPriority w:val="99"/>
  </w:style>
  <w:style w:type="paragraph" w:styleId="445">
    <w:name w:val="Footer"/>
    <w:basedOn w:val="412"/>
    <w:link w:val="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"/>
    <w:basedOn w:val="422"/>
    <w:link w:val="445"/>
    <w:uiPriority w:val="99"/>
  </w:style>
  <w:style w:type="table" w:styleId="447">
    <w:name w:val="Table Grid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Table Grid Light"/>
    <w:basedOn w:val="4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Plain Table 1"/>
    <w:basedOn w:val="4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 w:customStyle="1">
    <w:name w:val="Plain Table 2"/>
    <w:basedOn w:val="4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 w:customStyle="1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 w:customStyle="1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7" w:customStyle="1">
    <w:name w:val="Grid Table 4 - Accent 2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8" w:customStyle="1">
    <w:name w:val="Grid Table 4 - Accent 3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9" w:customStyle="1">
    <w:name w:val="Grid Table 4 - Accent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0" w:customStyle="1">
    <w:name w:val="Grid Table 4 - Accent 5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1" w:customStyle="1">
    <w:name w:val="Grid Table 4 - Accent 6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2" w:customStyle="1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1" w:customStyle="1">
    <w:name w:val="Grid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2" w:customStyle="1">
    <w:name w:val="Grid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3" w:customStyle="1">
    <w:name w:val="Grid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4" w:customStyle="1">
    <w:name w:val="Grid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5" w:customStyle="1">
    <w:name w:val="Grid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6" w:customStyle="1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2" w:customStyle="1">
    <w:name w:val="List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3" w:customStyle="1">
    <w:name w:val="List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4" w:customStyle="1">
    <w:name w:val="List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5" w:customStyle="1">
    <w:name w:val="List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6" w:customStyle="1">
    <w:name w:val="List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7" w:customStyle="1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0" w:customStyle="1">
    <w:name w:val="List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1" w:customStyle="1">
    <w:name w:val="List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2" w:customStyle="1">
    <w:name w:val="List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3" w:customStyle="1">
    <w:name w:val="List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4" w:customStyle="1">
    <w:name w:val="List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5" w:customStyle="1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4" w:customStyle="1">
    <w:name w:val="Lined - Accent 2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Lined - Accent 3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Lined - Accent 4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Lined - Accent 5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8" w:customStyle="1">
    <w:name w:val="Lined - Accent 6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 &amp; Lined - Accent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Bordered &amp; Lined - Accent 2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Bordered &amp; Lined - Accent 3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Bordered &amp; Lined - Accent 4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Bordered &amp; Lined - Accent 5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Bordered &amp; Lined - Accent 6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8" w:customStyle="1">
    <w:name w:val="Bordered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9" w:customStyle="1">
    <w:name w:val="Bordered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0" w:customStyle="1">
    <w:name w:val="Bordered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1" w:customStyle="1">
    <w:name w:val="Bordered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2" w:customStyle="1">
    <w:name w:val="Bordered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563C1" w:themeColor="hyperlink"/>
      <w:u w:val="single"/>
    </w:rPr>
  </w:style>
  <w:style w:type="paragraph" w:styleId="574">
    <w:name w:val="footnote text"/>
    <w:basedOn w:val="412"/>
    <w:link w:val="575"/>
    <w:uiPriority w:val="99"/>
    <w:semiHidden/>
    <w:unhideWhenUsed/>
    <w:rPr>
      <w:sz w:val="18"/>
    </w:rPr>
    <w:pPr>
      <w:spacing w:lineRule="auto" w:line="240"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22"/>
    <w:uiPriority w:val="99"/>
    <w:unhideWhenUsed/>
    <w:rPr>
      <w:vertAlign w:val="superscript"/>
    </w:rPr>
  </w:style>
  <w:style w:type="paragraph" w:styleId="577">
    <w:name w:val="toc 1"/>
    <w:basedOn w:val="412"/>
    <w:next w:val="412"/>
    <w:uiPriority w:val="39"/>
    <w:unhideWhenUsed/>
    <w:pPr>
      <w:spacing w:after="57"/>
    </w:pPr>
  </w:style>
  <w:style w:type="paragraph" w:styleId="578">
    <w:name w:val="toc 2"/>
    <w:basedOn w:val="412"/>
    <w:next w:val="412"/>
    <w:uiPriority w:val="39"/>
    <w:unhideWhenUsed/>
    <w:pPr>
      <w:ind w:left="283"/>
      <w:spacing w:after="57"/>
    </w:pPr>
  </w:style>
  <w:style w:type="paragraph" w:styleId="579">
    <w:name w:val="toc 3"/>
    <w:basedOn w:val="412"/>
    <w:next w:val="412"/>
    <w:uiPriority w:val="39"/>
    <w:unhideWhenUsed/>
    <w:pPr>
      <w:ind w:left="567"/>
      <w:spacing w:after="57"/>
    </w:pPr>
  </w:style>
  <w:style w:type="paragraph" w:styleId="580">
    <w:name w:val="toc 4"/>
    <w:basedOn w:val="412"/>
    <w:next w:val="412"/>
    <w:uiPriority w:val="39"/>
    <w:unhideWhenUsed/>
    <w:pPr>
      <w:ind w:left="850"/>
      <w:spacing w:after="57"/>
    </w:pPr>
  </w:style>
  <w:style w:type="paragraph" w:styleId="581">
    <w:name w:val="toc 5"/>
    <w:basedOn w:val="412"/>
    <w:next w:val="412"/>
    <w:uiPriority w:val="39"/>
    <w:unhideWhenUsed/>
    <w:pPr>
      <w:ind w:left="1134"/>
      <w:spacing w:after="57"/>
    </w:pPr>
  </w:style>
  <w:style w:type="paragraph" w:styleId="582">
    <w:name w:val="toc 6"/>
    <w:basedOn w:val="412"/>
    <w:next w:val="412"/>
    <w:uiPriority w:val="39"/>
    <w:unhideWhenUsed/>
    <w:pPr>
      <w:ind w:left="1417"/>
      <w:spacing w:after="57"/>
    </w:pPr>
  </w:style>
  <w:style w:type="paragraph" w:styleId="583">
    <w:name w:val="toc 7"/>
    <w:basedOn w:val="412"/>
    <w:next w:val="412"/>
    <w:uiPriority w:val="39"/>
    <w:unhideWhenUsed/>
    <w:pPr>
      <w:ind w:left="1701"/>
      <w:spacing w:after="57"/>
    </w:pPr>
  </w:style>
  <w:style w:type="paragraph" w:styleId="584">
    <w:name w:val="toc 8"/>
    <w:basedOn w:val="412"/>
    <w:next w:val="412"/>
    <w:uiPriority w:val="39"/>
    <w:unhideWhenUsed/>
    <w:pPr>
      <w:ind w:left="1984"/>
      <w:spacing w:after="57"/>
    </w:pPr>
  </w:style>
  <w:style w:type="paragraph" w:styleId="585">
    <w:name w:val="toc 9"/>
    <w:basedOn w:val="412"/>
    <w:next w:val="412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>
    <w:name w:val="List Paragraph"/>
    <w:basedOn w:val="412"/>
    <w:qFormat/>
    <w:uiPriority w:val="34"/>
    <w:pPr>
      <w:contextualSpacing w:val="true"/>
      <w:ind w:left="720"/>
    </w:pPr>
  </w:style>
  <w:style w:type="paragraph" w:styleId="588">
    <w:name w:val="Balloon Text"/>
    <w:basedOn w:val="412"/>
    <w:link w:val="5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9" w:customStyle="1">
    <w:name w:val="Текст выноски Знак"/>
    <w:basedOn w:val="422"/>
    <w:link w:val="58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58</cp:revision>
  <dcterms:created xsi:type="dcterms:W3CDTF">2020-12-28T06:47:00Z</dcterms:created>
  <dcterms:modified xsi:type="dcterms:W3CDTF">2021-05-06T13:31:30Z</dcterms:modified>
</cp:coreProperties>
</file>