
<file path=[Content_Types].xml><?xml version="1.0" encoding="utf-8"?>
<Types xmlns="http://schemas.openxmlformats.org/package/2006/content-types">
  <Default Extension="wmf" ContentType="image/x-wmf"/>
  <Default Extension="png" ContentType="image/png"/>
  <Default Extension="xml" ContentType="application/xml"/>
  <Default Extension="jpeg" ContentType="image/jpeg"/>
  <Default Extension="rels" ContentType="application/vnd.openxmlformats-package.relationships+xml"/>
  <Default Extension="bin" ContentType="application/vnd.openxmlformats-officedocument.oleObject"/>
  <Override PartName="/docProps/app.xml" ContentType="application/vnd.openxmlformats-officedocument.extended-properties+xml"/>
  <Override PartName="/word/footnotes.xml" ContentType="application/vnd.openxmlformats-officedocument.wordprocessingml.footnotes+xml"/>
  <Override PartName="/word/numbering.xml" ContentType="application/vnd.openxmlformats-officedocument.wordprocessingml.numbering+xml"/>
  <Override PartName="/word/theme/theme1.xml" ContentType="application/vnd.openxmlformats-officedocument.theme+xml"/>
  <Override PartName="/docProps/core.xml" ContentType="application/vnd.openxmlformats-package.core-properties+xml"/>
  <Override PartName="/word/webSettings.xml" ContentType="application/vnd.openxmlformats-officedocument.wordprocessingml.webSetting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pStyle w:val="652"/>
        <w:ind w:left="0" w:right="-1" w:firstLine="0"/>
        <w:jc w:val="center"/>
        <w:spacing w:lineRule="auto" w:line="240" w:after="0" w:afterAutospacing="0" w:before="0" w:beforeAutospacing="0"/>
        <w:tabs>
          <w:tab w:val="left" w:pos="426" w:leader="none"/>
          <w:tab w:val="left" w:pos="709" w:leader="none"/>
          <w:tab w:val="left" w:pos="9214" w:leader="none"/>
        </w:tabs>
        <w:rPr>
          <w:rFonts w:ascii="Times New Roman" w:hAnsi="Times New Roman" w:cs="Times New Roman" w:eastAsia="Times New Roman"/>
          <w:color w:val="000000"/>
          <w:sz w:val="28"/>
          <w:szCs w:val="28"/>
          <w:lang w:val="uk-UA"/>
        </w:rPr>
      </w:pPr>
      <w:r>
        <w:rPr>
          <w:rFonts w:ascii="Times New Roman" w:hAnsi="Times New Roman" w:cs="Times New Roman" w:eastAsia="Times New Roman"/>
          <w:color w:val="000000"/>
          <w:sz w:val="28"/>
          <w:szCs w:val="28"/>
          <w:lang w:val="uk-UA" w:eastAsia="ru-RU"/>
        </w:rPr>
      </w:r>
      <w:r>
        <w:rPr>
          <w:rFonts w:ascii="Times New Roman" w:hAnsi="Times New Roman" w:cs="Times New Roman" w:eastAsia="Times New Roman"/>
          <w:color w:val="000000"/>
          <w:sz w:val="28"/>
          <w:szCs w:val="28"/>
          <w:lang w:val="uk-UA" w:eastAsia="ru-RU"/>
        </w:rPr>
        <mc:AlternateContent>
          <mc:Choice Requires="wpg">
            <w:drawing>
              <wp:inline xmlns:wp="http://schemas.openxmlformats.org/drawingml/2006/wordprocessingDrawing" distT="0" distB="0" distL="0" distR="0">
                <wp:extent cx="449580" cy="632459"/>
                <wp:effectExtent l="6350" t="6350" r="6350" b="6350"/>
                <wp:docPr id="1" name="Рисунок 1" hidden="false"/>
                <wp:cNvGraphicFramePr>
                  <a:graphicFrameLocks xmlns:a="http://schemas.openxmlformats.org/drawingml/2006/main" noChangeAspect="true"/>
                </wp:cNvGraphicFramePr>
                <a:graphic xmlns:a="http://schemas.openxmlformats.org/drawingml/2006/main">
                  <a:graphicData uri="http://schemas.openxmlformats.org/drawingml/2006/picture">
                    <pic:pic xmlns:pic="http://schemas.openxmlformats.org/drawingml/2006/picture">
                      <pic:nvPicPr>
                        <pic:cNvPr id="4" name="Рисунок 1" hidden="0"/>
                        <pic:cNvPicPr>
                          <a:picLocks noChangeAspect="1"/>
                        </pic:cNvPicPr>
                      </pic:nvPicPr>
                      <pic:blipFill>
                        <a:blip r:embed="rId8"/>
                        <a:stretch/>
                      </pic:blipFill>
                      <pic:spPr bwMode="auto">
                        <a:xfrm>
                          <a:off x="0" y="0"/>
                          <a:ext cx="449579" cy="632458"/>
                        </a:xfrm>
                        <a:prstGeom prst="rect">
                          <a:avLst/>
                        </a:prstGeom>
                        <a:noFill/>
                        <a:ln>
                          <a:noFill/>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35.4pt;height:49.8pt;">
                <v:path textboxrect="0,0,0,0"/>
                <v:imagedata r:id="rId8" o:title=""/>
              </v:shape>
            </w:pict>
          </mc:Fallback>
        </mc:AlternateContent>
      </w:r>
      <w:r>
        <w:rPr>
          <w:rFonts w:ascii="Times New Roman" w:hAnsi="Times New Roman" w:cs="Times New Roman" w:eastAsia="Times New Roman"/>
          <w:lang w:val="uk-UA"/>
        </w:rPr>
      </w:r>
      <w:r/>
    </w:p>
    <w:p>
      <w:pPr>
        <w:pStyle w:val="652"/>
        <w:ind w:left="0" w:right="-1" w:firstLine="0"/>
        <w:jc w:val="center"/>
        <w:spacing w:lineRule="auto" w:line="240" w:after="0" w:afterAutospacing="0" w:before="0" w:beforeAutospacing="0"/>
        <w:rPr>
          <w:rFonts w:ascii="Times New Roman" w:hAnsi="Times New Roman" w:cs="Times New Roman" w:eastAsia="Times New Roman"/>
          <w:b/>
          <w:color w:val="000000"/>
          <w:sz w:val="28"/>
          <w:szCs w:val="28"/>
          <w:lang w:val="uk-UA"/>
        </w:rPr>
      </w:pPr>
      <w:r>
        <w:rPr>
          <w:rFonts w:ascii="Times New Roman" w:hAnsi="Times New Roman" w:cs="Times New Roman" w:eastAsia="Times New Roman"/>
          <w:color w:val="000000"/>
          <w:sz w:val="28"/>
          <w:szCs w:val="28"/>
          <w:lang w:val="uk-UA"/>
        </w:rPr>
        <w:t xml:space="preserve">УКРАЇНА</w:t>
      </w:r>
      <w:r>
        <w:rPr>
          <w:rFonts w:ascii="Times New Roman" w:hAnsi="Times New Roman" w:cs="Times New Roman" w:eastAsia="Times New Roman"/>
          <w:lang w:val="uk-UA"/>
        </w:rPr>
      </w:r>
      <w:r/>
    </w:p>
    <w:p>
      <w:pPr>
        <w:pStyle w:val="652"/>
        <w:ind w:left="0" w:right="-1" w:firstLine="0"/>
        <w:jc w:val="center"/>
        <w:spacing w:lineRule="auto" w:line="240" w:after="0" w:afterAutospacing="0" w:before="0" w:beforeAutospacing="0"/>
        <w:rPr>
          <w:rFonts w:ascii="Times New Roman" w:hAnsi="Times New Roman" w:cs="Times New Roman" w:eastAsia="Times New Roman"/>
          <w:b/>
          <w:color w:val="000000"/>
          <w:sz w:val="28"/>
          <w:szCs w:val="28"/>
          <w:lang w:val="uk-UA"/>
        </w:rPr>
      </w:pPr>
      <w:r>
        <w:rPr>
          <w:rFonts w:ascii="Times New Roman" w:hAnsi="Times New Roman" w:cs="Times New Roman" w:eastAsia="Times New Roman"/>
          <w:b/>
          <w:color w:val="000000"/>
          <w:sz w:val="28"/>
          <w:szCs w:val="28"/>
          <w:lang w:val="uk-UA"/>
        </w:rPr>
        <w:t xml:space="preserve">МЕНСЬКА МІСЬКА РАДА</w:t>
      </w:r>
      <w:r>
        <w:rPr>
          <w:rFonts w:ascii="Times New Roman" w:hAnsi="Times New Roman" w:cs="Times New Roman" w:eastAsia="Times New Roman"/>
          <w:lang w:val="uk-UA"/>
        </w:rPr>
      </w:r>
      <w:r/>
    </w:p>
    <w:p>
      <w:pPr>
        <w:pStyle w:val="652"/>
        <w:ind w:left="0" w:right="-1" w:firstLine="0"/>
        <w:jc w:val="center"/>
        <w:spacing w:lineRule="auto" w:line="240" w:after="0" w:afterAutospacing="0" w:before="0" w:beforeAutospacing="0"/>
        <w:rPr>
          <w:rFonts w:ascii="Times New Roman" w:hAnsi="Times New Roman" w:cs="Times New Roman" w:eastAsia="Times New Roman"/>
          <w:b/>
          <w:color w:val="000000"/>
          <w:sz w:val="28"/>
          <w:szCs w:val="28"/>
          <w:lang w:val="uk-UA"/>
        </w:rPr>
      </w:pPr>
      <w:r>
        <w:rPr>
          <w:rFonts w:ascii="Times New Roman" w:hAnsi="Times New Roman" w:cs="Times New Roman" w:eastAsia="Times New Roman"/>
          <w:b/>
          <w:color w:val="000000"/>
          <w:sz w:val="28"/>
          <w:szCs w:val="28"/>
          <w:lang w:val="uk-UA"/>
        </w:rPr>
        <w:t xml:space="preserve">Чернігівська область</w:t>
      </w:r>
      <w:r>
        <w:rPr>
          <w:rFonts w:ascii="Times New Roman" w:hAnsi="Times New Roman" w:cs="Times New Roman" w:eastAsia="Times New Roman"/>
          <w:lang w:val="uk-UA"/>
        </w:rPr>
      </w:r>
      <w:r/>
    </w:p>
    <w:p>
      <w:pPr>
        <w:pStyle w:val="652"/>
        <w:ind w:left="0" w:right="-1" w:firstLine="0"/>
        <w:jc w:val="center"/>
        <w:spacing w:lineRule="auto" w:line="240" w:after="0" w:afterAutospacing="0" w:before="0" w:beforeAutospacing="0"/>
        <w:rPr>
          <w:rFonts w:ascii="Times New Roman" w:hAnsi="Times New Roman" w:cs="Times New Roman" w:eastAsia="Times New Roman"/>
          <w:b/>
          <w:color w:val="000000"/>
          <w:sz w:val="28"/>
          <w:szCs w:val="28"/>
          <w:lang w:val="uk-UA"/>
        </w:rPr>
      </w:pPr>
      <w:r>
        <w:rPr>
          <w:rFonts w:ascii="Times New Roman" w:hAnsi="Times New Roman" w:cs="Times New Roman" w:eastAsia="Times New Roman"/>
          <w:b/>
          <w:color w:val="000000"/>
          <w:sz w:val="28"/>
          <w:szCs w:val="28"/>
          <w:lang w:val="uk-UA"/>
        </w:rPr>
        <w:t xml:space="preserve">(</w:t>
      </w:r>
      <w:r>
        <w:rPr>
          <w:rFonts w:ascii="Times New Roman" w:hAnsi="Times New Roman" w:cs="Times New Roman" w:eastAsia="Times New Roman"/>
          <w:b/>
          <w:color w:val="000000"/>
          <w:sz w:val="28"/>
          <w:szCs w:val="28"/>
          <w:lang w:val="uk-UA"/>
        </w:rPr>
        <w:t xml:space="preserve">п’ята</w:t>
      </w:r>
      <w:r>
        <w:rPr>
          <w:rFonts w:ascii="Times New Roman" w:hAnsi="Times New Roman" w:cs="Times New Roman" w:eastAsia="Times New Roman"/>
          <w:b/>
          <w:color w:val="000000"/>
          <w:sz w:val="28"/>
          <w:szCs w:val="28"/>
          <w:lang w:val="uk-UA"/>
        </w:rPr>
        <w:t xml:space="preserve"> </w:t>
      </w:r>
      <w:r>
        <w:rPr>
          <w:rFonts w:ascii="Times New Roman" w:hAnsi="Times New Roman" w:cs="Times New Roman" w:eastAsia="Times New Roman"/>
          <w:b/>
          <w:color w:val="000000"/>
          <w:sz w:val="28"/>
          <w:szCs w:val="28"/>
          <w:lang w:val="uk-UA"/>
        </w:rPr>
        <w:t xml:space="preserve">сесія</w:t>
      </w:r>
      <w:r>
        <w:rPr>
          <w:rFonts w:ascii="Times New Roman" w:hAnsi="Times New Roman" w:cs="Times New Roman" w:eastAsia="Times New Roman"/>
          <w:b/>
          <w:color w:val="000000"/>
          <w:sz w:val="28"/>
          <w:szCs w:val="28"/>
          <w:lang w:val="uk-UA"/>
        </w:rPr>
        <w:t xml:space="preserve"> </w:t>
      </w:r>
      <w:r>
        <w:rPr>
          <w:rFonts w:ascii="Times New Roman" w:hAnsi="Times New Roman" w:cs="Times New Roman" w:eastAsia="Times New Roman"/>
          <w:b/>
          <w:color w:val="000000"/>
          <w:sz w:val="28"/>
          <w:szCs w:val="28"/>
          <w:lang w:val="uk-UA"/>
        </w:rPr>
        <w:t xml:space="preserve">восьмого скликання)</w:t>
      </w:r>
      <w:r>
        <w:rPr>
          <w:rFonts w:ascii="Times New Roman" w:hAnsi="Times New Roman" w:cs="Times New Roman" w:eastAsia="Times New Roman"/>
          <w:lang w:val="uk-UA"/>
        </w:rPr>
      </w:r>
      <w:r/>
    </w:p>
    <w:p>
      <w:pPr>
        <w:pStyle w:val="652"/>
        <w:ind w:left="0" w:right="-1" w:firstLine="0"/>
        <w:jc w:val="center"/>
        <w:spacing w:lineRule="auto" w:line="240" w:after="0" w:afterAutospacing="0" w:before="0" w:beforeAutospacing="0"/>
        <w:rPr>
          <w:rFonts w:ascii="Times New Roman" w:hAnsi="Times New Roman" w:cs="Times New Roman" w:eastAsia="Times New Roman"/>
          <w:color w:val="000000"/>
          <w:sz w:val="28"/>
          <w:szCs w:val="28"/>
          <w:lang w:val="uk-UA"/>
        </w:rPr>
      </w:pPr>
      <w:r>
        <w:rPr>
          <w:rFonts w:ascii="Times New Roman" w:hAnsi="Times New Roman" w:cs="Times New Roman" w:eastAsia="Times New Roman"/>
          <w:b/>
          <w:color w:val="000000"/>
          <w:sz w:val="28"/>
          <w:szCs w:val="28"/>
          <w:lang w:val="uk-UA"/>
        </w:rPr>
        <w:t xml:space="preserve">ПРОЄКТ РІШЕННЯ</w:t>
      </w:r>
      <w:r>
        <w:rPr>
          <w:rFonts w:ascii="Times New Roman" w:hAnsi="Times New Roman" w:cs="Times New Roman" w:eastAsia="Times New Roman"/>
          <w:lang w:val="uk-UA"/>
        </w:rPr>
      </w:r>
      <w:r/>
    </w:p>
    <w:p>
      <w:pPr>
        <w:pStyle w:val="652"/>
        <w:ind w:right="-2"/>
        <w:spacing w:lineRule="auto" w:line="240" w:after="0" w:afterAutospacing="0" w:before="0" w:beforeAutospacing="0"/>
        <w:rPr>
          <w:rFonts w:ascii="Times New Roman" w:hAnsi="Times New Roman" w:cs="Times New Roman" w:eastAsia="Times New Roman"/>
          <w:b/>
          <w:color w:val="000000"/>
          <w:sz w:val="28"/>
          <w:szCs w:val="28"/>
          <w:lang w:val="uk-UA"/>
        </w:rPr>
      </w:pPr>
      <w:r>
        <w:rPr>
          <w:rFonts w:ascii="Times New Roman" w:hAnsi="Times New Roman" w:cs="Times New Roman" w:eastAsia="Times New Roman"/>
          <w:color w:val="000000"/>
          <w:sz w:val="28"/>
          <w:szCs w:val="28"/>
          <w:lang w:val="uk-UA"/>
        </w:rPr>
        <w:t xml:space="preserve">06 </w:t>
      </w:r>
      <w:r>
        <w:rPr>
          <w:rFonts w:ascii="Times New Roman" w:hAnsi="Times New Roman" w:cs="Times New Roman" w:eastAsia="Times New Roman"/>
          <w:color w:val="000000"/>
          <w:sz w:val="28"/>
          <w:szCs w:val="28"/>
          <w:lang w:val="uk-UA"/>
        </w:rPr>
        <w:t xml:space="preserve">травня</w:t>
      </w:r>
      <w:r>
        <w:rPr>
          <w:rFonts w:ascii="Times New Roman" w:hAnsi="Times New Roman" w:cs="Times New Roman" w:eastAsia="Times New Roman"/>
          <w:color w:val="000000"/>
          <w:sz w:val="28"/>
          <w:szCs w:val="28"/>
          <w:lang w:val="uk-UA"/>
        </w:rPr>
        <w:t xml:space="preserve"> 2021</w:t>
      </w:r>
      <w:r>
        <w:rPr>
          <w:rFonts w:ascii="Times New Roman" w:hAnsi="Times New Roman" w:cs="Times New Roman" w:eastAsia="Times New Roman"/>
          <w:color w:val="000000"/>
          <w:sz w:val="28"/>
          <w:szCs w:val="28"/>
          <w:lang w:val="uk-UA"/>
        </w:rPr>
        <w:t xml:space="preserve"> року</w:t>
      </w:r>
      <w:r>
        <w:rPr>
          <w:rFonts w:ascii="Times New Roman" w:hAnsi="Times New Roman" w:cs="Times New Roman" w:eastAsia="Times New Roman"/>
          <w:color w:val="000000"/>
          <w:sz w:val="28"/>
          <w:szCs w:val="28"/>
          <w:lang w:val="uk-UA"/>
        </w:rPr>
        <w:tab/>
      </w:r>
      <w:r>
        <w:rPr>
          <w:rFonts w:ascii="Times New Roman" w:hAnsi="Times New Roman" w:cs="Times New Roman" w:eastAsia="Times New Roman"/>
          <w:color w:val="000000"/>
          <w:sz w:val="28"/>
          <w:szCs w:val="28"/>
          <w:lang w:val="uk-UA"/>
        </w:rPr>
        <w:tab/>
      </w:r>
      <w:r>
        <w:rPr>
          <w:rFonts w:ascii="Times New Roman" w:hAnsi="Times New Roman" w:cs="Times New Roman" w:eastAsia="Times New Roman"/>
          <w:color w:val="000000"/>
          <w:sz w:val="28"/>
          <w:szCs w:val="28"/>
          <w:lang w:val="uk-UA"/>
        </w:rPr>
        <w:tab/>
        <w:t xml:space="preserve">№ 227</w:t>
      </w:r>
      <w:r/>
    </w:p>
    <w:p>
      <w:pPr>
        <w:ind w:right="-2"/>
        <w:jc w:val="center"/>
        <w:spacing w:lineRule="auto" w:line="240" w:after="0" w:afterAutospacing="0" w:before="0" w:beforeAutospacing="0"/>
        <w:rPr>
          <w:rFonts w:ascii="Times New Roman" w:hAnsi="Times New Roman" w:cs="Times New Roman" w:eastAsia="Times New Roman"/>
          <w:sz w:val="28"/>
          <w:lang w:val="uk-UA"/>
        </w:rPr>
      </w:pPr>
      <w:r>
        <w:rPr>
          <w:rFonts w:ascii="Times New Roman" w:hAnsi="Times New Roman" w:cs="Times New Roman" w:eastAsia="Times New Roman"/>
          <w:sz w:val="28"/>
          <w:lang w:val="uk-UA"/>
        </w:rPr>
      </w:r>
      <w:r>
        <w:rPr>
          <w:rFonts w:ascii="Times New Roman" w:hAnsi="Times New Roman" w:cs="Times New Roman" w:eastAsia="Times New Roman"/>
          <w:lang w:val="uk-UA"/>
        </w:rPr>
      </w:r>
      <w:r/>
    </w:p>
    <w:p>
      <w:pPr>
        <w:pStyle w:val="572"/>
        <w:ind w:right="4392"/>
        <w:jc w:val="both"/>
        <w:spacing w:lineRule="auto" w:line="240" w:after="0" w:afterAutospacing="0" w:before="0" w:beforeAutospacing="0"/>
        <w:rPr>
          <w:rFonts w:ascii="Times New Roman" w:hAnsi="Times New Roman" w:cs="Times New Roman" w:eastAsia="Times New Roman"/>
          <w:b/>
          <w:color w:val="FF0000"/>
          <w:sz w:val="28"/>
          <w:lang w:val="uk-UA"/>
        </w:rPr>
        <w:pBdr>
          <w:left w:val="none" w:color="000000" w:sz="4" w:space="1"/>
        </w:pBdr>
      </w:pPr>
      <w:r>
        <w:rPr>
          <w:rFonts w:ascii="Times New Roman" w:hAnsi="Times New Roman" w:cs="Times New Roman" w:eastAsia="Times New Roman"/>
          <w:b/>
          <w:sz w:val="28"/>
          <w:lang w:val="uk-UA"/>
        </w:rPr>
        <w:t xml:space="preserve">Про затвердження </w:t>
      </w:r>
      <w:r>
        <w:rPr>
          <w:rFonts w:ascii="Times New Roman" w:hAnsi="Times New Roman" w:cs="Times New Roman" w:eastAsia="Times New Roman"/>
          <w:b/>
          <w:sz w:val="28"/>
          <w:lang w:val="uk-UA"/>
        </w:rPr>
        <w:t xml:space="preserve">Т</w:t>
      </w:r>
      <w:r>
        <w:rPr>
          <w:rFonts w:ascii="Times New Roman" w:hAnsi="Times New Roman" w:cs="Times New Roman" w:eastAsia="Times New Roman"/>
          <w:b/>
          <w:sz w:val="28"/>
          <w:lang w:val="uk-UA"/>
        </w:rPr>
        <w:t xml:space="preserve">имчасового </w:t>
      </w:r>
      <w:r>
        <w:rPr>
          <w:rFonts w:ascii="Times New Roman" w:hAnsi="Times New Roman" w:cs="Times New Roman" w:eastAsia="Times New Roman"/>
          <w:b/>
          <w:sz w:val="28"/>
          <w:lang w:val="uk-UA"/>
        </w:rPr>
        <w:t xml:space="preserve">п</w:t>
      </w:r>
      <w:r>
        <w:rPr>
          <w:rFonts w:ascii="Times New Roman" w:hAnsi="Times New Roman" w:cs="Times New Roman" w:eastAsia="Times New Roman"/>
          <w:b/>
          <w:sz w:val="28"/>
          <w:lang w:val="uk-UA"/>
        </w:rPr>
        <w:t xml:space="preserve">оложення про </w:t>
      </w:r>
      <w:r>
        <w:rPr>
          <w:rFonts w:ascii="Times New Roman" w:hAnsi="Times New Roman" w:cs="Times New Roman" w:eastAsia="Times New Roman"/>
          <w:b/>
          <w:sz w:val="28"/>
          <w:lang w:val="uk-UA"/>
        </w:rPr>
        <w:t xml:space="preserve">порядок проведення громадськи</w:t>
      </w:r>
      <w:r>
        <w:rPr>
          <w:rFonts w:ascii="Times New Roman" w:hAnsi="Times New Roman" w:cs="Times New Roman" w:eastAsia="Times New Roman"/>
          <w:b/>
          <w:sz w:val="28"/>
          <w:lang w:val="uk-UA"/>
        </w:rPr>
        <w:t xml:space="preserve">х</w:t>
      </w:r>
      <w:r>
        <w:rPr>
          <w:rFonts w:ascii="Times New Roman" w:hAnsi="Times New Roman" w:cs="Times New Roman" w:eastAsia="Times New Roman"/>
          <w:b/>
          <w:sz w:val="28"/>
          <w:lang w:val="uk-UA"/>
        </w:rPr>
        <w:t xml:space="preserve"> обговорень у </w:t>
      </w:r>
      <w:r>
        <w:rPr>
          <w:rFonts w:ascii="Times New Roman" w:hAnsi="Times New Roman" w:cs="Times New Roman" w:eastAsia="Times New Roman"/>
          <w:b/>
          <w:sz w:val="28"/>
          <w:lang w:val="uk-UA"/>
        </w:rPr>
        <w:t xml:space="preserve">Менськ</w:t>
      </w:r>
      <w:r>
        <w:rPr>
          <w:rFonts w:ascii="Times New Roman" w:hAnsi="Times New Roman" w:cs="Times New Roman" w:eastAsia="Times New Roman"/>
          <w:b/>
          <w:sz w:val="28"/>
          <w:lang w:val="uk-UA"/>
        </w:rPr>
        <w:t xml:space="preserve">ій</w:t>
      </w:r>
      <w:r>
        <w:rPr>
          <w:rFonts w:ascii="Times New Roman" w:hAnsi="Times New Roman" w:cs="Times New Roman" w:eastAsia="Times New Roman"/>
          <w:b/>
          <w:sz w:val="28"/>
          <w:lang w:val="uk-UA"/>
        </w:rPr>
        <w:t xml:space="preserve"> міськ</w:t>
      </w:r>
      <w:r>
        <w:rPr>
          <w:rFonts w:ascii="Times New Roman" w:hAnsi="Times New Roman" w:cs="Times New Roman" w:eastAsia="Times New Roman"/>
          <w:b/>
          <w:sz w:val="28"/>
          <w:lang w:val="uk-UA"/>
        </w:rPr>
        <w:t xml:space="preserve">ій територіальній громаді</w:t>
      </w:r>
      <w:r>
        <w:rPr>
          <w:rFonts w:ascii="Times New Roman" w:hAnsi="Times New Roman" w:cs="Times New Roman" w:eastAsia="Times New Roman"/>
          <w:lang w:val="uk-UA"/>
        </w:rPr>
      </w:r>
      <w:r/>
    </w:p>
    <w:p>
      <w:pPr>
        <w:jc w:val="both"/>
        <w:spacing w:lineRule="auto" w:line="240" w:after="0" w:afterAutospacing="0" w:before="0" w:beforeAutospacing="0"/>
        <w:rPr>
          <w:rFonts w:ascii="Times New Roman" w:hAnsi="Times New Roman" w:cs="Times New Roman" w:eastAsia="Times New Roman"/>
          <w:lang w:val="uk-UA"/>
        </w:rPr>
        <w:pBdr>
          <w:top w:val="none" w:color="000000" w:sz="4" w:space="2"/>
        </w:pBdr>
      </w:pPr>
      <w:r>
        <w:rPr>
          <w:rFonts w:ascii="Times New Roman" w:hAnsi="Times New Roman" w:cs="Times New Roman" w:eastAsia="Times New Roman"/>
          <w:sz w:val="28"/>
          <w:szCs w:val="28"/>
          <w:lang w:val="uk-UA"/>
        </w:rPr>
        <w:tab/>
      </w:r>
      <w:r>
        <w:rPr>
          <w:rFonts w:ascii="Times New Roman" w:hAnsi="Times New Roman" w:cs="Times New Roman" w:eastAsia="Times New Roman"/>
          <w:sz w:val="28"/>
          <w:szCs w:val="28"/>
          <w:lang w:val="uk-UA"/>
        </w:rPr>
        <w:t xml:space="preserve">Керуючись ст. </w:t>
      </w:r>
      <w:r>
        <w:rPr>
          <w:rFonts w:ascii="Times New Roman" w:hAnsi="Times New Roman" w:cs="Times New Roman" w:eastAsia="Times New Roman"/>
          <w:sz w:val="28"/>
          <w:szCs w:val="28"/>
          <w:lang w:val="uk-UA"/>
        </w:rPr>
        <w:t xml:space="preserve">ст.</w:t>
      </w:r>
      <w:r>
        <w:rPr>
          <w:rFonts w:ascii="Times New Roman" w:hAnsi="Times New Roman" w:cs="Times New Roman" w:eastAsia="Times New Roman"/>
          <w:sz w:val="28"/>
          <w:szCs w:val="28"/>
          <w:lang w:val="uk-UA"/>
        </w:rPr>
        <w:t xml:space="preserve">2, 8, 13, 25, </w:t>
      </w:r>
      <w:r>
        <w:rPr>
          <w:rFonts w:ascii="Times New Roman" w:hAnsi="Times New Roman" w:cs="Times New Roman" w:eastAsia="Times New Roman"/>
          <w:sz w:val="28"/>
          <w:szCs w:val="28"/>
          <w:lang w:val="uk-UA"/>
        </w:rPr>
        <w:t xml:space="preserve">26 Закону України «Про місцеве самоврядування в Україні», з</w:t>
      </w:r>
      <w:r>
        <w:rPr>
          <w:rFonts w:ascii="Times New Roman" w:hAnsi="Times New Roman" w:cs="Times New Roman" w:eastAsia="Times New Roman"/>
          <w:sz w:val="28"/>
          <w:szCs w:val="28"/>
          <w:lang w:val="uk-UA"/>
        </w:rPr>
        <w:t xml:space="preserve"> метою забезпечення організованого проведення </w:t>
      </w:r>
      <w:r>
        <w:rPr>
          <w:rFonts w:ascii="Times New Roman" w:hAnsi="Times New Roman" w:cs="Times New Roman" w:eastAsia="Times New Roman"/>
          <w:sz w:val="28"/>
          <w:szCs w:val="28"/>
          <w:lang w:val="uk-UA"/>
        </w:rPr>
        <w:t xml:space="preserve">у Менській міській територіальній громаді громадських обговорень з питань місцевого значення, що належать до сфери відання міської ради,  </w:t>
      </w:r>
      <w:r>
        <w:rPr>
          <w:rFonts w:ascii="Times New Roman" w:hAnsi="Times New Roman" w:cs="Times New Roman" w:eastAsia="Times New Roman"/>
          <w:sz w:val="28"/>
          <w:szCs w:val="28"/>
          <w:lang w:val="uk-UA"/>
        </w:rPr>
        <w:t xml:space="preserve">Менська міська рада</w:t>
      </w:r>
      <w:r>
        <w:rPr>
          <w:rFonts w:ascii="Times New Roman" w:hAnsi="Times New Roman" w:cs="Times New Roman" w:eastAsia="Times New Roman"/>
          <w:lang w:val="uk-UA"/>
        </w:rPr>
      </w:r>
      <w:r/>
    </w:p>
    <w:p>
      <w:pPr>
        <w:jc w:val="both"/>
        <w:spacing w:lineRule="auto" w:line="240" w:after="0" w:afterAutospacing="0" w:before="0" w:beforeAutospacing="0"/>
        <w:widowControl w:val="off"/>
        <w:rPr>
          <w:rFonts w:ascii="Times New Roman" w:hAnsi="Times New Roman" w:cs="Times New Roman" w:eastAsia="Times New Roman"/>
          <w:lang w:val="uk-UA"/>
        </w:rPr>
        <w:pBdr>
          <w:top w:val="none" w:color="000000" w:sz="4" w:space="2"/>
        </w:pBdr>
      </w:pPr>
      <w:r>
        <w:rPr>
          <w:rFonts w:ascii="Times New Roman" w:hAnsi="Times New Roman" w:cs="Times New Roman" w:eastAsia="Times New Roman"/>
          <w:b/>
          <w:sz w:val="28"/>
          <w:szCs w:val="28"/>
          <w:lang w:val="uk-UA"/>
        </w:rPr>
        <w:t xml:space="preserve">ВИРІШИЛА:</w:t>
      </w:r>
      <w:r>
        <w:rPr>
          <w:rFonts w:ascii="Times New Roman" w:hAnsi="Times New Roman" w:cs="Times New Roman" w:eastAsia="Times New Roman"/>
          <w:lang w:val="uk-UA"/>
        </w:rPr>
      </w:r>
      <w:r/>
    </w:p>
    <w:p>
      <w:pPr>
        <w:jc w:val="both"/>
        <w:spacing w:lineRule="auto" w:line="240" w:after="0" w:afterAutospacing="0" w:before="0" w:beforeAutospacing="0"/>
        <w:tabs>
          <w:tab w:val="left" w:pos="426" w:leader="none"/>
        </w:tabs>
        <w:rPr>
          <w:rFonts w:ascii="Times New Roman" w:hAnsi="Times New Roman" w:cs="Times New Roman" w:eastAsia="Times New Roman"/>
          <w:lang w:val="uk-UA"/>
        </w:rPr>
        <w:pBdr>
          <w:top w:val="none" w:color="000000" w:sz="4" w:space="2"/>
        </w:pBdr>
      </w:pPr>
      <w:r>
        <w:rPr>
          <w:rFonts w:ascii="Times New Roman" w:hAnsi="Times New Roman" w:cs="Times New Roman" w:eastAsia="Times New Roman"/>
          <w:lang w:val="uk-UA"/>
        </w:rPr>
      </w:r>
      <w:r>
        <w:rPr>
          <w:rFonts w:ascii="Times New Roman" w:hAnsi="Times New Roman" w:cs="Times New Roman" w:eastAsia="Times New Roman"/>
          <w:lang w:val="uk-UA"/>
        </w:rPr>
      </w:r>
      <w:r/>
    </w:p>
    <w:p>
      <w:pPr>
        <w:jc w:val="both"/>
        <w:spacing w:lineRule="auto" w:line="240" w:after="0" w:afterAutospacing="0" w:before="0" w:beforeAutospacing="0"/>
        <w:tabs>
          <w:tab w:val="left" w:pos="567" w:leader="none"/>
        </w:tabs>
        <w:rPr>
          <w:rFonts w:ascii="Times New Roman" w:hAnsi="Times New Roman" w:cs="Times New Roman" w:eastAsia="Times New Roman"/>
          <w:sz w:val="28"/>
          <w:szCs w:val="28"/>
          <w:lang w:val="uk-UA"/>
        </w:rPr>
        <w:pBdr>
          <w:top w:val="none" w:color="000000" w:sz="4" w:space="2"/>
        </w:pBdr>
      </w:pPr>
      <w:r>
        <w:rPr>
          <w:rFonts w:ascii="Times New Roman" w:hAnsi="Times New Roman" w:cs="Times New Roman" w:eastAsia="Times New Roman"/>
          <w:sz w:val="28"/>
          <w:szCs w:val="28"/>
          <w:lang w:val="uk-UA"/>
        </w:rPr>
        <w:tab/>
        <w:t xml:space="preserve">1</w:t>
      </w:r>
      <w:r>
        <w:rPr>
          <w:rFonts w:ascii="Times New Roman" w:hAnsi="Times New Roman" w:cs="Times New Roman" w:eastAsia="Times New Roman"/>
          <w:sz w:val="28"/>
          <w:szCs w:val="28"/>
          <w:lang w:val="uk-UA"/>
        </w:rPr>
        <w:t xml:space="preserve">. З</w:t>
      </w:r>
      <w:r>
        <w:rPr>
          <w:rFonts w:ascii="Times New Roman" w:hAnsi="Times New Roman" w:cs="Times New Roman" w:eastAsia="Times New Roman"/>
          <w:sz w:val="28"/>
          <w:szCs w:val="28"/>
          <w:lang w:val="uk-UA"/>
        </w:rPr>
        <w:t xml:space="preserve">атвердити </w:t>
      </w:r>
      <w:r>
        <w:rPr>
          <w:rFonts w:ascii="Times New Roman" w:hAnsi="Times New Roman" w:cs="Times New Roman" w:eastAsia="Times New Roman"/>
          <w:sz w:val="28"/>
          <w:szCs w:val="28"/>
          <w:lang w:val="uk-UA"/>
        </w:rPr>
        <w:t xml:space="preserve"> Тимчасове п</w:t>
      </w:r>
      <w:r>
        <w:rPr>
          <w:rFonts w:ascii="Times New Roman" w:hAnsi="Times New Roman" w:cs="Times New Roman" w:eastAsia="Times New Roman"/>
          <w:sz w:val="28"/>
          <w:szCs w:val="28"/>
          <w:lang w:val="uk-UA"/>
        </w:rPr>
        <w:t xml:space="preserve">оложення</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про порядок проведення громадських обговорень у Менській міській територіальній громаді </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(додається</w:t>
      </w:r>
      <w:r>
        <w:rPr>
          <w:rFonts w:ascii="Times New Roman" w:hAnsi="Times New Roman" w:cs="Times New Roman" w:eastAsia="Times New Roman"/>
          <w:sz w:val="28"/>
          <w:szCs w:val="28"/>
          <w:lang w:val="uk-UA"/>
        </w:rPr>
        <w:t xml:space="preserve">)</w:t>
      </w:r>
      <w:r>
        <w:rPr>
          <w:rFonts w:ascii="Times New Roman" w:hAnsi="Times New Roman" w:cs="Times New Roman" w:eastAsia="Times New Roman"/>
          <w:sz w:val="28"/>
          <w:szCs w:val="28"/>
          <w:lang w:val="uk-UA"/>
        </w:rPr>
        <w:t xml:space="preserve">.</w:t>
      </w:r>
      <w:r>
        <w:rPr>
          <w:rFonts w:ascii="Times New Roman" w:hAnsi="Times New Roman" w:cs="Times New Roman" w:eastAsia="Times New Roman"/>
          <w:lang w:val="uk-UA"/>
        </w:rPr>
      </w:r>
      <w:r/>
    </w:p>
    <w:p>
      <w:pPr>
        <w:jc w:val="both"/>
        <w:spacing w:lineRule="auto" w:line="240" w:after="0" w:afterAutospacing="0" w:before="0" w:beforeAutospacing="0"/>
        <w:tabs>
          <w:tab w:val="left" w:pos="567" w:leader="none"/>
        </w:tabs>
        <w:rPr>
          <w:rFonts w:ascii="Times New Roman" w:hAnsi="Times New Roman" w:cs="Times New Roman" w:eastAsia="Times New Roman"/>
          <w:color w:val="FF0000"/>
          <w:sz w:val="28"/>
          <w:szCs w:val="28"/>
          <w:lang w:val="uk-UA"/>
        </w:rPr>
        <w:pBdr>
          <w:left w:val="none" w:color="000000" w:sz="4" w:space="5"/>
        </w:pBdr>
      </w:pPr>
      <w:r>
        <w:rPr>
          <w:rFonts w:ascii="Times New Roman" w:hAnsi="Times New Roman" w:cs="Times New Roman" w:eastAsia="Times New Roman"/>
          <w:sz w:val="28"/>
          <w:szCs w:val="28"/>
          <w:lang w:val="uk-UA"/>
        </w:rPr>
        <w:tab/>
        <w:t xml:space="preserve">2. </w:t>
      </w:r>
      <w:r>
        <w:rPr>
          <w:rFonts w:ascii="Times New Roman" w:hAnsi="Times New Roman" w:cs="Times New Roman" w:eastAsia="Times New Roman"/>
          <w:sz w:val="28"/>
          <w:szCs w:val="28"/>
          <w:lang w:val="uk-UA"/>
        </w:rPr>
        <w:t xml:space="preserve">Контроль за виконанням рішення покла</w:t>
      </w:r>
      <w:r>
        <w:rPr>
          <w:rFonts w:ascii="Times New Roman" w:hAnsi="Times New Roman" w:cs="Times New Roman" w:eastAsia="Times New Roman"/>
          <w:sz w:val="28"/>
          <w:szCs w:val="28"/>
          <w:lang w:val="uk-UA"/>
        </w:rPr>
        <w:t xml:space="preserve">сти на постійні комісії</w:t>
      </w:r>
      <w:r>
        <w:rPr>
          <w:rFonts w:ascii="Times New Roman" w:hAnsi="Times New Roman" w:cs="Times New Roman" w:eastAsia="Times New Roman"/>
          <w:sz w:val="28"/>
          <w:szCs w:val="28"/>
          <w:lang w:val="uk-UA"/>
        </w:rPr>
        <w:t xml:space="preserve"> міської ради </w:t>
      </w:r>
      <w:bookmarkStart w:id="0" w:name="_Hlk68271466"/>
      <w:r>
        <w:rPr>
          <w:rFonts w:ascii="Times New Roman" w:hAnsi="Times New Roman" w:cs="Times New Roman" w:eastAsia="Times New Roman"/>
          <w:sz w:val="28"/>
          <w:szCs w:val="28"/>
          <w:lang w:val="uk-UA"/>
        </w:rPr>
        <w:t xml:space="preserve">та заступників</w:t>
      </w:r>
      <w:r>
        <w:rPr>
          <w:rFonts w:ascii="Times New Roman" w:hAnsi="Times New Roman" w:cs="Times New Roman" w:eastAsia="Times New Roman"/>
          <w:sz w:val="28"/>
          <w:szCs w:val="28"/>
          <w:lang w:val="uk-UA"/>
        </w:rPr>
        <w:t xml:space="preserve"> міського голо</w:t>
      </w:r>
      <w:r>
        <w:rPr>
          <w:rFonts w:ascii="Times New Roman" w:hAnsi="Times New Roman" w:cs="Times New Roman" w:eastAsia="Times New Roman"/>
          <w:sz w:val="28"/>
          <w:szCs w:val="28"/>
          <w:lang w:val="uk-UA"/>
        </w:rPr>
        <w:t xml:space="preserve">ви з питань діяльності виконавчих органів</w:t>
      </w:r>
      <w:r>
        <w:rPr>
          <w:rFonts w:ascii="Times New Roman" w:hAnsi="Times New Roman" w:cs="Times New Roman" w:eastAsia="Times New Roman"/>
          <w:sz w:val="28"/>
          <w:szCs w:val="28"/>
          <w:lang w:val="uk-UA"/>
        </w:rPr>
        <w:t xml:space="preserve"> Менської міської ради </w:t>
      </w:r>
      <w:bookmarkEnd w:id="0"/>
      <w:r>
        <w:rPr>
          <w:rFonts w:ascii="Times New Roman" w:hAnsi="Times New Roman" w:cs="Times New Roman" w:eastAsia="Times New Roman"/>
          <w:sz w:val="28"/>
          <w:szCs w:val="28"/>
          <w:lang w:val="uk-UA"/>
        </w:rPr>
        <w:t xml:space="preserve">згідно з розподілом функціональних обов’язків</w:t>
      </w:r>
      <w:r>
        <w:rPr>
          <w:rFonts w:ascii="Times New Roman" w:hAnsi="Times New Roman" w:cs="Times New Roman" w:eastAsia="Times New Roman"/>
          <w:sz w:val="28"/>
          <w:szCs w:val="28"/>
          <w:lang w:val="uk-UA"/>
        </w:rPr>
        <w:t xml:space="preserve">.</w:t>
      </w:r>
      <w:r>
        <w:rPr>
          <w:rFonts w:ascii="Times New Roman" w:hAnsi="Times New Roman" w:cs="Times New Roman" w:eastAsia="Times New Roman"/>
          <w:lang w:val="uk-UA"/>
        </w:rPr>
      </w:r>
      <w:r/>
    </w:p>
    <w:p>
      <w:pPr>
        <w:ind w:right="-1778"/>
        <w:jc w:val="both"/>
        <w:spacing w:lineRule="auto" w:line="240" w:after="0" w:afterAutospacing="0" w:before="0" w:beforeAutospacing="0"/>
        <w:shd w:val="clear" w:color="auto" w:fill="FFFFFF"/>
        <w:widowControl w:val="off"/>
        <w:tabs>
          <w:tab w:val="left" w:pos="1138" w:leader="none"/>
          <w:tab w:val="left" w:pos="6237" w:leader="none"/>
        </w:tabs>
        <w:rPr>
          <w:rFonts w:ascii="Times New Roman" w:hAnsi="Times New Roman" w:cs="Times New Roman" w:eastAsia="Times New Roman"/>
          <w:lang w:val="uk-UA"/>
        </w:rPr>
      </w:pPr>
      <w:r>
        <w:rPr>
          <w:rFonts w:ascii="Times New Roman" w:hAnsi="Times New Roman" w:cs="Times New Roman" w:eastAsia="Times New Roman"/>
          <w:lang w:val="uk-UA"/>
        </w:rPr>
      </w:r>
      <w:r>
        <w:rPr>
          <w:rFonts w:ascii="Times New Roman" w:hAnsi="Times New Roman" w:cs="Times New Roman" w:eastAsia="Times New Roman"/>
          <w:lang w:val="uk-UA"/>
        </w:rPr>
      </w:r>
      <w:r/>
    </w:p>
    <w:p>
      <w:pPr>
        <w:ind w:right="-1778"/>
        <w:jc w:val="both"/>
        <w:spacing w:lineRule="auto" w:line="240" w:after="0" w:afterAutospacing="0" w:before="0" w:beforeAutospacing="0"/>
        <w:shd w:val="clear" w:color="auto" w:fill="FFFFFF"/>
        <w:widowControl w:val="off"/>
        <w:tabs>
          <w:tab w:val="left" w:pos="1138" w:leader="none"/>
          <w:tab w:val="left" w:pos="6237" w:leader="none"/>
        </w:tabs>
        <w:rPr>
          <w:rFonts w:ascii="Times New Roman" w:hAnsi="Times New Roman" w:cs="Times New Roman" w:eastAsia="Times New Roman"/>
          <w:lang w:val="uk-UA"/>
        </w:rPr>
      </w:pPr>
      <w:r>
        <w:rPr>
          <w:rFonts w:ascii="Times New Roman" w:hAnsi="Times New Roman" w:cs="Times New Roman" w:eastAsia="Times New Roman"/>
          <w:lang w:val="uk-UA"/>
        </w:rPr>
      </w:r>
      <w:r>
        <w:rPr>
          <w:rFonts w:ascii="Times New Roman" w:hAnsi="Times New Roman" w:cs="Times New Roman" w:eastAsia="Times New Roman"/>
          <w:lang w:val="uk-UA"/>
        </w:rPr>
      </w:r>
      <w:r/>
    </w:p>
    <w:p>
      <w:pPr>
        <w:ind w:right="-1778"/>
        <w:jc w:val="both"/>
        <w:spacing w:lineRule="auto" w:line="240" w:after="0" w:afterAutospacing="0" w:before="0" w:beforeAutospacing="0"/>
        <w:shd w:val="clear" w:color="auto" w:fill="FFFFFF"/>
        <w:widowControl w:val="off"/>
        <w:tabs>
          <w:tab w:val="left" w:pos="1138" w:leader="none"/>
          <w:tab w:val="left" w:pos="6237" w:leader="none"/>
        </w:tabs>
        <w:rPr>
          <w:rStyle w:val="638"/>
          <w:rFonts w:ascii="Times New Roman" w:hAnsi="Times New Roman" w:cs="Times New Roman" w:eastAsia="Times New Roman"/>
          <w:lang w:val="uk-UA"/>
        </w:rPr>
      </w:pPr>
      <w:r>
        <w:rPr>
          <w:rFonts w:ascii="Times New Roman" w:hAnsi="Times New Roman" w:cs="Times New Roman" w:eastAsia="Times New Roman"/>
          <w:lang w:val="uk-UA"/>
        </w:rPr>
      </w:r>
      <w:r>
        <w:rPr>
          <w:rFonts w:ascii="Times New Roman" w:hAnsi="Times New Roman" w:cs="Times New Roman" w:eastAsia="Times New Roman"/>
          <w:lang w:val="uk-UA"/>
        </w:rPr>
      </w:r>
      <w:r/>
    </w:p>
    <w:p>
      <w:pPr>
        <w:spacing w:lineRule="auto" w:line="240" w:after="0" w:afterAutospacing="0" w:before="0" w:beforeAutospacing="0"/>
        <w:shd w:val="nil" w:color="auto" w:fill="FFFFFF"/>
        <w:rPr>
          <w:rFonts w:ascii="Times New Roman" w:hAnsi="Times New Roman" w:cs="Times New Roman" w:eastAsia="Times New Roman"/>
          <w:sz w:val="24"/>
          <w:szCs w:val="20"/>
          <w:lang w:val="uk-UA"/>
        </w:rPr>
      </w:pPr>
      <w:r>
        <w:rPr>
          <w:rFonts w:ascii="Times New Roman" w:hAnsi="Times New Roman" w:cs="Times New Roman" w:eastAsia="Times New Roman"/>
          <w:sz w:val="24"/>
          <w:szCs w:val="20"/>
          <w:lang w:val="uk-UA"/>
        </w:rPr>
        <w:br w:type="page"/>
      </w:r>
      <w:r>
        <w:rPr>
          <w:rFonts w:ascii="Times New Roman" w:hAnsi="Times New Roman" w:cs="Times New Roman" w:eastAsia="Times New Roman"/>
          <w:lang w:val="uk-UA"/>
        </w:rPr>
      </w:r>
      <w:r/>
    </w:p>
    <w:p>
      <w:pPr>
        <w:ind w:left="5670"/>
        <w:jc w:val="both"/>
        <w:spacing w:lineRule="auto" w:line="240" w:after="0" w:afterAutospacing="0" w:before="0" w:beforeAutospacing="0"/>
        <w:rPr>
          <w:rFonts w:ascii="Times New Roman" w:hAnsi="Times New Roman" w:cs="Times New Roman" w:eastAsia="Times New Roman"/>
          <w:b/>
          <w:sz w:val="24"/>
          <w:szCs w:val="20"/>
          <w:lang w:val="uk-UA"/>
        </w:rPr>
      </w:pPr>
      <w:r>
        <w:rPr>
          <w:rFonts w:ascii="Times New Roman" w:hAnsi="Times New Roman" w:cs="Times New Roman" w:eastAsia="Times New Roman"/>
          <w:sz w:val="24"/>
          <w:szCs w:val="20"/>
          <w:lang w:val="uk-UA"/>
        </w:rPr>
        <w:t xml:space="preserve">Додаток до рішення 5 сесії Менської</w:t>
      </w:r>
      <w:r>
        <w:rPr>
          <w:rFonts w:ascii="Times New Roman" w:hAnsi="Times New Roman" w:cs="Times New Roman" w:eastAsia="Times New Roman"/>
          <w:sz w:val="24"/>
          <w:szCs w:val="20"/>
          <w:lang w:val="uk-UA"/>
        </w:rPr>
        <w:t xml:space="preserve"> міської ради 8 скликання від 06.05</w:t>
      </w:r>
      <w:r>
        <w:rPr>
          <w:rFonts w:ascii="Times New Roman" w:hAnsi="Times New Roman" w:cs="Times New Roman" w:eastAsia="Times New Roman"/>
          <w:sz w:val="24"/>
          <w:szCs w:val="20"/>
          <w:lang w:val="uk-UA"/>
        </w:rPr>
        <w:t xml:space="preserve">.2021 №227 «Про затвердження </w:t>
      </w:r>
      <w:r>
        <w:rPr>
          <w:rFonts w:ascii="Times New Roman" w:hAnsi="Times New Roman" w:cs="Times New Roman" w:eastAsia="Times New Roman"/>
          <w:sz w:val="24"/>
          <w:szCs w:val="20"/>
          <w:lang w:val="uk-UA"/>
        </w:rPr>
        <w:t xml:space="preserve">Тимчасового положення про порядок проведення громадських обговорень </w:t>
      </w:r>
      <w:r>
        <w:rPr>
          <w:rFonts w:ascii="Times New Roman" w:hAnsi="Times New Roman" w:cs="Times New Roman" w:eastAsia="Times New Roman"/>
          <w:sz w:val="24"/>
          <w:szCs w:val="20"/>
          <w:lang w:val="uk-UA"/>
        </w:rPr>
        <w:t xml:space="preserve"> </w:t>
      </w:r>
      <w:r>
        <w:rPr>
          <w:rFonts w:ascii="Times New Roman" w:hAnsi="Times New Roman" w:cs="Times New Roman" w:eastAsia="Times New Roman"/>
          <w:sz w:val="24"/>
          <w:szCs w:val="20"/>
          <w:lang w:val="uk-UA"/>
        </w:rPr>
        <w:t xml:space="preserve">у </w:t>
      </w:r>
      <w:r>
        <w:rPr>
          <w:rFonts w:ascii="Times New Roman" w:hAnsi="Times New Roman" w:cs="Times New Roman" w:eastAsia="Times New Roman"/>
          <w:sz w:val="24"/>
          <w:szCs w:val="20"/>
          <w:lang w:val="uk-UA"/>
        </w:rPr>
        <w:t xml:space="preserve">Менськ</w:t>
      </w:r>
      <w:r>
        <w:rPr>
          <w:rFonts w:ascii="Times New Roman" w:hAnsi="Times New Roman" w:cs="Times New Roman" w:eastAsia="Times New Roman"/>
          <w:sz w:val="24"/>
          <w:szCs w:val="20"/>
          <w:lang w:val="uk-UA"/>
        </w:rPr>
        <w:t xml:space="preserve">ій міській територіальній громаді</w:t>
      </w:r>
      <w:r>
        <w:rPr>
          <w:rFonts w:ascii="Times New Roman" w:hAnsi="Times New Roman" w:cs="Times New Roman" w:eastAsia="Times New Roman"/>
          <w:sz w:val="24"/>
          <w:szCs w:val="20"/>
          <w:lang w:val="uk-UA"/>
        </w:rPr>
        <w:t xml:space="preserve">»</w:t>
      </w:r>
      <w:r>
        <w:rPr>
          <w:rFonts w:ascii="Times New Roman" w:hAnsi="Times New Roman" w:cs="Times New Roman" w:eastAsia="Times New Roman"/>
          <w:lang w:val="uk-UA"/>
        </w:rPr>
      </w:r>
      <w:r/>
    </w:p>
    <w:p>
      <w:pPr>
        <w:ind w:right="567"/>
        <w:jc w:val="center"/>
        <w:spacing w:lineRule="auto" w:line="240" w:after="0" w:afterAutospacing="0" w:before="0" w:beforeAutospacing="0"/>
        <w:rPr>
          <w:rStyle w:val="638"/>
          <w:rFonts w:ascii="Times New Roman" w:hAnsi="Times New Roman" w:cs="Times New Roman" w:eastAsia="Times New Roman"/>
          <w:b/>
          <w:sz w:val="28"/>
          <w:szCs w:val="28"/>
          <w:lang w:val="uk-UA"/>
        </w:rPr>
      </w:pPr>
      <w:r>
        <w:rPr>
          <w:rStyle w:val="638"/>
          <w:rFonts w:ascii="Times New Roman" w:hAnsi="Times New Roman" w:cs="Times New Roman" w:eastAsia="Times New Roman"/>
          <w:b/>
          <w:sz w:val="28"/>
          <w:szCs w:val="28"/>
          <w:lang w:val="uk-UA"/>
        </w:rPr>
        <w:t xml:space="preserve">Тимчасове п</w:t>
      </w:r>
      <w:r>
        <w:rPr>
          <w:rStyle w:val="638"/>
          <w:rFonts w:ascii="Times New Roman" w:hAnsi="Times New Roman" w:cs="Times New Roman" w:eastAsia="Times New Roman"/>
          <w:b/>
          <w:sz w:val="28"/>
          <w:szCs w:val="28"/>
          <w:lang w:val="uk-UA"/>
        </w:rPr>
        <w:t xml:space="preserve">оложення</w:t>
      </w:r>
      <w:r>
        <w:rPr>
          <w:rFonts w:ascii="Times New Roman" w:hAnsi="Times New Roman" w:cs="Times New Roman" w:eastAsia="Times New Roman"/>
          <w:lang w:val="uk-UA"/>
        </w:rPr>
      </w:r>
      <w:r/>
    </w:p>
    <w:p>
      <w:pPr>
        <w:ind w:right="567"/>
        <w:jc w:val="center"/>
        <w:spacing w:lineRule="auto" w:line="240" w:after="0" w:afterAutospacing="0" w:before="0" w:beforeAutospacing="0"/>
        <w:rPr>
          <w:rFonts w:ascii="Times New Roman" w:hAnsi="Times New Roman" w:cs="Times New Roman" w:eastAsia="Times New Roman"/>
          <w:b/>
          <w:sz w:val="28"/>
          <w:szCs w:val="28"/>
          <w:lang w:val="uk-UA"/>
        </w:rPr>
      </w:pPr>
      <w:r>
        <w:rPr>
          <w:rStyle w:val="638"/>
          <w:rFonts w:ascii="Times New Roman" w:hAnsi="Times New Roman" w:cs="Times New Roman" w:eastAsia="Times New Roman"/>
          <w:b/>
          <w:sz w:val="28"/>
          <w:szCs w:val="28"/>
          <w:lang w:val="uk-UA"/>
        </w:rPr>
        <w:t xml:space="preserve">про </w:t>
      </w:r>
      <w:r>
        <w:rPr>
          <w:rFonts w:ascii="Times New Roman" w:hAnsi="Times New Roman" w:cs="Times New Roman" w:eastAsia="Times New Roman"/>
          <w:b/>
          <w:sz w:val="28"/>
          <w:szCs w:val="28"/>
          <w:lang w:val="uk-UA"/>
        </w:rPr>
        <w:t xml:space="preserve">порядок проведення громадських обговорень</w:t>
      </w:r>
      <w:r>
        <w:rPr>
          <w:rFonts w:ascii="Times New Roman" w:hAnsi="Times New Roman" w:cs="Times New Roman" w:eastAsia="Times New Roman"/>
          <w:lang w:val="uk-UA"/>
        </w:rPr>
      </w:r>
      <w:r/>
    </w:p>
    <w:p>
      <w:pPr>
        <w:ind w:right="567"/>
        <w:jc w:val="center"/>
        <w:spacing w:lineRule="auto" w:line="240" w:after="0" w:afterAutospacing="0" w:before="0" w:beforeAutospacing="0"/>
        <w:rPr>
          <w:rFonts w:ascii="Times New Roman" w:hAnsi="Times New Roman" w:cs="Times New Roman" w:eastAsia="Times New Roman"/>
          <w:b/>
          <w:sz w:val="28"/>
          <w:szCs w:val="28"/>
          <w:lang w:val="uk-UA"/>
        </w:rPr>
      </w:pPr>
      <w:r>
        <w:rPr>
          <w:rFonts w:ascii="Times New Roman" w:hAnsi="Times New Roman" w:cs="Times New Roman" w:eastAsia="Times New Roman"/>
          <w:b/>
          <w:sz w:val="28"/>
          <w:szCs w:val="28"/>
          <w:lang w:val="uk-UA"/>
        </w:rPr>
        <w:t xml:space="preserve">у Менській міській територіальній громаді</w:t>
      </w:r>
      <w:r>
        <w:rPr>
          <w:rFonts w:ascii="Times New Roman" w:hAnsi="Times New Roman" w:cs="Times New Roman" w:eastAsia="Times New Roman"/>
          <w:lang w:val="uk-UA"/>
        </w:rPr>
      </w:r>
      <w:r/>
    </w:p>
    <w:p>
      <w:pPr>
        <w:ind w:left="0" w:right="-1" w:firstLine="0"/>
        <w:jc w:val="center"/>
        <w:spacing w:lineRule="auto" w:line="240" w:after="0" w:afterAutospacing="0" w:before="0" w:beforeAutospacing="0"/>
        <w:rPr>
          <w:rFonts w:ascii="Times New Roman" w:hAnsi="Times New Roman" w:cs="Times New Roman" w:eastAsia="Times New Roman"/>
          <w:b/>
          <w:sz w:val="28"/>
          <w:szCs w:val="28"/>
          <w:lang w:val="uk-UA"/>
        </w:rPr>
      </w:pPr>
      <w:r>
        <w:rPr>
          <w:rFonts w:ascii="Times New Roman" w:hAnsi="Times New Roman" w:cs="Times New Roman" w:eastAsia="Times New Roman"/>
          <w:b/>
          <w:sz w:val="28"/>
          <w:szCs w:val="28"/>
          <w:lang w:val="uk-UA"/>
        </w:rPr>
      </w:r>
      <w:r>
        <w:rPr>
          <w:rFonts w:ascii="Times New Roman" w:hAnsi="Times New Roman" w:cs="Times New Roman" w:eastAsia="Times New Roman"/>
          <w:lang w:val="uk-UA"/>
        </w:rPr>
      </w:r>
      <w:r/>
    </w:p>
    <w:p>
      <w:pPr>
        <w:ind w:left="0" w:right="-1" w:firstLine="0"/>
        <w:jc w:val="center"/>
        <w:spacing w:lineRule="auto" w:line="240" w:after="0" w:afterAutospacing="0" w:before="0" w:beforeAutospacing="0"/>
        <w:rPr>
          <w:rFonts w:ascii="Times New Roman" w:hAnsi="Times New Roman" w:cs="Times New Roman" w:eastAsia="Times New Roman"/>
          <w:b/>
          <w:sz w:val="28"/>
          <w:szCs w:val="28"/>
          <w:lang w:val="uk-UA"/>
        </w:rPr>
      </w:pPr>
      <w:r>
        <w:rPr>
          <w:rFonts w:ascii="Times New Roman" w:hAnsi="Times New Roman" w:cs="Times New Roman" w:eastAsia="Times New Roman"/>
          <w:b/>
          <w:sz w:val="28"/>
          <w:szCs w:val="28"/>
          <w:lang w:val="uk-UA"/>
        </w:rPr>
        <w:t xml:space="preserve">І.</w:t>
      </w:r>
      <w:r>
        <w:rPr>
          <w:rFonts w:ascii="Times New Roman" w:hAnsi="Times New Roman" w:cs="Times New Roman" w:eastAsia="Times New Roman"/>
          <w:b/>
          <w:sz w:val="28"/>
          <w:szCs w:val="28"/>
          <w:lang w:val="uk-UA"/>
        </w:rPr>
        <w:t xml:space="preserve"> </w:t>
      </w:r>
      <w:r>
        <w:rPr>
          <w:rFonts w:ascii="Times New Roman" w:hAnsi="Times New Roman" w:cs="Times New Roman" w:eastAsia="Times New Roman"/>
          <w:b/>
          <w:sz w:val="28"/>
          <w:szCs w:val="28"/>
          <w:lang w:val="uk-UA"/>
        </w:rPr>
        <w:t xml:space="preserve">Загальні положення.</w:t>
      </w:r>
      <w:r>
        <w:rPr>
          <w:rFonts w:ascii="Times New Roman" w:hAnsi="Times New Roman" w:cs="Times New Roman" w:eastAsia="Times New Roman"/>
          <w:lang w:val="uk-UA"/>
        </w:rPr>
      </w:r>
      <w:r/>
    </w:p>
    <w:p>
      <w:pPr>
        <w:pStyle w:val="639"/>
        <w:ind w:left="0" w:right="-1" w:firstLine="0"/>
        <w:jc w:val="both"/>
        <w:spacing w:lineRule="auto" w:line="240" w:after="0" w:afterAutospacing="0" w:before="0" w:beforeAutospacing="0"/>
        <w:tabs>
          <w:tab w:val="left" w:pos="850" w:leader="none"/>
          <w:tab w:val="left" w:pos="9072"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ab/>
        <w:t xml:space="preserve">1.</w:t>
      </w:r>
      <w:r>
        <w:rPr>
          <w:rFonts w:ascii="Times New Roman" w:hAnsi="Times New Roman" w:cs="Times New Roman" w:eastAsia="Times New Roman"/>
          <w:sz w:val="28"/>
          <w:szCs w:val="28"/>
          <w:lang w:val="uk-UA"/>
        </w:rPr>
        <w:t xml:space="preserve">Тимчасове положення</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про порядок проведення громадських обговорень у Менській міській територіальній громаді (далі за текстом –</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Положення</w:t>
      </w:r>
      <w:r>
        <w:rPr>
          <w:rFonts w:ascii="Times New Roman" w:hAnsi="Times New Roman" w:cs="Times New Roman" w:eastAsia="Times New Roman"/>
          <w:sz w:val="28"/>
          <w:szCs w:val="28"/>
          <w:lang w:val="uk-UA"/>
        </w:rPr>
        <w:t xml:space="preserve">)</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визначає загальні засади </w:t>
      </w:r>
      <w:r>
        <w:rPr>
          <w:rFonts w:ascii="Times New Roman" w:hAnsi="Times New Roman" w:cs="Times New Roman" w:eastAsia="Times New Roman"/>
          <w:sz w:val="28"/>
          <w:szCs w:val="28"/>
          <w:lang w:val="uk-UA"/>
        </w:rPr>
        <w:t xml:space="preserve">залучення громадськості до участі у вирішенні питань місцевого значення, що належать до відання міської ради,</w:t>
      </w:r>
      <w:r>
        <w:rPr>
          <w:rFonts w:ascii="Times New Roman" w:hAnsi="Times New Roman" w:cs="Times New Roman" w:eastAsia="Times New Roman"/>
          <w:sz w:val="28"/>
          <w:szCs w:val="28"/>
          <w:lang w:val="uk-UA"/>
        </w:rPr>
        <w:t xml:space="preserve"> а також </w:t>
      </w:r>
      <w:r>
        <w:rPr>
          <w:rFonts w:ascii="Times New Roman" w:hAnsi="Times New Roman" w:cs="Times New Roman" w:eastAsia="Times New Roman"/>
          <w:sz w:val="28"/>
          <w:szCs w:val="28"/>
          <w:lang w:val="uk-UA"/>
        </w:rPr>
        <w:t xml:space="preserve">порядок </w:t>
      </w:r>
      <w:r>
        <w:rPr>
          <w:rFonts w:ascii="Times New Roman" w:hAnsi="Times New Roman" w:cs="Times New Roman" w:eastAsia="Times New Roman"/>
          <w:sz w:val="28"/>
          <w:szCs w:val="28"/>
          <w:lang w:val="uk-UA"/>
        </w:rPr>
        <w:t xml:space="preserve">організації та проведення громадських обговорень (загальних зборів, громадських слухань</w:t>
      </w:r>
      <w:r>
        <w:rPr>
          <w:rFonts w:ascii="Times New Roman" w:hAnsi="Times New Roman" w:cs="Times New Roman" w:eastAsia="Times New Roman"/>
          <w:sz w:val="28"/>
          <w:szCs w:val="28"/>
          <w:lang w:val="uk-UA"/>
        </w:rPr>
        <w:t xml:space="preserve">, консультацій з громадськістю</w:t>
      </w:r>
      <w:r>
        <w:rPr>
          <w:rFonts w:ascii="Times New Roman" w:hAnsi="Times New Roman" w:cs="Times New Roman" w:eastAsia="Times New Roman"/>
          <w:sz w:val="28"/>
          <w:szCs w:val="28"/>
          <w:lang w:val="uk-UA"/>
        </w:rPr>
        <w:t xml:space="preserve"> та інших форм місцевої демократії</w:t>
      </w:r>
      <w:r>
        <w:rPr>
          <w:rFonts w:ascii="Times New Roman" w:hAnsi="Times New Roman" w:cs="Times New Roman" w:eastAsia="Times New Roman"/>
          <w:sz w:val="28"/>
          <w:szCs w:val="28"/>
          <w:lang w:val="uk-UA"/>
        </w:rPr>
        <w:t xml:space="preserve">), що застосовуються у Менській міській територіальній громаді. </w:t>
      </w:r>
      <w:r>
        <w:rPr>
          <w:rFonts w:ascii="Times New Roman" w:hAnsi="Times New Roman" w:cs="Times New Roman" w:eastAsia="Times New Roman"/>
          <w:lang w:val="uk-UA"/>
        </w:rPr>
      </w:r>
      <w:r/>
    </w:p>
    <w:p>
      <w:pPr>
        <w:pStyle w:val="639"/>
        <w:ind w:left="0" w:right="-1" w:firstLine="0"/>
        <w:jc w:val="both"/>
        <w:spacing w:lineRule="auto" w:line="240" w:after="0" w:afterAutospacing="0" w:before="0" w:beforeAutospacing="0"/>
        <w:tabs>
          <w:tab w:val="left" w:pos="850" w:leader="none"/>
          <w:tab w:val="left" w:pos="9072"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ab/>
        <w:t xml:space="preserve">2.Залучення громадськості здійснюється з метою налагодження системного діал</w:t>
      </w:r>
      <w:r>
        <w:rPr>
          <w:rFonts w:ascii="Times New Roman" w:hAnsi="Times New Roman" w:cs="Times New Roman" w:eastAsia="Times New Roman"/>
          <w:sz w:val="28"/>
          <w:szCs w:val="28"/>
          <w:lang w:val="uk-UA"/>
        </w:rPr>
        <w:t xml:space="preserve">огу міської ради з жителями громади</w:t>
      </w:r>
      <w:r>
        <w:rPr>
          <w:rFonts w:ascii="Times New Roman" w:hAnsi="Times New Roman" w:cs="Times New Roman" w:eastAsia="Times New Roman"/>
          <w:sz w:val="28"/>
          <w:szCs w:val="28"/>
          <w:lang w:val="uk-UA"/>
        </w:rPr>
        <w:t xml:space="preserve">, створення умов для участі громадськості у вирішенні важливих питань життєдіяльності громади, порівняння і врахування різних думок та пропозицій</w:t>
      </w:r>
      <w:r>
        <w:rPr>
          <w:rFonts w:ascii="Times New Roman" w:hAnsi="Times New Roman" w:cs="Times New Roman" w:eastAsia="Times New Roman"/>
          <w:sz w:val="28"/>
          <w:szCs w:val="28"/>
          <w:lang w:val="uk-UA"/>
        </w:rPr>
        <w:t xml:space="preserve">, забезпечення сприяння усвідомленню громадою відповідальності за місцевий розвиток. </w:t>
      </w:r>
      <w:r>
        <w:rPr>
          <w:rFonts w:ascii="Times New Roman" w:hAnsi="Times New Roman" w:cs="Times New Roman" w:eastAsia="Times New Roman"/>
          <w:lang w:val="uk-UA"/>
        </w:rPr>
      </w:r>
      <w:r/>
    </w:p>
    <w:p>
      <w:pPr>
        <w:pStyle w:val="639"/>
        <w:ind w:left="0" w:right="-1" w:firstLine="0"/>
        <w:jc w:val="both"/>
        <w:spacing w:lineRule="auto" w:line="240" w:after="0" w:afterAutospacing="0" w:before="0" w:beforeAutospacing="0"/>
        <w:tabs>
          <w:tab w:val="left" w:pos="850" w:leader="none"/>
          <w:tab w:val="left" w:pos="9072"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ab/>
      </w:r>
      <w:r>
        <w:rPr>
          <w:rFonts w:ascii="Times New Roman" w:hAnsi="Times New Roman" w:cs="Times New Roman" w:eastAsia="Times New Roman"/>
          <w:sz w:val="28"/>
          <w:szCs w:val="28"/>
          <w:lang w:val="uk-UA"/>
        </w:rPr>
        <w:t xml:space="preserve">3</w:t>
      </w:r>
      <w:r>
        <w:rPr>
          <w:rFonts w:ascii="Times New Roman" w:hAnsi="Times New Roman" w:cs="Times New Roman" w:eastAsia="Times New Roman"/>
          <w:sz w:val="28"/>
          <w:szCs w:val="28"/>
          <w:lang w:val="uk-UA"/>
        </w:rPr>
        <w:t xml:space="preserve">.Дане Положення діє до моменту затвердження Менською міською радою Статуту Менської міської територіальної громади.</w:t>
      </w:r>
      <w:r>
        <w:rPr>
          <w:rFonts w:ascii="Times New Roman" w:hAnsi="Times New Roman" w:cs="Times New Roman" w:eastAsia="Times New Roman"/>
          <w:lang w:val="uk-UA"/>
        </w:rPr>
      </w:r>
      <w:r/>
    </w:p>
    <w:p>
      <w:pPr>
        <w:pStyle w:val="639"/>
        <w:ind w:left="0" w:right="-1" w:firstLine="0"/>
        <w:jc w:val="both"/>
        <w:spacing w:lineRule="auto" w:line="240" w:after="0" w:afterAutospacing="0" w:before="0" w:beforeAutospacing="0"/>
        <w:tabs>
          <w:tab w:val="left" w:pos="850" w:leader="none"/>
          <w:tab w:val="left" w:pos="9072"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ab/>
      </w:r>
      <w:r>
        <w:rPr>
          <w:rFonts w:ascii="Times New Roman" w:hAnsi="Times New Roman" w:cs="Times New Roman" w:eastAsia="Times New Roman"/>
          <w:sz w:val="28"/>
          <w:szCs w:val="28"/>
          <w:lang w:val="uk-UA"/>
        </w:rPr>
        <w:t xml:space="preserve">4</w:t>
      </w:r>
      <w:r>
        <w:rPr>
          <w:rFonts w:ascii="Times New Roman" w:hAnsi="Times New Roman" w:cs="Times New Roman" w:eastAsia="Times New Roman"/>
          <w:sz w:val="28"/>
          <w:szCs w:val="28"/>
          <w:lang w:val="uk-UA"/>
        </w:rPr>
        <w:t xml:space="preserve">.</w:t>
      </w:r>
      <w:r>
        <w:rPr>
          <w:rFonts w:ascii="Times New Roman" w:hAnsi="Times New Roman" w:cs="Times New Roman" w:eastAsia="Times New Roman"/>
          <w:sz w:val="28"/>
          <w:szCs w:val="28"/>
          <w:lang w:val="uk-UA"/>
        </w:rPr>
        <w:t xml:space="preserve">У Менській міській територіальній громаді застосовуються наступні форми громадського обговорення:</w:t>
      </w:r>
      <w:r>
        <w:rPr>
          <w:rFonts w:ascii="Times New Roman" w:hAnsi="Times New Roman" w:cs="Times New Roman" w:eastAsia="Times New Roman"/>
          <w:lang w:val="uk-UA"/>
        </w:rPr>
      </w:r>
      <w:r/>
    </w:p>
    <w:p>
      <w:pPr>
        <w:pStyle w:val="639"/>
        <w:ind w:left="0" w:right="-1" w:firstLine="0"/>
        <w:jc w:val="both"/>
        <w:spacing w:lineRule="auto" w:line="240" w:after="0" w:afterAutospacing="0" w:before="0" w:beforeAutospacing="0"/>
        <w:tabs>
          <w:tab w:val="left" w:pos="850" w:leader="none"/>
          <w:tab w:val="left" w:pos="9072"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 загальні збори громадян за місцем їх проживання;</w:t>
      </w:r>
      <w:r>
        <w:rPr>
          <w:rFonts w:ascii="Times New Roman" w:hAnsi="Times New Roman" w:cs="Times New Roman" w:eastAsia="Times New Roman"/>
          <w:lang w:val="uk-UA"/>
        </w:rPr>
      </w:r>
      <w:r/>
    </w:p>
    <w:p>
      <w:pPr>
        <w:pStyle w:val="639"/>
        <w:ind w:left="0" w:right="-1" w:firstLine="0"/>
        <w:jc w:val="both"/>
        <w:spacing w:lineRule="auto" w:line="240" w:after="0" w:afterAutospacing="0" w:before="0" w:beforeAutospacing="0"/>
        <w:tabs>
          <w:tab w:val="left" w:pos="850" w:leader="none"/>
          <w:tab w:val="left" w:pos="9072"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 громадські слухання;</w:t>
      </w:r>
      <w:r>
        <w:rPr>
          <w:rFonts w:ascii="Times New Roman" w:hAnsi="Times New Roman" w:cs="Times New Roman" w:eastAsia="Times New Roman"/>
          <w:lang w:val="uk-UA"/>
        </w:rPr>
      </w:r>
      <w:r/>
    </w:p>
    <w:p>
      <w:pPr>
        <w:pStyle w:val="639"/>
        <w:ind w:left="0" w:right="-1" w:firstLine="0"/>
        <w:jc w:val="both"/>
        <w:spacing w:lineRule="auto" w:line="240" w:after="0" w:afterAutospacing="0" w:before="0" w:beforeAutospacing="0"/>
        <w:tabs>
          <w:tab w:val="left" w:pos="850" w:leader="none"/>
          <w:tab w:val="left" w:pos="9072"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 консультації з громадськістю;</w:t>
      </w:r>
      <w:r>
        <w:rPr>
          <w:rFonts w:ascii="Times New Roman" w:hAnsi="Times New Roman" w:cs="Times New Roman" w:eastAsia="Times New Roman"/>
          <w:lang w:val="uk-UA"/>
        </w:rPr>
      </w:r>
      <w:r/>
    </w:p>
    <w:p>
      <w:pPr>
        <w:pStyle w:val="639"/>
        <w:ind w:left="0" w:right="-1" w:firstLine="0"/>
        <w:jc w:val="both"/>
        <w:spacing w:lineRule="auto" w:line="240" w:after="0" w:afterAutospacing="0" w:before="0" w:beforeAutospacing="0"/>
        <w:tabs>
          <w:tab w:val="left" w:pos="850" w:leader="none"/>
          <w:tab w:val="left" w:pos="9072"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 засідання «круглих столів»;</w:t>
      </w:r>
      <w:r>
        <w:rPr>
          <w:rFonts w:ascii="Times New Roman" w:hAnsi="Times New Roman" w:cs="Times New Roman" w:eastAsia="Times New Roman"/>
          <w:lang w:val="uk-UA"/>
        </w:rPr>
      </w:r>
      <w:r/>
    </w:p>
    <w:p>
      <w:pPr>
        <w:pStyle w:val="639"/>
        <w:ind w:left="0" w:right="-1" w:firstLine="0"/>
        <w:jc w:val="both"/>
        <w:spacing w:lineRule="auto" w:line="240" w:after="0" w:afterAutospacing="0" w:before="0" w:beforeAutospacing="0"/>
        <w:tabs>
          <w:tab w:val="left" w:pos="850" w:leader="none"/>
          <w:tab w:val="left" w:pos="9072"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 семінари, зустрічі, конференції.</w:t>
      </w:r>
      <w:r>
        <w:rPr>
          <w:rFonts w:ascii="Times New Roman" w:hAnsi="Times New Roman" w:cs="Times New Roman" w:eastAsia="Times New Roman"/>
          <w:lang w:val="uk-UA"/>
        </w:rPr>
      </w:r>
      <w:r/>
    </w:p>
    <w:p>
      <w:pPr>
        <w:pStyle w:val="639"/>
        <w:ind w:left="0" w:right="-1" w:firstLine="0"/>
        <w:jc w:val="both"/>
        <w:spacing w:lineRule="auto" w:line="240" w:after="0" w:afterAutospacing="0" w:before="0" w:beforeAutospacing="0"/>
        <w:tabs>
          <w:tab w:val="left" w:pos="850" w:leader="none"/>
          <w:tab w:val="left" w:pos="9072"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ab/>
        <w:t xml:space="preserve">Для вивчення громадської думки також можуть проводитись соціологічні дослідження; анкетування; збір інформації із залученням працівників бюджетної сфери, опитування, розміщення поштових скриньок</w:t>
      </w:r>
      <w:r>
        <w:rPr>
          <w:rFonts w:ascii="Times New Roman" w:hAnsi="Times New Roman" w:cs="Times New Roman" w:eastAsia="Times New Roman"/>
          <w:sz w:val="28"/>
          <w:szCs w:val="28"/>
          <w:lang w:val="uk-UA"/>
        </w:rPr>
        <w:t xml:space="preserve"> для</w:t>
      </w:r>
      <w:r>
        <w:rPr>
          <w:rFonts w:ascii="Times New Roman" w:hAnsi="Times New Roman" w:cs="Times New Roman" w:eastAsia="Times New Roman"/>
          <w:sz w:val="28"/>
          <w:szCs w:val="28"/>
          <w:lang w:val="uk-UA"/>
        </w:rPr>
        <w:t xml:space="preserve"> відгуків, листів тощо  з метою систематизації і узагальнення відповідної інформації та її аналізу.</w:t>
      </w:r>
      <w:r>
        <w:rPr>
          <w:rFonts w:ascii="Times New Roman" w:hAnsi="Times New Roman" w:cs="Times New Roman" w:eastAsia="Times New Roman"/>
          <w:lang w:val="uk-UA"/>
        </w:rPr>
      </w:r>
      <w:r/>
    </w:p>
    <w:p>
      <w:pPr>
        <w:pStyle w:val="639"/>
        <w:ind w:left="0" w:right="-1" w:firstLine="0"/>
        <w:jc w:val="both"/>
        <w:spacing w:lineRule="auto" w:line="240" w:after="0" w:afterAutospacing="0" w:before="0" w:beforeAutospacing="0"/>
        <w:tabs>
          <w:tab w:val="left" w:pos="850" w:leader="none"/>
          <w:tab w:val="left" w:pos="9072"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ab/>
        <w:t xml:space="preserve">Особливості проведення кожної з передбачених форм громадського обговорення передбачені даним Положенням.</w:t>
      </w:r>
      <w:r>
        <w:rPr>
          <w:rFonts w:ascii="Times New Roman" w:hAnsi="Times New Roman" w:cs="Times New Roman" w:eastAsia="Times New Roman"/>
          <w:lang w:val="uk-UA"/>
        </w:rPr>
      </w:r>
      <w:r/>
    </w:p>
    <w:p>
      <w:pPr>
        <w:pStyle w:val="668"/>
        <w:ind w:left="0" w:right="-1" w:firstLine="709"/>
        <w:jc w:val="both"/>
        <w:spacing w:lineRule="auto" w:line="240" w:after="0" w:afterAutospacing="0" w:before="0" w:beforeAutospacing="0"/>
        <w:shd w:val="clear" w:color="auto" w:fill="FFFFFF"/>
        <w:tabs>
          <w:tab w:val="left" w:pos="9072"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5.</w:t>
      </w:r>
      <w:r>
        <w:rPr>
          <w:rFonts w:ascii="Times New Roman" w:hAnsi="Times New Roman" w:cs="Times New Roman" w:eastAsia="Times New Roman"/>
          <w:sz w:val="28"/>
          <w:szCs w:val="28"/>
          <w:lang w:val="uk-UA"/>
        </w:rPr>
        <w:t xml:space="preserve"> Конкретні форми та методи проведення громадських обговорень</w:t>
      </w:r>
      <w:r>
        <w:rPr>
          <w:rFonts w:ascii="Times New Roman" w:hAnsi="Times New Roman" w:cs="Times New Roman" w:eastAsia="Times New Roman"/>
          <w:sz w:val="28"/>
          <w:szCs w:val="28"/>
          <w:lang w:val="uk-UA"/>
        </w:rPr>
        <w:t xml:space="preserve"> визначається міською радою, </w:t>
      </w:r>
      <w:r>
        <w:rPr>
          <w:rFonts w:ascii="Times New Roman" w:hAnsi="Times New Roman" w:cs="Times New Roman" w:eastAsia="Times New Roman"/>
          <w:sz w:val="28"/>
          <w:szCs w:val="28"/>
          <w:lang w:val="uk-UA"/>
        </w:rPr>
        <w:t xml:space="preserve">її виконавчим комітетом, виконавчим органом, робочим органом (комісією, групою тощо), що ініціюють таке обговорення.</w:t>
      </w:r>
      <w:r>
        <w:rPr>
          <w:rFonts w:ascii="Times New Roman" w:hAnsi="Times New Roman" w:cs="Times New Roman" w:eastAsia="Times New Roman"/>
          <w:sz w:val="28"/>
          <w:szCs w:val="28"/>
          <w:lang w:val="uk-UA"/>
        </w:rPr>
        <w:t xml:space="preserve"> Ініціатором громадського обговорення можуть також </w:t>
      </w:r>
      <w:r>
        <w:rPr>
          <w:rFonts w:ascii="Times New Roman" w:hAnsi="Times New Roman" w:cs="Times New Roman" w:eastAsia="Times New Roman"/>
          <w:sz w:val="28"/>
          <w:szCs w:val="28"/>
          <w:lang w:val="uk-UA"/>
        </w:rPr>
        <w:t xml:space="preserve">бу</w:t>
      </w:r>
      <w:r>
        <w:rPr>
          <w:rFonts w:ascii="Times New Roman" w:hAnsi="Times New Roman" w:cs="Times New Roman" w:eastAsia="Times New Roman"/>
          <w:sz w:val="28"/>
          <w:szCs w:val="28"/>
          <w:lang w:val="uk-UA"/>
        </w:rPr>
        <w:t xml:space="preserve">ти представники громадських </w:t>
      </w:r>
      <w:r>
        <w:rPr>
          <w:rFonts w:ascii="Times New Roman" w:hAnsi="Times New Roman" w:cs="Times New Roman" w:eastAsia="Times New Roman"/>
          <w:sz w:val="28"/>
          <w:szCs w:val="28"/>
          <w:lang w:val="uk-UA"/>
        </w:rPr>
        <w:t xml:space="preserve">формувань, </w:t>
      </w:r>
      <w:r>
        <w:rPr>
          <w:rFonts w:ascii="Times New Roman" w:hAnsi="Times New Roman" w:cs="Times New Roman" w:eastAsia="Times New Roman"/>
          <w:sz w:val="28"/>
          <w:szCs w:val="28"/>
          <w:lang w:val="uk-UA"/>
        </w:rPr>
        <w:t xml:space="preserve">об’єднань та організацій</w:t>
      </w:r>
      <w:r>
        <w:rPr>
          <w:rFonts w:ascii="Times New Roman" w:hAnsi="Times New Roman" w:cs="Times New Roman" w:eastAsia="Times New Roman"/>
          <w:sz w:val="28"/>
          <w:szCs w:val="28"/>
          <w:lang w:val="uk-UA"/>
        </w:rPr>
        <w:t xml:space="preserve">.</w:t>
      </w:r>
      <w:r>
        <w:rPr>
          <w:rFonts w:ascii="Times New Roman" w:hAnsi="Times New Roman" w:cs="Times New Roman" w:eastAsia="Times New Roman"/>
          <w:lang w:val="uk-UA"/>
        </w:rPr>
      </w:r>
      <w:r/>
    </w:p>
    <w:p>
      <w:pPr>
        <w:pStyle w:val="668"/>
        <w:ind w:left="0" w:right="-1" w:firstLine="709"/>
        <w:jc w:val="both"/>
        <w:spacing w:lineRule="auto" w:line="240" w:after="0" w:afterAutospacing="0" w:before="0" w:beforeAutospacing="0"/>
        <w:shd w:val="clear" w:color="auto" w:fill="FFFFFF"/>
        <w:tabs>
          <w:tab w:val="left" w:pos="9072"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6. Організаційне забезпечення проведення громадського обговорення здійснює суб’єкт, визначений п.5 даного розділу, що ініціює обговорення.</w:t>
      </w:r>
      <w:r>
        <w:rPr>
          <w:rFonts w:ascii="Times New Roman" w:hAnsi="Times New Roman" w:cs="Times New Roman" w:eastAsia="Times New Roman"/>
          <w:lang w:val="uk-UA"/>
        </w:rPr>
      </w:r>
      <w:r/>
    </w:p>
    <w:p>
      <w:pPr>
        <w:pStyle w:val="668"/>
        <w:ind w:left="0" w:right="-1" w:firstLine="709"/>
        <w:jc w:val="both"/>
        <w:spacing w:lineRule="auto" w:line="240" w:after="0" w:afterAutospacing="0" w:before="0" w:beforeAutospacing="0"/>
        <w:shd w:val="clear" w:color="auto" w:fill="FFFFFF"/>
        <w:tabs>
          <w:tab w:val="left" w:pos="9072"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У разі, коли ініціатором обговорення виступає громадськість, організація його проведення покладається на </w:t>
      </w:r>
      <w:r>
        <w:rPr>
          <w:rFonts w:ascii="Times New Roman" w:hAnsi="Times New Roman" w:cs="Times New Roman" w:eastAsia="Times New Roman"/>
          <w:sz w:val="28"/>
          <w:szCs w:val="28"/>
          <w:lang w:val="uk-UA"/>
        </w:rPr>
        <w:t xml:space="preserve">структурний підрозділ міської ради та/або посадову особу, до сфери повноважень яких відносить</w:t>
      </w:r>
      <w:r>
        <w:rPr>
          <w:rFonts w:ascii="Times New Roman" w:hAnsi="Times New Roman" w:cs="Times New Roman" w:eastAsia="Times New Roman"/>
          <w:sz w:val="28"/>
          <w:szCs w:val="28"/>
          <w:lang w:val="uk-UA"/>
        </w:rPr>
        <w:t xml:space="preserve">ся</w:t>
      </w:r>
      <w:r>
        <w:rPr>
          <w:rFonts w:ascii="Times New Roman" w:hAnsi="Times New Roman" w:cs="Times New Roman" w:eastAsia="Times New Roman"/>
          <w:sz w:val="28"/>
          <w:szCs w:val="28"/>
          <w:lang w:val="uk-UA"/>
        </w:rPr>
        <w:t xml:space="preserve"> питання, яке пропонується до обговорення</w:t>
      </w:r>
      <w:r>
        <w:rPr>
          <w:rFonts w:ascii="Times New Roman" w:hAnsi="Times New Roman" w:cs="Times New Roman" w:eastAsia="Times New Roman"/>
          <w:sz w:val="28"/>
          <w:szCs w:val="28"/>
          <w:lang w:val="uk-UA"/>
        </w:rPr>
        <w:t xml:space="preserve">, крім випадків, передбачених даним Положенням</w:t>
      </w:r>
      <w:r>
        <w:rPr>
          <w:rFonts w:ascii="Times New Roman" w:hAnsi="Times New Roman" w:cs="Times New Roman" w:eastAsia="Times New Roman"/>
          <w:sz w:val="28"/>
          <w:szCs w:val="28"/>
          <w:lang w:val="uk-UA"/>
        </w:rPr>
        <w:t xml:space="preserve">.</w:t>
      </w:r>
      <w:r>
        <w:rPr>
          <w:rFonts w:ascii="Times New Roman" w:hAnsi="Times New Roman" w:cs="Times New Roman" w:eastAsia="Times New Roman"/>
          <w:lang w:val="uk-UA"/>
        </w:rPr>
      </w:r>
      <w:r/>
    </w:p>
    <w:p>
      <w:pPr>
        <w:pStyle w:val="668"/>
        <w:ind w:left="0" w:right="-1" w:firstLine="709"/>
        <w:jc w:val="both"/>
        <w:spacing w:lineRule="auto" w:line="240" w:after="0" w:afterAutospacing="0" w:before="0" w:beforeAutospacing="0"/>
        <w:shd w:val="clear" w:color="auto" w:fill="FFFFFF"/>
        <w:tabs>
          <w:tab w:val="left" w:pos="9072"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7.</w:t>
      </w:r>
      <w:r>
        <w:rPr>
          <w:rFonts w:ascii="Times New Roman" w:hAnsi="Times New Roman" w:cs="Times New Roman" w:eastAsia="Times New Roman"/>
          <w:sz w:val="28"/>
          <w:szCs w:val="28"/>
          <w:lang w:val="uk-UA"/>
        </w:rPr>
        <w:t xml:space="preserve">Інформаційне повідомлення про громадське обговорення оприлюднюється на офіційному веб-сайті міської ради не пізніше, ніж за 5 робочих днів до дня його проведення.</w:t>
      </w:r>
      <w:r>
        <w:rPr>
          <w:rFonts w:ascii="Times New Roman" w:hAnsi="Times New Roman" w:cs="Times New Roman" w:eastAsia="Times New Roman"/>
          <w:color w:val="1D1D1B"/>
          <w:sz w:val="16"/>
          <w:szCs w:val="16"/>
          <w:lang w:val="uk-UA"/>
        </w:rPr>
        <w:t xml:space="preserve"> </w:t>
      </w:r>
      <w:r>
        <w:rPr>
          <w:rFonts w:ascii="Times New Roman" w:hAnsi="Times New Roman" w:cs="Times New Roman" w:eastAsia="Times New Roman"/>
          <w:sz w:val="28"/>
          <w:szCs w:val="28"/>
          <w:lang w:val="uk-UA"/>
        </w:rPr>
        <w:t xml:space="preserve">В інформаційному повідомленні про проведення публічного громадського обговорення містяться:</w:t>
      </w:r>
      <w:r>
        <w:rPr>
          <w:rFonts w:ascii="Times New Roman" w:hAnsi="Times New Roman" w:cs="Times New Roman" w:eastAsia="Times New Roman"/>
          <w:lang w:val="uk-UA"/>
        </w:rPr>
      </w:r>
      <w:r/>
    </w:p>
    <w:p>
      <w:pPr>
        <w:pStyle w:val="668"/>
        <w:ind w:left="0" w:right="-1" w:firstLine="709"/>
        <w:jc w:val="both"/>
        <w:spacing w:lineRule="auto" w:line="240" w:after="0" w:afterAutospacing="0" w:before="0" w:beforeAutospacing="0"/>
        <w:shd w:val="clear" w:color="auto" w:fill="FFFFFF"/>
        <w:tabs>
          <w:tab w:val="left" w:pos="9072"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найменування органу </w:t>
      </w:r>
      <w:r>
        <w:rPr>
          <w:rFonts w:ascii="Times New Roman" w:hAnsi="Times New Roman" w:cs="Times New Roman" w:eastAsia="Times New Roman"/>
          <w:sz w:val="28"/>
          <w:szCs w:val="28"/>
          <w:lang w:val="uk-UA"/>
        </w:rPr>
        <w:t xml:space="preserve">міської ради</w:t>
      </w:r>
      <w:r>
        <w:rPr>
          <w:rFonts w:ascii="Times New Roman" w:hAnsi="Times New Roman" w:cs="Times New Roman" w:eastAsia="Times New Roman"/>
          <w:sz w:val="28"/>
          <w:szCs w:val="28"/>
          <w:lang w:val="uk-UA"/>
        </w:rPr>
        <w:t xml:space="preserve">, який проводить публічне громадське обговорення;</w:t>
      </w:r>
      <w:r>
        <w:rPr>
          <w:rFonts w:ascii="Times New Roman" w:hAnsi="Times New Roman" w:cs="Times New Roman" w:eastAsia="Times New Roman"/>
          <w:lang w:val="uk-UA"/>
        </w:rPr>
      </w:r>
      <w:r/>
    </w:p>
    <w:p>
      <w:pPr>
        <w:pStyle w:val="668"/>
        <w:ind w:left="0" w:right="-1" w:firstLine="709"/>
        <w:jc w:val="both"/>
        <w:spacing w:lineRule="auto" w:line="240" w:after="0" w:afterAutospacing="0" w:before="0" w:beforeAutospacing="0"/>
        <w:shd w:val="clear" w:color="auto" w:fill="FFFFFF"/>
        <w:tabs>
          <w:tab w:val="left" w:pos="9072"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опис питання (проблеми) або проєкт документа, винесені на публічне громадське обговорення;</w:t>
      </w:r>
      <w:r>
        <w:rPr>
          <w:rFonts w:ascii="Times New Roman" w:hAnsi="Times New Roman" w:cs="Times New Roman" w:eastAsia="Times New Roman"/>
          <w:lang w:val="uk-UA"/>
        </w:rPr>
      </w:r>
      <w:r/>
    </w:p>
    <w:p>
      <w:pPr>
        <w:pStyle w:val="668"/>
        <w:ind w:left="0" w:right="-1" w:firstLine="709"/>
        <w:jc w:val="both"/>
        <w:spacing w:lineRule="auto" w:line="240" w:after="0" w:afterAutospacing="0" w:before="0" w:beforeAutospacing="0"/>
        <w:shd w:val="clear" w:color="auto" w:fill="FFFFFF"/>
        <w:tabs>
          <w:tab w:val="left" w:pos="9072"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 форма громадського обговорення;</w:t>
      </w:r>
      <w:r>
        <w:rPr>
          <w:rFonts w:ascii="Times New Roman" w:hAnsi="Times New Roman" w:cs="Times New Roman" w:eastAsia="Times New Roman"/>
          <w:lang w:val="uk-UA"/>
        </w:rPr>
      </w:r>
      <w:r/>
    </w:p>
    <w:p>
      <w:pPr>
        <w:pStyle w:val="668"/>
        <w:ind w:left="0" w:right="-1" w:firstLine="709"/>
        <w:jc w:val="both"/>
        <w:spacing w:lineRule="auto" w:line="240" w:after="0" w:afterAutospacing="0" w:before="0" w:beforeAutospacing="0"/>
        <w:shd w:val="clear" w:color="auto" w:fill="FFFFFF"/>
        <w:tabs>
          <w:tab w:val="left" w:pos="9072"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строки, місце, час проведення заходів, порядок обговорення, реєстрації учасників</w:t>
      </w:r>
      <w:r>
        <w:rPr>
          <w:rFonts w:ascii="Times New Roman" w:hAnsi="Times New Roman" w:cs="Times New Roman" w:eastAsia="Times New Roman"/>
          <w:sz w:val="28"/>
          <w:szCs w:val="28"/>
          <w:lang w:val="uk-UA"/>
        </w:rPr>
        <w:t xml:space="preserve"> (за потреби)</w:t>
      </w:r>
      <w:r>
        <w:rPr>
          <w:rFonts w:ascii="Times New Roman" w:hAnsi="Times New Roman" w:cs="Times New Roman" w:eastAsia="Times New Roman"/>
          <w:sz w:val="28"/>
          <w:szCs w:val="28"/>
          <w:lang w:val="uk-UA"/>
        </w:rPr>
        <w:t xml:space="preserve">;</w:t>
      </w:r>
      <w:r>
        <w:rPr>
          <w:rFonts w:ascii="Times New Roman" w:hAnsi="Times New Roman" w:cs="Times New Roman" w:eastAsia="Times New Roman"/>
          <w:lang w:val="uk-UA"/>
        </w:rPr>
      </w:r>
      <w:r/>
    </w:p>
    <w:p>
      <w:pPr>
        <w:pStyle w:val="668"/>
        <w:ind w:left="0" w:right="-1" w:firstLine="709"/>
        <w:jc w:val="both"/>
        <w:spacing w:lineRule="auto" w:line="240" w:after="0" w:afterAutospacing="0" w:before="0" w:beforeAutospacing="0"/>
        <w:shd w:val="clear" w:color="auto" w:fill="FFFFFF"/>
        <w:tabs>
          <w:tab w:val="left" w:pos="9072"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адреса, строк та форма, в якій можуть надходити письмові пропозиції, відгуки та виступи</w:t>
      </w:r>
      <w:r>
        <w:rPr>
          <w:rFonts w:ascii="Times New Roman" w:hAnsi="Times New Roman" w:cs="Times New Roman" w:eastAsia="Times New Roman"/>
          <w:sz w:val="28"/>
          <w:szCs w:val="28"/>
          <w:lang w:val="uk-UA"/>
        </w:rPr>
        <w:t xml:space="preserve"> (за потреби)</w:t>
      </w:r>
      <w:r>
        <w:rPr>
          <w:rFonts w:ascii="Times New Roman" w:hAnsi="Times New Roman" w:cs="Times New Roman" w:eastAsia="Times New Roman"/>
          <w:sz w:val="28"/>
          <w:szCs w:val="28"/>
          <w:lang w:val="uk-UA"/>
        </w:rPr>
        <w:t xml:space="preserve">;</w:t>
      </w:r>
      <w:r>
        <w:rPr>
          <w:rFonts w:ascii="Times New Roman" w:hAnsi="Times New Roman" w:cs="Times New Roman" w:eastAsia="Times New Roman"/>
          <w:lang w:val="uk-UA"/>
        </w:rPr>
      </w:r>
      <w:r/>
    </w:p>
    <w:p>
      <w:pPr>
        <w:pStyle w:val="668"/>
        <w:ind w:left="0" w:right="-1" w:firstLine="709"/>
        <w:jc w:val="both"/>
        <w:spacing w:lineRule="auto" w:line="240" w:after="0" w:afterAutospacing="0" w:before="0" w:beforeAutospacing="0"/>
        <w:shd w:val="clear" w:color="auto" w:fill="FFFFFF"/>
        <w:tabs>
          <w:tab w:val="left" w:pos="9072"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координати для зв’язку з відповідальними працівниками, які надають консультації та роз’яснення щодо обговорюваного питання;</w:t>
      </w:r>
      <w:r>
        <w:rPr>
          <w:rFonts w:ascii="Times New Roman" w:hAnsi="Times New Roman" w:cs="Times New Roman" w:eastAsia="Times New Roman"/>
          <w:lang w:val="uk-UA"/>
        </w:rPr>
      </w:r>
      <w:r/>
    </w:p>
    <w:p>
      <w:pPr>
        <w:pStyle w:val="668"/>
        <w:ind w:left="0" w:right="-1" w:firstLine="709"/>
        <w:jc w:val="both"/>
        <w:spacing w:lineRule="auto" w:line="240" w:after="0" w:afterAutospacing="0" w:before="0" w:beforeAutospacing="0"/>
        <w:shd w:val="clear" w:color="auto" w:fill="FFFFFF"/>
        <w:tabs>
          <w:tab w:val="left" w:pos="9072"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строк і спосіб оприлюднення результатів обговорення.</w:t>
      </w:r>
      <w:r>
        <w:rPr>
          <w:rFonts w:ascii="Times New Roman" w:hAnsi="Times New Roman" w:cs="Times New Roman" w:eastAsia="Times New Roman"/>
          <w:lang w:val="uk-UA"/>
        </w:rPr>
      </w:r>
      <w:r/>
    </w:p>
    <w:p>
      <w:pPr>
        <w:pStyle w:val="639"/>
        <w:ind w:left="0" w:right="-1" w:firstLine="709"/>
        <w:jc w:val="both"/>
        <w:spacing w:lineRule="auto" w:line="240" w:after="0" w:afterAutospacing="0" w:before="0" w:beforeAutospacing="0"/>
        <w:tabs>
          <w:tab w:val="left" w:pos="850" w:leader="none"/>
          <w:tab w:val="left" w:pos="9072"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ab/>
        <w:t xml:space="preserve">8.</w:t>
      </w:r>
      <w:r>
        <w:rPr>
          <w:rFonts w:ascii="Times New Roman" w:hAnsi="Times New Roman" w:cs="Times New Roman" w:eastAsia="Times New Roman"/>
          <w:sz w:val="28"/>
          <w:szCs w:val="28"/>
          <w:lang w:val="uk-UA"/>
        </w:rPr>
        <w:t xml:space="preserve">Публічне громадське обговорення здійснюється  в такому порядку:</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lang w:val="uk-UA"/>
        </w:rPr>
      </w:r>
      <w:r/>
    </w:p>
    <w:p>
      <w:pPr>
        <w:pStyle w:val="639"/>
        <w:ind w:left="0" w:right="-1" w:firstLine="709"/>
        <w:jc w:val="both"/>
        <w:spacing w:lineRule="auto" w:line="240" w:after="0" w:afterAutospacing="0" w:before="0" w:beforeAutospacing="0"/>
        <w:tabs>
          <w:tab w:val="left" w:pos="850" w:leader="none"/>
          <w:tab w:val="left" w:pos="9072"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1)</w:t>
      </w:r>
      <w:r>
        <w:rPr>
          <w:rFonts w:ascii="Times New Roman" w:hAnsi="Times New Roman" w:cs="Times New Roman" w:eastAsia="Times New Roman"/>
          <w:sz w:val="28"/>
          <w:szCs w:val="28"/>
          <w:lang w:val="uk-UA"/>
        </w:rPr>
        <w:t xml:space="preserve">ініціювання проведення публічного громадського обговорення;</w:t>
      </w:r>
      <w:r>
        <w:rPr>
          <w:rFonts w:ascii="Times New Roman" w:hAnsi="Times New Roman" w:cs="Times New Roman" w:eastAsia="Times New Roman"/>
          <w:lang w:val="uk-UA"/>
        </w:rPr>
      </w:r>
      <w:r/>
    </w:p>
    <w:p>
      <w:pPr>
        <w:pStyle w:val="668"/>
        <w:ind w:left="0" w:right="-1" w:firstLine="709"/>
        <w:jc w:val="both"/>
        <w:spacing w:lineRule="auto" w:line="240" w:after="0" w:afterAutospacing="0" w:before="0" w:beforeAutospacing="0"/>
        <w:shd w:val="clear" w:color="auto" w:fill="FFFFFF"/>
        <w:tabs>
          <w:tab w:val="left" w:pos="9072"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2)</w:t>
      </w:r>
      <w:r>
        <w:rPr>
          <w:rFonts w:ascii="Times New Roman" w:hAnsi="Times New Roman" w:cs="Times New Roman" w:eastAsia="Times New Roman"/>
          <w:sz w:val="28"/>
          <w:szCs w:val="28"/>
          <w:lang w:val="uk-UA"/>
        </w:rPr>
        <w:t xml:space="preserve">прийняття рішення про проведення публічного громадського обговорення</w:t>
      </w:r>
      <w:r>
        <w:rPr>
          <w:rFonts w:ascii="Times New Roman" w:hAnsi="Times New Roman" w:cs="Times New Roman" w:eastAsia="Times New Roman"/>
          <w:sz w:val="28"/>
          <w:szCs w:val="28"/>
          <w:lang w:val="uk-UA"/>
        </w:rPr>
        <w:t xml:space="preserve"> з </w:t>
      </w:r>
      <w:r>
        <w:rPr>
          <w:rFonts w:ascii="Times New Roman" w:hAnsi="Times New Roman" w:cs="Times New Roman" w:eastAsia="Times New Roman"/>
          <w:sz w:val="28"/>
          <w:szCs w:val="28"/>
          <w:lang w:val="uk-UA"/>
        </w:rPr>
        <w:t xml:space="preserve">визначення питання (проблеми) обговорення (у разі якщо ініціатором громадського обговорення є міська рада, виконавчий комітет, виконавчі органи міської ради);</w:t>
      </w:r>
      <w:r>
        <w:rPr>
          <w:rFonts w:ascii="Times New Roman" w:hAnsi="Times New Roman" w:cs="Times New Roman" w:eastAsia="Times New Roman"/>
          <w:lang w:val="uk-UA"/>
        </w:rPr>
      </w:r>
      <w:r/>
    </w:p>
    <w:p>
      <w:pPr>
        <w:pStyle w:val="668"/>
        <w:ind w:left="0" w:right="-1" w:firstLine="709"/>
        <w:jc w:val="both"/>
        <w:spacing w:lineRule="auto" w:line="240" w:after="0" w:afterAutospacing="0" w:before="0" w:beforeAutospacing="0"/>
        <w:shd w:val="clear" w:color="auto" w:fill="FFFFFF"/>
        <w:tabs>
          <w:tab w:val="left" w:pos="9072"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3)</w:t>
      </w:r>
      <w:r>
        <w:rPr>
          <w:rFonts w:ascii="Times New Roman" w:hAnsi="Times New Roman" w:cs="Times New Roman" w:eastAsia="Times New Roman"/>
          <w:sz w:val="28"/>
          <w:szCs w:val="28"/>
          <w:lang w:val="uk-UA"/>
        </w:rPr>
        <w:t xml:space="preserve">оприлюднення інформації про проведення громадського обговорення</w:t>
      </w:r>
      <w:r>
        <w:rPr>
          <w:rFonts w:ascii="Times New Roman" w:hAnsi="Times New Roman" w:cs="Times New Roman" w:eastAsia="Times New Roman"/>
          <w:sz w:val="28"/>
          <w:szCs w:val="28"/>
          <w:lang w:val="uk-UA"/>
        </w:rPr>
        <w:t xml:space="preserve"> та його форму</w:t>
      </w:r>
      <w:r>
        <w:rPr>
          <w:rFonts w:ascii="Times New Roman" w:hAnsi="Times New Roman" w:cs="Times New Roman" w:eastAsia="Times New Roman"/>
          <w:sz w:val="28"/>
          <w:szCs w:val="28"/>
          <w:lang w:val="uk-UA"/>
        </w:rPr>
        <w:t xml:space="preserve">;</w:t>
      </w:r>
      <w:r>
        <w:rPr>
          <w:rFonts w:ascii="Times New Roman" w:hAnsi="Times New Roman" w:cs="Times New Roman" w:eastAsia="Times New Roman"/>
          <w:lang w:val="uk-UA"/>
        </w:rPr>
      </w:r>
      <w:r/>
    </w:p>
    <w:p>
      <w:pPr>
        <w:pStyle w:val="668"/>
        <w:ind w:left="0" w:right="-1" w:firstLine="709"/>
        <w:jc w:val="both"/>
        <w:spacing w:lineRule="auto" w:line="240" w:after="0" w:afterAutospacing="0" w:before="0" w:beforeAutospacing="0"/>
        <w:shd w:val="clear" w:color="auto" w:fill="FFFFFF"/>
        <w:tabs>
          <w:tab w:val="left" w:pos="9072"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4)проведення громадського обговорення;</w:t>
      </w:r>
      <w:r>
        <w:rPr>
          <w:rFonts w:ascii="Times New Roman" w:hAnsi="Times New Roman" w:cs="Times New Roman" w:eastAsia="Times New Roman"/>
          <w:lang w:val="uk-UA"/>
        </w:rPr>
      </w:r>
      <w:r/>
    </w:p>
    <w:p>
      <w:pPr>
        <w:pStyle w:val="668"/>
        <w:ind w:left="0" w:right="-1" w:firstLine="709"/>
        <w:jc w:val="both"/>
        <w:spacing w:lineRule="auto" w:line="240" w:after="0" w:afterAutospacing="0" w:before="0" w:beforeAutospacing="0"/>
        <w:shd w:val="clear" w:color="auto" w:fill="FFFFFF"/>
        <w:tabs>
          <w:tab w:val="left" w:pos="9072"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5)</w:t>
      </w:r>
      <w:r>
        <w:rPr>
          <w:rFonts w:ascii="Times New Roman" w:hAnsi="Times New Roman" w:cs="Times New Roman" w:eastAsia="Times New Roman"/>
          <w:sz w:val="28"/>
          <w:szCs w:val="28"/>
          <w:lang w:val="uk-UA"/>
        </w:rPr>
        <w:t xml:space="preserve">врахування результатів обговорення під час прийняття рішення </w:t>
      </w:r>
      <w:r>
        <w:rPr>
          <w:rFonts w:ascii="Times New Roman" w:hAnsi="Times New Roman" w:cs="Times New Roman" w:eastAsia="Times New Roman"/>
          <w:sz w:val="28"/>
          <w:szCs w:val="28"/>
          <w:lang w:val="uk-UA"/>
        </w:rPr>
        <w:t xml:space="preserve">міської ради</w:t>
      </w:r>
      <w:r>
        <w:rPr>
          <w:rFonts w:ascii="Times New Roman" w:hAnsi="Times New Roman" w:cs="Times New Roman" w:eastAsia="Times New Roman"/>
          <w:sz w:val="28"/>
          <w:szCs w:val="28"/>
          <w:lang w:val="uk-UA"/>
        </w:rPr>
        <w:t xml:space="preserve">;</w:t>
      </w:r>
      <w:r>
        <w:rPr>
          <w:rFonts w:ascii="Times New Roman" w:hAnsi="Times New Roman" w:cs="Times New Roman" w:eastAsia="Times New Roman"/>
          <w:lang w:val="uk-UA"/>
        </w:rPr>
      </w:r>
      <w:r/>
    </w:p>
    <w:p>
      <w:pPr>
        <w:pStyle w:val="668"/>
        <w:ind w:left="0" w:right="-1" w:firstLine="709"/>
        <w:jc w:val="both"/>
        <w:spacing w:lineRule="auto" w:line="240" w:after="0" w:afterAutospacing="0" w:before="0" w:beforeAutospacing="0"/>
        <w:shd w:val="clear" w:color="auto" w:fill="FFFFFF"/>
        <w:tabs>
          <w:tab w:val="left" w:pos="9072"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6)</w:t>
      </w:r>
      <w:r>
        <w:rPr>
          <w:rFonts w:ascii="Times New Roman" w:hAnsi="Times New Roman" w:cs="Times New Roman" w:eastAsia="Times New Roman"/>
          <w:sz w:val="28"/>
          <w:szCs w:val="28"/>
          <w:lang w:val="uk-UA"/>
        </w:rPr>
        <w:t xml:space="preserve">оприлюднення результатів обговорення, прийнятого рішення та його обґрунтування</w:t>
      </w:r>
      <w:r>
        <w:rPr>
          <w:rFonts w:ascii="Times New Roman" w:hAnsi="Times New Roman" w:cs="Times New Roman" w:eastAsia="Times New Roman"/>
          <w:sz w:val="28"/>
          <w:szCs w:val="28"/>
          <w:lang w:val="uk-UA"/>
        </w:rPr>
        <w:t xml:space="preserve">.</w:t>
      </w:r>
      <w:r>
        <w:rPr>
          <w:rFonts w:ascii="Times New Roman" w:hAnsi="Times New Roman" w:cs="Times New Roman" w:eastAsia="Times New Roman"/>
          <w:lang w:val="uk-UA"/>
        </w:rPr>
      </w:r>
      <w:r/>
    </w:p>
    <w:p>
      <w:pPr>
        <w:pStyle w:val="668"/>
        <w:ind w:left="0" w:right="-1" w:firstLine="709"/>
        <w:jc w:val="both"/>
        <w:spacing w:lineRule="auto" w:line="240" w:after="0" w:afterAutospacing="0" w:before="0" w:beforeAutospacing="0"/>
        <w:shd w:val="clear" w:color="auto" w:fill="FFFFFF"/>
        <w:tabs>
          <w:tab w:val="left" w:pos="9072"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9.</w:t>
      </w:r>
      <w:r>
        <w:rPr>
          <w:rFonts w:ascii="Times New Roman" w:hAnsi="Times New Roman" w:cs="Times New Roman" w:eastAsia="Times New Roman"/>
          <w:sz w:val="28"/>
          <w:szCs w:val="28"/>
          <w:lang w:val="uk-UA"/>
        </w:rPr>
        <w:t xml:space="preserve">Строк проведення публічного громадського обговорення, визначається </w:t>
      </w:r>
      <w:r>
        <w:rPr>
          <w:rFonts w:ascii="Times New Roman" w:hAnsi="Times New Roman" w:cs="Times New Roman" w:eastAsia="Times New Roman"/>
          <w:sz w:val="28"/>
          <w:szCs w:val="28"/>
          <w:lang w:val="uk-UA"/>
        </w:rPr>
        <w:t xml:space="preserve">його ініціатором</w:t>
      </w:r>
      <w:r>
        <w:rPr>
          <w:rFonts w:ascii="Times New Roman" w:hAnsi="Times New Roman" w:cs="Times New Roman" w:eastAsia="Times New Roman"/>
          <w:sz w:val="28"/>
          <w:szCs w:val="28"/>
          <w:lang w:val="uk-UA"/>
        </w:rPr>
        <w:t xml:space="preserve"> і не повинен бути меншим ніж один  </w:t>
      </w:r>
      <w:r>
        <w:rPr>
          <w:rFonts w:ascii="Times New Roman" w:hAnsi="Times New Roman" w:cs="Times New Roman" w:eastAsia="Times New Roman"/>
          <w:sz w:val="28"/>
          <w:szCs w:val="28"/>
          <w:lang w:val="uk-UA"/>
        </w:rPr>
        <w:t xml:space="preserve">тиждень</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та більшим ніж три місяці.</w:t>
      </w:r>
      <w:r>
        <w:rPr>
          <w:rFonts w:ascii="Times New Roman" w:hAnsi="Times New Roman" w:cs="Times New Roman" w:eastAsia="Times New Roman"/>
          <w:lang w:val="uk-UA"/>
        </w:rPr>
      </w:r>
      <w:r/>
    </w:p>
    <w:p>
      <w:pPr>
        <w:ind w:left="0" w:right="-1" w:firstLine="709"/>
        <w:jc w:val="center"/>
        <w:spacing w:lineRule="auto" w:line="240" w:after="0" w:afterAutospacing="0" w:before="0" w:beforeAutospacing="0"/>
        <w:tabs>
          <w:tab w:val="left" w:pos="9072" w:leader="none"/>
        </w:tabs>
        <w:rPr>
          <w:rFonts w:ascii="Times New Roman" w:hAnsi="Times New Roman" w:cs="Times New Roman" w:eastAsia="Times New Roman"/>
          <w:b/>
          <w:sz w:val="28"/>
          <w:szCs w:val="28"/>
          <w:lang w:val="uk-UA"/>
        </w:rPr>
        <w:pBdr>
          <w:left w:val="none" w:color="000000" w:sz="4" w:space="4"/>
        </w:pBdr>
      </w:pPr>
      <w:r>
        <w:rPr>
          <w:rFonts w:ascii="Times New Roman" w:hAnsi="Times New Roman" w:cs="Times New Roman" w:eastAsia="Times New Roman"/>
          <w:lang w:val="uk-UA"/>
        </w:rPr>
      </w:r>
      <w:bookmarkStart w:id="1" w:name="n67"/>
      <w:r>
        <w:rPr>
          <w:rFonts w:ascii="Times New Roman" w:hAnsi="Times New Roman" w:cs="Times New Roman" w:eastAsia="Times New Roman"/>
          <w:lang w:val="uk-UA"/>
        </w:rPr>
      </w:r>
      <w:bookmarkEnd w:id="1"/>
      <w:r>
        <w:rPr>
          <w:rFonts w:ascii="Times New Roman" w:hAnsi="Times New Roman" w:cs="Times New Roman" w:eastAsia="Times New Roman"/>
          <w:b/>
          <w:sz w:val="28"/>
          <w:szCs w:val="28"/>
          <w:lang w:val="uk-UA"/>
        </w:rPr>
        <w:t xml:space="preserve">ІІ. Загальні збори громадян за місцем проживання</w:t>
      </w:r>
      <w:r>
        <w:rPr>
          <w:rFonts w:ascii="Times New Roman" w:hAnsi="Times New Roman" w:cs="Times New Roman" w:eastAsia="Times New Roman"/>
          <w:lang w:val="uk-UA"/>
        </w:rPr>
      </w:r>
      <w:r/>
    </w:p>
    <w:p>
      <w:pPr>
        <w:ind w:left="0" w:right="-1" w:firstLine="709"/>
        <w:jc w:val="both"/>
        <w:spacing w:lineRule="auto" w:line="240" w:after="0" w:afterAutospacing="0" w:before="0" w:beforeAutospacing="0"/>
        <w:tabs>
          <w:tab w:val="left" w:pos="9072" w:leader="none"/>
        </w:tabs>
        <w:rPr>
          <w:rFonts w:ascii="Times New Roman" w:hAnsi="Times New Roman" w:cs="Times New Roman" w:eastAsia="Times New Roman"/>
          <w:sz w:val="28"/>
          <w:szCs w:val="28"/>
          <w:lang w:val="uk-UA"/>
        </w:rPr>
        <w:pBdr>
          <w:left w:val="none" w:color="000000" w:sz="4" w:space="4"/>
        </w:pBdr>
      </w:pPr>
      <w:r>
        <w:rPr>
          <w:rFonts w:ascii="Times New Roman" w:hAnsi="Times New Roman" w:cs="Times New Roman" w:eastAsia="Times New Roman"/>
          <w:sz w:val="28"/>
          <w:szCs w:val="28"/>
          <w:lang w:val="uk-UA"/>
        </w:rPr>
        <w:t xml:space="preserve">1. Загальні збори громадян – це зібрання громадян за місцем їхнього проживання, які скликаються у</w:t>
      </w:r>
      <w:r>
        <w:rPr>
          <w:rFonts w:ascii="Times New Roman" w:hAnsi="Times New Roman" w:cs="Times New Roman" w:eastAsia="Times New Roman"/>
          <w:sz w:val="28"/>
          <w:szCs w:val="28"/>
          <w:lang w:val="uk-UA"/>
        </w:rPr>
        <w:t xml:space="preserve"> населеному пункті</w:t>
      </w:r>
      <w:r>
        <w:rPr>
          <w:rFonts w:ascii="Times New Roman" w:hAnsi="Times New Roman" w:cs="Times New Roman" w:eastAsia="Times New Roman"/>
          <w:sz w:val="28"/>
          <w:szCs w:val="28"/>
          <w:lang w:val="uk-UA"/>
        </w:rPr>
        <w:t xml:space="preserve">,</w:t>
      </w:r>
      <w:r>
        <w:rPr>
          <w:rFonts w:ascii="Times New Roman" w:hAnsi="Times New Roman" w:cs="Times New Roman" w:eastAsia="Times New Roman"/>
          <w:sz w:val="28"/>
          <w:szCs w:val="28"/>
          <w:lang w:val="uk-UA"/>
        </w:rPr>
        <w:t xml:space="preserve"> на</w:t>
      </w:r>
      <w:r>
        <w:rPr>
          <w:rFonts w:ascii="Times New Roman" w:hAnsi="Times New Roman" w:cs="Times New Roman" w:eastAsia="Times New Roman"/>
          <w:sz w:val="28"/>
          <w:szCs w:val="28"/>
          <w:lang w:val="uk-UA"/>
        </w:rPr>
        <w:t xml:space="preserve"> вулиці, </w:t>
      </w:r>
      <w:r>
        <w:rPr>
          <w:rFonts w:ascii="Times New Roman" w:hAnsi="Times New Roman" w:cs="Times New Roman" w:eastAsia="Times New Roman"/>
          <w:sz w:val="28"/>
          <w:szCs w:val="28"/>
          <w:lang w:val="uk-UA"/>
        </w:rPr>
        <w:t xml:space="preserve">у </w:t>
      </w:r>
      <w:r>
        <w:rPr>
          <w:rFonts w:ascii="Times New Roman" w:hAnsi="Times New Roman" w:cs="Times New Roman" w:eastAsia="Times New Roman"/>
          <w:sz w:val="28"/>
          <w:szCs w:val="28"/>
          <w:lang w:val="uk-UA"/>
        </w:rPr>
        <w:t xml:space="preserve">багатоповерховому будинку </w:t>
      </w:r>
      <w:r>
        <w:rPr>
          <w:rFonts w:ascii="Times New Roman" w:hAnsi="Times New Roman" w:cs="Times New Roman" w:eastAsia="Times New Roman"/>
          <w:sz w:val="28"/>
          <w:szCs w:val="28"/>
          <w:lang w:val="uk-UA"/>
        </w:rPr>
        <w:t xml:space="preserve">(сусідніх бу</w:t>
      </w:r>
      <w:r>
        <w:rPr>
          <w:rFonts w:ascii="Times New Roman" w:hAnsi="Times New Roman" w:cs="Times New Roman" w:eastAsia="Times New Roman"/>
          <w:sz w:val="28"/>
          <w:szCs w:val="28"/>
          <w:lang w:val="uk-UA"/>
        </w:rPr>
        <w:t xml:space="preserve">динках)</w:t>
      </w:r>
      <w:r>
        <w:rPr>
          <w:rFonts w:ascii="Times New Roman" w:hAnsi="Times New Roman" w:cs="Times New Roman" w:eastAsia="Times New Roman"/>
          <w:sz w:val="28"/>
          <w:szCs w:val="28"/>
          <w:lang w:val="uk-UA"/>
        </w:rPr>
        <w:t xml:space="preserve"> для обговорення та прийняття рішень з питань місцевого значення, що мають безпосереднє відношення до території, на якій вони проводяться.</w:t>
      </w:r>
      <w:r>
        <w:rPr>
          <w:rFonts w:ascii="Times New Roman" w:hAnsi="Times New Roman" w:cs="Times New Roman" w:eastAsia="Times New Roman"/>
          <w:lang w:val="uk-UA"/>
        </w:rPr>
      </w:r>
      <w:r/>
    </w:p>
    <w:p>
      <w:pPr>
        <w:ind w:left="0" w:right="-1" w:firstLine="709"/>
        <w:jc w:val="both"/>
        <w:spacing w:lineRule="auto" w:line="240" w:after="0" w:afterAutospacing="0" w:before="0" w:beforeAutospacing="0"/>
        <w:tabs>
          <w:tab w:val="left" w:pos="9072" w:leader="none"/>
        </w:tabs>
        <w:rPr>
          <w:rFonts w:ascii="Times New Roman" w:hAnsi="Times New Roman" w:cs="Times New Roman" w:eastAsia="Times New Roman"/>
          <w:sz w:val="28"/>
          <w:szCs w:val="28"/>
          <w:lang w:val="uk-UA"/>
        </w:rPr>
        <w:pBdr>
          <w:left w:val="none" w:color="000000" w:sz="4" w:space="4"/>
        </w:pBdr>
      </w:pPr>
      <w:r>
        <w:rPr>
          <w:rFonts w:ascii="Times New Roman" w:hAnsi="Times New Roman" w:cs="Times New Roman" w:eastAsia="Times New Roman"/>
          <w:sz w:val="28"/>
          <w:szCs w:val="28"/>
          <w:lang w:val="uk-UA"/>
        </w:rPr>
        <w:t xml:space="preserve">2. Право участі у загальних зборах громадян належить повнолітнім громадянам України, які є членами </w:t>
      </w:r>
      <w:r>
        <w:rPr>
          <w:rFonts w:ascii="Times New Roman" w:hAnsi="Times New Roman" w:cs="Times New Roman" w:eastAsia="Times New Roman"/>
          <w:sz w:val="28"/>
          <w:szCs w:val="28"/>
          <w:lang w:val="uk-UA"/>
        </w:rPr>
        <w:t xml:space="preserve">Менської міської </w:t>
      </w:r>
      <w:r>
        <w:rPr>
          <w:rFonts w:ascii="Times New Roman" w:hAnsi="Times New Roman" w:cs="Times New Roman" w:eastAsia="Times New Roman"/>
          <w:sz w:val="28"/>
          <w:szCs w:val="28"/>
          <w:lang w:val="uk-UA"/>
        </w:rPr>
        <w:t xml:space="preserve">територіальної громади </w:t>
      </w:r>
      <w:r>
        <w:rPr>
          <w:rFonts w:ascii="Times New Roman" w:hAnsi="Times New Roman" w:cs="Times New Roman" w:eastAsia="Times New Roman"/>
          <w:sz w:val="28"/>
          <w:szCs w:val="28"/>
          <w:lang w:val="uk-UA"/>
        </w:rPr>
        <w:t xml:space="preserve"> та проживають на території, на якій проводяться загальні збори.</w:t>
      </w:r>
      <w:r>
        <w:rPr>
          <w:rFonts w:ascii="Times New Roman" w:hAnsi="Times New Roman" w:cs="Times New Roman" w:eastAsia="Times New Roman"/>
          <w:lang w:val="uk-UA"/>
        </w:rPr>
      </w:r>
      <w:r/>
    </w:p>
    <w:p>
      <w:pPr>
        <w:ind w:left="0" w:right="-1" w:firstLine="709"/>
        <w:jc w:val="both"/>
        <w:spacing w:lineRule="auto" w:line="240" w:after="0" w:afterAutospacing="0" w:before="0" w:beforeAutospacing="0"/>
        <w:tabs>
          <w:tab w:val="left" w:pos="9072" w:leader="none"/>
        </w:tabs>
        <w:rPr>
          <w:rFonts w:ascii="Times New Roman" w:hAnsi="Times New Roman" w:cs="Times New Roman" w:eastAsia="Times New Roman"/>
          <w:sz w:val="28"/>
          <w:szCs w:val="28"/>
          <w:lang w:val="uk-UA"/>
        </w:rPr>
        <w:pBdr>
          <w:left w:val="none" w:color="000000" w:sz="4" w:space="4"/>
        </w:pBdr>
      </w:pPr>
      <w:r>
        <w:rPr>
          <w:rFonts w:ascii="Times New Roman" w:hAnsi="Times New Roman" w:cs="Times New Roman" w:eastAsia="Times New Roman"/>
          <w:sz w:val="28"/>
          <w:szCs w:val="28"/>
          <w:lang w:val="uk-UA"/>
        </w:rPr>
        <w:t xml:space="preserve">3. Загальні збори скликаються</w:t>
      </w:r>
      <w:r>
        <w:rPr>
          <w:rFonts w:ascii="Times New Roman" w:hAnsi="Times New Roman" w:cs="Times New Roman" w:eastAsia="Times New Roman"/>
          <w:sz w:val="28"/>
          <w:szCs w:val="28"/>
          <w:lang w:val="uk-UA"/>
        </w:rPr>
        <w:t xml:space="preserve"> суб</w:t>
      </w:r>
      <w:r>
        <w:rPr>
          <w:rFonts w:ascii="Times New Roman" w:hAnsi="Times New Roman" w:cs="Times New Roman" w:eastAsia="Times New Roman"/>
          <w:sz w:val="28"/>
          <w:szCs w:val="28"/>
          <w:lang w:val="uk-UA"/>
        </w:rPr>
        <w:t xml:space="preserve">’єктами, передбаченими у п.п.5</w:t>
      </w:r>
      <w:r>
        <w:rPr>
          <w:rFonts w:ascii="Times New Roman" w:hAnsi="Times New Roman" w:cs="Times New Roman" w:eastAsia="Times New Roman"/>
          <w:sz w:val="28"/>
          <w:szCs w:val="28"/>
          <w:lang w:val="uk-UA"/>
        </w:rPr>
        <w:t xml:space="preserve"> розділу І даного Положення, а також можуть скликатись</w:t>
      </w:r>
      <w:r>
        <w:rPr>
          <w:rFonts w:ascii="Times New Roman" w:hAnsi="Times New Roman" w:cs="Times New Roman" w:eastAsia="Times New Roman"/>
          <w:sz w:val="28"/>
          <w:szCs w:val="28"/>
          <w:lang w:val="uk-UA"/>
        </w:rPr>
        <w:t xml:space="preserve"> ініціативною групою у кількості не менше 3 жителів за місцем проживання громадян.</w:t>
      </w:r>
      <w:r>
        <w:rPr>
          <w:rFonts w:ascii="Times New Roman" w:hAnsi="Times New Roman" w:cs="Times New Roman" w:eastAsia="Times New Roman"/>
          <w:lang w:val="uk-UA"/>
        </w:rPr>
      </w:r>
      <w:r/>
    </w:p>
    <w:p>
      <w:pPr>
        <w:ind w:left="0" w:right="-1" w:firstLine="709"/>
        <w:jc w:val="both"/>
        <w:spacing w:lineRule="auto" w:line="240" w:after="0" w:afterAutospacing="0" w:before="0" w:beforeAutospacing="0"/>
        <w:tabs>
          <w:tab w:val="left" w:pos="9072" w:leader="none"/>
        </w:tabs>
        <w:rPr>
          <w:rFonts w:ascii="Times New Roman" w:hAnsi="Times New Roman" w:cs="Times New Roman" w:eastAsia="Times New Roman"/>
          <w:sz w:val="28"/>
          <w:szCs w:val="28"/>
          <w:lang w:val="uk-UA"/>
        </w:rPr>
        <w:pBdr>
          <w:left w:val="none" w:color="000000" w:sz="4" w:space="4"/>
        </w:pBdr>
      </w:pPr>
      <w:r>
        <w:rPr>
          <w:rFonts w:ascii="Times New Roman" w:hAnsi="Times New Roman" w:cs="Times New Roman" w:eastAsia="Times New Roman"/>
          <w:sz w:val="28"/>
          <w:szCs w:val="28"/>
          <w:lang w:val="uk-UA"/>
        </w:rPr>
        <w:t xml:space="preserve">4. Інформування громадян про проведення загальних зборів за місцем проживання здійснює </w:t>
      </w:r>
      <w:r>
        <w:rPr>
          <w:rFonts w:ascii="Times New Roman" w:hAnsi="Times New Roman" w:cs="Times New Roman" w:eastAsia="Times New Roman"/>
          <w:sz w:val="28"/>
          <w:szCs w:val="28"/>
          <w:lang w:val="uk-UA"/>
        </w:rPr>
        <w:t xml:space="preserve">ініціатор їх проведення, у тому числі </w:t>
      </w:r>
      <w:r>
        <w:rPr>
          <w:rFonts w:ascii="Times New Roman" w:hAnsi="Times New Roman" w:cs="Times New Roman" w:eastAsia="Times New Roman"/>
          <w:sz w:val="28"/>
          <w:szCs w:val="28"/>
          <w:lang w:val="uk-UA"/>
        </w:rPr>
        <w:t xml:space="preserve">ініціативна група</w:t>
      </w:r>
      <w:r>
        <w:rPr>
          <w:rFonts w:ascii="Times New Roman" w:hAnsi="Times New Roman" w:cs="Times New Roman" w:eastAsia="Times New Roman"/>
          <w:sz w:val="28"/>
          <w:szCs w:val="28"/>
          <w:lang w:val="uk-UA"/>
        </w:rPr>
        <w:t xml:space="preserve">,</w:t>
      </w:r>
      <w:r>
        <w:rPr>
          <w:rFonts w:ascii="Times New Roman" w:hAnsi="Times New Roman" w:cs="Times New Roman" w:eastAsia="Times New Roman"/>
          <w:sz w:val="28"/>
          <w:szCs w:val="28"/>
          <w:lang w:val="uk-UA"/>
        </w:rPr>
        <w:t xml:space="preserve"> шляхом розміщення відповідного оголошення у відведених для цього місцях на території, на якій плануєть</w:t>
      </w:r>
      <w:r>
        <w:rPr>
          <w:rFonts w:ascii="Times New Roman" w:hAnsi="Times New Roman" w:cs="Times New Roman" w:eastAsia="Times New Roman"/>
          <w:sz w:val="28"/>
          <w:szCs w:val="28"/>
          <w:lang w:val="uk-UA"/>
        </w:rPr>
        <w:t xml:space="preserve">ся проведення загальних зборів та/або на офіційному веб-сайті міської ради </w:t>
      </w:r>
      <w:r>
        <w:rPr>
          <w:rFonts w:ascii="Times New Roman" w:hAnsi="Times New Roman" w:cs="Times New Roman" w:eastAsia="Times New Roman"/>
          <w:sz w:val="28"/>
          <w:szCs w:val="28"/>
          <w:lang w:val="uk-UA"/>
        </w:rPr>
        <w:t xml:space="preserve">чи </w:t>
      </w:r>
      <w:r>
        <w:rPr>
          <w:rFonts w:ascii="Times New Roman" w:hAnsi="Times New Roman" w:cs="Times New Roman" w:eastAsia="Times New Roman"/>
          <w:sz w:val="28"/>
          <w:szCs w:val="28"/>
          <w:lang w:val="uk-UA"/>
        </w:rPr>
        <w:t xml:space="preserve">іншими доступними засобами.</w:t>
      </w:r>
      <w:r>
        <w:rPr>
          <w:rFonts w:ascii="Times New Roman" w:hAnsi="Times New Roman" w:cs="Times New Roman" w:eastAsia="Times New Roman"/>
          <w:lang w:val="uk-UA"/>
        </w:rPr>
      </w:r>
      <w:r/>
    </w:p>
    <w:p>
      <w:pPr>
        <w:ind w:left="0" w:right="-1" w:firstLine="709"/>
        <w:jc w:val="both"/>
        <w:spacing w:lineRule="auto" w:line="240" w:after="0" w:afterAutospacing="0" w:before="0" w:beforeAutospacing="0"/>
        <w:tabs>
          <w:tab w:val="left" w:pos="9072" w:leader="none"/>
        </w:tabs>
        <w:rPr>
          <w:rFonts w:ascii="Times New Roman" w:hAnsi="Times New Roman" w:cs="Times New Roman" w:eastAsia="Times New Roman"/>
          <w:sz w:val="28"/>
          <w:szCs w:val="28"/>
          <w:lang w:val="uk-UA"/>
        </w:rPr>
        <w:pBdr>
          <w:left w:val="none" w:color="000000" w:sz="4" w:space="4"/>
        </w:pBdr>
      </w:pPr>
      <w:r>
        <w:rPr>
          <w:rFonts w:ascii="Times New Roman" w:hAnsi="Times New Roman" w:cs="Times New Roman" w:eastAsia="Times New Roman"/>
          <w:sz w:val="28"/>
          <w:szCs w:val="28"/>
          <w:lang w:val="uk-UA"/>
        </w:rPr>
        <w:t xml:space="preserve">5. </w:t>
      </w:r>
      <w:r>
        <w:rPr>
          <w:rFonts w:ascii="Times New Roman" w:hAnsi="Times New Roman" w:cs="Times New Roman" w:eastAsia="Times New Roman"/>
          <w:sz w:val="28"/>
          <w:szCs w:val="28"/>
          <w:lang w:val="uk-UA"/>
        </w:rPr>
        <w:t xml:space="preserve">Якщо ініціатором загальних зборів є ініціативна група, п</w:t>
      </w:r>
      <w:r>
        <w:rPr>
          <w:rFonts w:ascii="Times New Roman" w:hAnsi="Times New Roman" w:cs="Times New Roman" w:eastAsia="Times New Roman"/>
          <w:sz w:val="28"/>
          <w:szCs w:val="28"/>
          <w:lang w:val="uk-UA"/>
        </w:rPr>
        <w:t xml:space="preserve">ро </w:t>
      </w:r>
      <w:r>
        <w:rPr>
          <w:rFonts w:ascii="Times New Roman" w:hAnsi="Times New Roman" w:cs="Times New Roman" w:eastAsia="Times New Roman"/>
          <w:sz w:val="28"/>
          <w:szCs w:val="28"/>
          <w:lang w:val="uk-UA"/>
        </w:rPr>
        <w:t xml:space="preserve">їх </w:t>
      </w:r>
      <w:r>
        <w:rPr>
          <w:rFonts w:ascii="Times New Roman" w:hAnsi="Times New Roman" w:cs="Times New Roman" w:eastAsia="Times New Roman"/>
          <w:sz w:val="28"/>
          <w:szCs w:val="28"/>
          <w:lang w:val="uk-UA"/>
        </w:rPr>
        <w:t xml:space="preserve">проведення </w:t>
      </w:r>
      <w:r>
        <w:rPr>
          <w:rFonts w:ascii="Times New Roman" w:hAnsi="Times New Roman" w:cs="Times New Roman" w:eastAsia="Times New Roman"/>
          <w:sz w:val="28"/>
          <w:szCs w:val="28"/>
          <w:lang w:val="uk-UA"/>
        </w:rPr>
        <w:t xml:space="preserve">вона </w:t>
      </w:r>
      <w:r>
        <w:rPr>
          <w:rFonts w:ascii="Times New Roman" w:hAnsi="Times New Roman" w:cs="Times New Roman" w:eastAsia="Times New Roman"/>
          <w:sz w:val="28"/>
          <w:szCs w:val="28"/>
          <w:lang w:val="uk-UA"/>
        </w:rPr>
        <w:t xml:space="preserve">інфо</w:t>
      </w:r>
      <w:r>
        <w:rPr>
          <w:rFonts w:ascii="Times New Roman" w:hAnsi="Times New Roman" w:cs="Times New Roman" w:eastAsia="Times New Roman"/>
          <w:sz w:val="28"/>
          <w:szCs w:val="28"/>
          <w:lang w:val="uk-UA"/>
        </w:rPr>
        <w:t xml:space="preserve">рмує  </w:t>
      </w:r>
      <w:r>
        <w:rPr>
          <w:rFonts w:ascii="Times New Roman" w:hAnsi="Times New Roman" w:cs="Times New Roman" w:eastAsia="Times New Roman"/>
          <w:sz w:val="28"/>
          <w:szCs w:val="28"/>
          <w:lang w:val="uk-UA"/>
        </w:rPr>
        <w:t xml:space="preserve">Мен</w:t>
      </w:r>
      <w:r>
        <w:rPr>
          <w:rFonts w:ascii="Times New Roman" w:hAnsi="Times New Roman" w:cs="Times New Roman" w:eastAsia="Times New Roman"/>
          <w:sz w:val="28"/>
          <w:szCs w:val="28"/>
          <w:lang w:val="uk-UA"/>
        </w:rPr>
        <w:t xml:space="preserve">ську міську раду шляхо</w:t>
      </w:r>
      <w:r>
        <w:rPr>
          <w:rFonts w:ascii="Times New Roman" w:hAnsi="Times New Roman" w:cs="Times New Roman" w:eastAsia="Times New Roman"/>
          <w:sz w:val="28"/>
          <w:szCs w:val="28"/>
          <w:lang w:val="uk-UA"/>
        </w:rPr>
        <w:t xml:space="preserve">м подання повідомленн</w:t>
      </w:r>
      <w:r>
        <w:rPr>
          <w:rFonts w:ascii="Times New Roman" w:hAnsi="Times New Roman" w:cs="Times New Roman" w:eastAsia="Times New Roman"/>
          <w:sz w:val="28"/>
          <w:szCs w:val="28"/>
          <w:lang w:val="uk-UA"/>
        </w:rPr>
        <w:t xml:space="preserve">я</w:t>
      </w:r>
      <w:r>
        <w:rPr>
          <w:rFonts w:ascii="Times New Roman" w:hAnsi="Times New Roman" w:cs="Times New Roman" w:eastAsia="Times New Roman"/>
          <w:sz w:val="28"/>
          <w:szCs w:val="28"/>
          <w:lang w:val="uk-UA"/>
        </w:rPr>
        <w:t xml:space="preserve">. У повідомлені про проведення заг</w:t>
      </w:r>
      <w:r>
        <w:rPr>
          <w:rFonts w:ascii="Times New Roman" w:hAnsi="Times New Roman" w:cs="Times New Roman" w:eastAsia="Times New Roman"/>
          <w:sz w:val="28"/>
          <w:szCs w:val="28"/>
          <w:lang w:val="uk-UA"/>
        </w:rPr>
        <w:t xml:space="preserve">альних зборів громадян вказуються: ініціатори скликання зборів, їх поштову адресу, електронну поштову адресу або відомості про інші засоби зв’язку; територія проведення зборів; дата, час і місце проведення зборів; заплановані до розгляду питання; запрошені</w:t>
      </w:r>
      <w:r>
        <w:rPr>
          <w:rFonts w:ascii="Times New Roman" w:hAnsi="Times New Roman" w:cs="Times New Roman" w:eastAsia="Times New Roman"/>
          <w:color w:val="FF0000"/>
          <w:sz w:val="28"/>
          <w:szCs w:val="28"/>
          <w:lang w:val="uk-UA"/>
        </w:rPr>
        <w:t xml:space="preserve"> </w:t>
      </w:r>
      <w:r>
        <w:rPr>
          <w:rFonts w:ascii="Times New Roman" w:hAnsi="Times New Roman" w:cs="Times New Roman" w:eastAsia="Times New Roman"/>
          <w:sz w:val="28"/>
          <w:szCs w:val="28"/>
          <w:lang w:val="uk-UA"/>
        </w:rPr>
        <w:t xml:space="preserve">до участі у зборах депутати міської ради, посадові особи та представники виконавчих органів місцевого самоврядуван</w:t>
      </w:r>
      <w:r>
        <w:rPr>
          <w:rFonts w:ascii="Times New Roman" w:hAnsi="Times New Roman" w:cs="Times New Roman" w:eastAsia="Times New Roman"/>
          <w:sz w:val="28"/>
          <w:szCs w:val="28"/>
          <w:lang w:val="uk-UA"/>
        </w:rPr>
        <w:t xml:space="preserve">ня. Участь депутатів </w:t>
      </w:r>
      <w:r>
        <w:rPr>
          <w:rFonts w:ascii="Times New Roman" w:hAnsi="Times New Roman" w:cs="Times New Roman" w:eastAsia="Times New Roman"/>
          <w:sz w:val="28"/>
          <w:szCs w:val="28"/>
          <w:lang w:val="uk-UA"/>
        </w:rPr>
        <w:t xml:space="preserve">міської ради у загальних зборах громадян є добровільною. Участь представника профільно</w:t>
      </w:r>
      <w:r>
        <w:rPr>
          <w:rFonts w:ascii="Times New Roman" w:hAnsi="Times New Roman" w:cs="Times New Roman" w:eastAsia="Times New Roman"/>
          <w:sz w:val="28"/>
          <w:szCs w:val="28"/>
          <w:lang w:val="uk-UA"/>
        </w:rPr>
        <w:t xml:space="preserve">го виконавчого органу </w:t>
      </w:r>
      <w:r>
        <w:rPr>
          <w:rFonts w:ascii="Times New Roman" w:hAnsi="Times New Roman" w:cs="Times New Roman" w:eastAsia="Times New Roman"/>
          <w:sz w:val="28"/>
          <w:szCs w:val="28"/>
          <w:lang w:val="uk-UA"/>
        </w:rPr>
        <w:t xml:space="preserve"> міської ради у загальних зборах громадян є обов’язковою, якщо повідомлення про їх проведення було подане не пізніш як за 2 робочі дні до дня зборів</w:t>
      </w:r>
      <w:r>
        <w:rPr>
          <w:rFonts w:ascii="Times New Roman" w:hAnsi="Times New Roman" w:cs="Times New Roman" w:eastAsia="Times New Roman"/>
          <w:sz w:val="28"/>
          <w:szCs w:val="28"/>
          <w:lang w:val="uk-UA"/>
        </w:rPr>
        <w:t xml:space="preserve">.</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lang w:val="uk-UA"/>
        </w:rPr>
      </w:r>
      <w:r/>
    </w:p>
    <w:p>
      <w:pPr>
        <w:ind w:left="0" w:right="-1" w:firstLine="709"/>
        <w:jc w:val="both"/>
        <w:spacing w:lineRule="auto" w:line="240" w:after="0" w:afterAutospacing="0" w:before="0" w:beforeAutospacing="0"/>
        <w:tabs>
          <w:tab w:val="left" w:pos="9072" w:leader="none"/>
        </w:tabs>
        <w:rPr>
          <w:rFonts w:ascii="Times New Roman" w:hAnsi="Times New Roman" w:cs="Times New Roman" w:eastAsia="Times New Roman"/>
          <w:sz w:val="28"/>
          <w:szCs w:val="28"/>
          <w:lang w:val="uk-UA"/>
        </w:rPr>
        <w:pBdr>
          <w:left w:val="none" w:color="000000" w:sz="4" w:space="4"/>
        </w:pBdr>
      </w:pPr>
      <w:r>
        <w:rPr>
          <w:rFonts w:ascii="Times New Roman" w:hAnsi="Times New Roman" w:cs="Times New Roman" w:eastAsia="Times New Roman"/>
          <w:sz w:val="28"/>
          <w:szCs w:val="28"/>
          <w:lang w:val="uk-UA"/>
        </w:rPr>
        <w:t xml:space="preserve">6</w:t>
      </w:r>
      <w:r>
        <w:rPr>
          <w:rFonts w:ascii="Times New Roman" w:hAnsi="Times New Roman" w:cs="Times New Roman" w:eastAsia="Times New Roman"/>
          <w:sz w:val="28"/>
          <w:szCs w:val="28"/>
          <w:lang w:val="uk-UA"/>
        </w:rPr>
        <w:t xml:space="preserve">. Загальні збори громадян можуть проводитись на території громадського простору або у приміщенні за згодою власника приміщення. </w:t>
      </w:r>
      <w:r>
        <w:rPr>
          <w:rFonts w:ascii="Times New Roman" w:hAnsi="Times New Roman" w:cs="Times New Roman" w:eastAsia="Times New Roman"/>
          <w:lang w:val="uk-UA"/>
        </w:rPr>
      </w:r>
      <w:r/>
    </w:p>
    <w:p>
      <w:pPr>
        <w:ind w:left="0" w:right="-1" w:firstLine="709"/>
        <w:jc w:val="both"/>
        <w:spacing w:lineRule="auto" w:line="240" w:after="0" w:afterAutospacing="0" w:before="0" w:beforeAutospacing="0"/>
        <w:tabs>
          <w:tab w:val="left" w:pos="9072" w:leader="none"/>
        </w:tabs>
        <w:rPr>
          <w:rFonts w:ascii="Times New Roman" w:hAnsi="Times New Roman" w:cs="Times New Roman" w:eastAsia="Times New Roman"/>
          <w:sz w:val="28"/>
          <w:szCs w:val="28"/>
          <w:lang w:val="uk-UA"/>
        </w:rPr>
        <w:pBdr>
          <w:left w:val="none" w:color="000000" w:sz="4" w:space="4"/>
        </w:pBdr>
      </w:pPr>
      <w:r>
        <w:rPr>
          <w:rFonts w:ascii="Times New Roman" w:hAnsi="Times New Roman" w:cs="Times New Roman" w:eastAsia="Times New Roman"/>
          <w:sz w:val="28"/>
          <w:szCs w:val="28"/>
          <w:lang w:val="uk-UA"/>
        </w:rPr>
        <w:t xml:space="preserve">7</w:t>
      </w:r>
      <w:r>
        <w:rPr>
          <w:rFonts w:ascii="Times New Roman" w:hAnsi="Times New Roman" w:cs="Times New Roman" w:eastAsia="Times New Roman"/>
          <w:sz w:val="28"/>
          <w:szCs w:val="28"/>
          <w:lang w:val="uk-UA"/>
        </w:rPr>
        <w:t xml:space="preserve">. За результатами проведення загальних зборів громадян жителі можуть прийняти рішення загальних зборів або досягти згоди щодо ініціювання та подання проект</w:t>
      </w:r>
      <w:r>
        <w:rPr>
          <w:rFonts w:ascii="Times New Roman" w:hAnsi="Times New Roman" w:cs="Times New Roman" w:eastAsia="Times New Roman"/>
          <w:sz w:val="28"/>
          <w:szCs w:val="28"/>
          <w:lang w:val="uk-UA"/>
        </w:rPr>
        <w:t xml:space="preserve">у громадського бюджету</w:t>
      </w:r>
      <w:r>
        <w:rPr>
          <w:rFonts w:ascii="Times New Roman" w:hAnsi="Times New Roman" w:cs="Times New Roman" w:eastAsia="Times New Roman"/>
          <w:sz w:val="28"/>
          <w:szCs w:val="28"/>
          <w:lang w:val="uk-UA"/>
        </w:rPr>
        <w:t xml:space="preserve">, колективного</w:t>
      </w:r>
      <w:r>
        <w:rPr>
          <w:rFonts w:ascii="Times New Roman" w:hAnsi="Times New Roman" w:cs="Times New Roman" w:eastAsia="Times New Roman"/>
          <w:sz w:val="26"/>
          <w:szCs w:val="26"/>
          <w:lang w:val="uk-UA"/>
        </w:rPr>
        <w:t xml:space="preserve"> </w:t>
      </w:r>
      <w:r>
        <w:rPr>
          <w:rFonts w:ascii="Times New Roman" w:hAnsi="Times New Roman" w:cs="Times New Roman" w:eastAsia="Times New Roman"/>
          <w:sz w:val="28"/>
          <w:szCs w:val="28"/>
          <w:lang w:val="uk-UA"/>
        </w:rPr>
        <w:t xml:space="preserve">звернення чи електронної петиції, внесення місцевої ініціативи, проведення громадського слухання. </w:t>
      </w:r>
      <w:r>
        <w:rPr>
          <w:rFonts w:ascii="Times New Roman" w:hAnsi="Times New Roman" w:cs="Times New Roman" w:eastAsia="Times New Roman"/>
          <w:lang w:val="uk-UA"/>
        </w:rPr>
      </w:r>
      <w:r/>
    </w:p>
    <w:p>
      <w:pPr>
        <w:ind w:left="0" w:right="-1" w:firstLine="709"/>
        <w:jc w:val="both"/>
        <w:spacing w:lineRule="auto" w:line="240" w:after="0" w:afterAutospacing="0" w:before="0" w:beforeAutospacing="0"/>
        <w:tabs>
          <w:tab w:val="left" w:pos="9072" w:leader="none"/>
        </w:tabs>
        <w:rPr>
          <w:rFonts w:ascii="Times New Roman" w:hAnsi="Times New Roman" w:cs="Times New Roman" w:eastAsia="Times New Roman"/>
          <w:sz w:val="28"/>
          <w:szCs w:val="28"/>
          <w:lang w:val="uk-UA"/>
        </w:rPr>
        <w:pBdr>
          <w:left w:val="none" w:color="000000" w:sz="4" w:space="4"/>
        </w:pBdr>
      </w:pPr>
      <w:r>
        <w:rPr>
          <w:rFonts w:ascii="Times New Roman" w:hAnsi="Times New Roman" w:cs="Times New Roman" w:eastAsia="Times New Roman"/>
          <w:sz w:val="28"/>
          <w:szCs w:val="28"/>
          <w:lang w:val="uk-UA"/>
        </w:rPr>
        <w:t xml:space="preserve">8</w:t>
      </w:r>
      <w:r>
        <w:rPr>
          <w:rFonts w:ascii="Times New Roman" w:hAnsi="Times New Roman" w:cs="Times New Roman" w:eastAsia="Times New Roman"/>
          <w:sz w:val="28"/>
          <w:szCs w:val="28"/>
          <w:lang w:val="uk-UA"/>
        </w:rPr>
        <w:t xml:space="preserve">. Для прийняття рішення загальних зборів громадян участь у них мають взяти не менше половини повнолітніх </w:t>
      </w:r>
      <w:r>
        <w:rPr>
          <w:rFonts w:ascii="Times New Roman" w:hAnsi="Times New Roman" w:cs="Times New Roman" w:eastAsia="Times New Roman"/>
          <w:sz w:val="28"/>
          <w:szCs w:val="28"/>
          <w:lang w:val="uk-UA"/>
        </w:rPr>
        <w:t xml:space="preserve">членів територіальної громади, які </w:t>
      </w:r>
      <w:r>
        <w:rPr>
          <w:rFonts w:ascii="Times New Roman" w:hAnsi="Times New Roman" w:cs="Times New Roman" w:eastAsia="Times New Roman"/>
          <w:sz w:val="28"/>
          <w:szCs w:val="28"/>
          <w:lang w:val="uk-UA"/>
        </w:rPr>
        <w:t xml:space="preserve"> проживають на території, </w:t>
      </w:r>
      <w:r>
        <w:rPr>
          <w:rFonts w:ascii="Times New Roman" w:hAnsi="Times New Roman" w:cs="Times New Roman" w:eastAsia="Times New Roman"/>
          <w:sz w:val="28"/>
          <w:szCs w:val="28"/>
          <w:lang w:val="uk-UA"/>
        </w:rPr>
        <w:t xml:space="preserve">де</w:t>
      </w:r>
      <w:r>
        <w:rPr>
          <w:rFonts w:ascii="Times New Roman" w:hAnsi="Times New Roman" w:cs="Times New Roman" w:eastAsia="Times New Roman"/>
          <w:sz w:val="28"/>
          <w:szCs w:val="28"/>
          <w:lang w:val="uk-UA"/>
        </w:rPr>
        <w:t xml:space="preserve"> проводяться загальні збори. Рішення загальних зборів громадян приймається більшістю від присутніх на загальних зборах громадян.</w:t>
      </w:r>
      <w:r>
        <w:rPr>
          <w:rFonts w:ascii="Times New Roman" w:hAnsi="Times New Roman" w:cs="Times New Roman" w:eastAsia="Times New Roman"/>
          <w:lang w:val="uk-UA"/>
        </w:rPr>
      </w:r>
      <w:r/>
    </w:p>
    <w:p>
      <w:pPr>
        <w:ind w:left="0" w:right="-1" w:firstLine="709"/>
        <w:jc w:val="both"/>
        <w:spacing w:lineRule="auto" w:line="240" w:after="0" w:afterAutospacing="0" w:before="0" w:beforeAutospacing="0"/>
        <w:tabs>
          <w:tab w:val="left" w:pos="9072" w:leader="none"/>
        </w:tabs>
        <w:rPr>
          <w:rFonts w:ascii="Times New Roman" w:hAnsi="Times New Roman" w:cs="Times New Roman" w:eastAsia="Times New Roman"/>
          <w:sz w:val="28"/>
          <w:szCs w:val="28"/>
          <w:lang w:val="uk-UA"/>
        </w:rPr>
        <w:pBdr>
          <w:left w:val="none" w:color="000000" w:sz="4" w:space="4"/>
        </w:pBdr>
      </w:pPr>
      <w:r>
        <w:rPr>
          <w:rFonts w:ascii="Times New Roman" w:hAnsi="Times New Roman" w:cs="Times New Roman" w:eastAsia="Times New Roman"/>
          <w:sz w:val="28"/>
          <w:szCs w:val="28"/>
          <w:lang w:val="uk-UA"/>
        </w:rPr>
        <w:t xml:space="preserve">9</w:t>
      </w:r>
      <w:r>
        <w:rPr>
          <w:rFonts w:ascii="Times New Roman" w:hAnsi="Times New Roman" w:cs="Times New Roman" w:eastAsia="Times New Roman"/>
          <w:sz w:val="28"/>
          <w:szCs w:val="28"/>
          <w:lang w:val="uk-UA"/>
        </w:rPr>
        <w:t xml:space="preserve">. Рішення загальних зборів громадян оформляється у письмовому ви</w:t>
      </w:r>
      <w:r>
        <w:rPr>
          <w:rFonts w:ascii="Times New Roman" w:hAnsi="Times New Roman" w:cs="Times New Roman" w:eastAsia="Times New Roman"/>
          <w:sz w:val="28"/>
          <w:szCs w:val="28"/>
          <w:lang w:val="uk-UA"/>
        </w:rPr>
        <w:t xml:space="preserve">гляді, обов’язково підписується членами ініціативної групи, а іншими учасниками зборів – за бажанням. У рішенні загальних зборів громадян вказуються: дата, час і місце проведення зборів; територія проведення зборів; інформація щодо повідомлення органів міс</w:t>
      </w:r>
      <w:r>
        <w:rPr>
          <w:rFonts w:ascii="Times New Roman" w:hAnsi="Times New Roman" w:cs="Times New Roman" w:eastAsia="Times New Roman"/>
          <w:sz w:val="28"/>
          <w:szCs w:val="28"/>
          <w:lang w:val="uk-UA"/>
        </w:rPr>
        <w:t xml:space="preserve">цевого самоврядування та інформування жителів про проведення зборів; кількість учасників загальних зборів; питання, які розглядалися на зборах; кількість голосів, поданих за та проти прийняття рішення загальних зборів; а також резолютивної частини рішення.</w:t>
      </w:r>
      <w:r>
        <w:rPr>
          <w:rFonts w:ascii="Times New Roman" w:hAnsi="Times New Roman" w:cs="Times New Roman" w:eastAsia="Times New Roman"/>
          <w:lang w:val="uk-UA"/>
        </w:rPr>
      </w:r>
      <w:r/>
    </w:p>
    <w:p>
      <w:pPr>
        <w:ind w:left="0" w:right="-1" w:firstLine="709"/>
        <w:jc w:val="both"/>
        <w:spacing w:lineRule="auto" w:line="240" w:after="0" w:afterAutospacing="0" w:before="0" w:beforeAutospacing="0"/>
        <w:tabs>
          <w:tab w:val="left" w:pos="9072" w:leader="none"/>
        </w:tabs>
        <w:rPr>
          <w:rFonts w:ascii="Times New Roman" w:hAnsi="Times New Roman" w:cs="Times New Roman" w:eastAsia="Times New Roman"/>
          <w:sz w:val="28"/>
          <w:szCs w:val="28"/>
          <w:lang w:val="uk-UA"/>
        </w:rPr>
        <w:pBdr>
          <w:left w:val="none" w:color="000000" w:sz="4" w:space="4"/>
        </w:pBdr>
      </w:pPr>
      <w:r>
        <w:rPr>
          <w:rFonts w:ascii="Times New Roman" w:hAnsi="Times New Roman" w:cs="Times New Roman" w:eastAsia="Times New Roman"/>
          <w:sz w:val="28"/>
          <w:szCs w:val="28"/>
          <w:lang w:val="uk-UA"/>
        </w:rPr>
        <w:t xml:space="preserve">1</w:t>
      </w:r>
      <w:r>
        <w:rPr>
          <w:rFonts w:ascii="Times New Roman" w:hAnsi="Times New Roman" w:cs="Times New Roman" w:eastAsia="Times New Roman"/>
          <w:sz w:val="28"/>
          <w:szCs w:val="28"/>
          <w:lang w:val="uk-UA"/>
        </w:rPr>
        <w:t xml:space="preserve">0</w:t>
      </w:r>
      <w:r>
        <w:rPr>
          <w:rFonts w:ascii="Times New Roman" w:hAnsi="Times New Roman" w:cs="Times New Roman" w:eastAsia="Times New Roman"/>
          <w:sz w:val="28"/>
          <w:szCs w:val="28"/>
          <w:lang w:val="uk-UA"/>
        </w:rPr>
        <w:t xml:space="preserve">. Рішення загальних зборів громадян враховуються органами та посадовими особами місцевого самоврядування у їх діяльності.  Органи місцевого самоврядування або їх посадові особи зобов’язані розглянути рішення загальних зборів громадян протягом тридцяти </w:t>
      </w:r>
      <w:r>
        <w:rPr>
          <w:rFonts w:ascii="Times New Roman" w:hAnsi="Times New Roman" w:cs="Times New Roman" w:eastAsia="Times New Roman"/>
          <w:sz w:val="28"/>
          <w:szCs w:val="28"/>
          <w:lang w:val="uk-UA"/>
        </w:rPr>
        <w:t xml:space="preserve">календарних</w:t>
      </w:r>
      <w:r>
        <w:rPr>
          <w:rFonts w:ascii="Times New Roman" w:hAnsi="Times New Roman" w:cs="Times New Roman" w:eastAsia="Times New Roman"/>
          <w:sz w:val="28"/>
          <w:szCs w:val="28"/>
          <w:lang w:val="uk-UA"/>
        </w:rPr>
        <w:t xml:space="preserve"> днів з дня його отримання.</w:t>
      </w:r>
      <w:r>
        <w:rPr>
          <w:rFonts w:ascii="Times New Roman" w:hAnsi="Times New Roman" w:cs="Times New Roman" w:eastAsia="Times New Roman"/>
          <w:lang w:val="uk-UA"/>
        </w:rPr>
      </w:r>
      <w:r/>
    </w:p>
    <w:p>
      <w:pPr>
        <w:ind w:left="0" w:right="-1" w:firstLine="709"/>
        <w:jc w:val="both"/>
        <w:spacing w:lineRule="auto" w:line="240" w:after="0" w:afterAutospacing="0" w:before="0" w:beforeAutospacing="0"/>
        <w:tabs>
          <w:tab w:val="left" w:pos="9072" w:leader="none"/>
        </w:tabs>
        <w:rPr>
          <w:rFonts w:ascii="Times New Roman" w:hAnsi="Times New Roman" w:cs="Times New Roman" w:eastAsia="Times New Roman"/>
          <w:sz w:val="28"/>
          <w:szCs w:val="28"/>
          <w:lang w:val="uk-UA"/>
        </w:rPr>
        <w:pBdr>
          <w:left w:val="none" w:color="000000" w:sz="4" w:space="4"/>
        </w:pBdr>
      </w:pPr>
      <w:r>
        <w:rPr>
          <w:rFonts w:ascii="Times New Roman" w:hAnsi="Times New Roman" w:cs="Times New Roman" w:eastAsia="Times New Roman"/>
          <w:sz w:val="28"/>
          <w:szCs w:val="28"/>
          <w:lang w:val="uk-UA"/>
        </w:rPr>
        <w:t xml:space="preserve">1</w:t>
      </w:r>
      <w:r>
        <w:rPr>
          <w:rFonts w:ascii="Times New Roman" w:hAnsi="Times New Roman" w:cs="Times New Roman" w:eastAsia="Times New Roman"/>
          <w:sz w:val="28"/>
          <w:szCs w:val="28"/>
          <w:lang w:val="uk-UA"/>
        </w:rPr>
        <w:t xml:space="preserve">1</w:t>
      </w:r>
      <w:r>
        <w:rPr>
          <w:rFonts w:ascii="Times New Roman" w:hAnsi="Times New Roman" w:cs="Times New Roman" w:eastAsia="Times New Roman"/>
          <w:sz w:val="28"/>
          <w:szCs w:val="28"/>
          <w:lang w:val="uk-UA"/>
        </w:rPr>
        <w:t xml:space="preserve">. За результатами розгляду органи місцевого самоврядування або їх посадові особи ухвалюють рішення про врахування, частко</w:t>
      </w:r>
      <w:r>
        <w:rPr>
          <w:rFonts w:ascii="Times New Roman" w:hAnsi="Times New Roman" w:cs="Times New Roman" w:eastAsia="Times New Roman"/>
          <w:sz w:val="28"/>
          <w:szCs w:val="28"/>
          <w:lang w:val="uk-UA"/>
        </w:rPr>
        <w:t xml:space="preserve">ве врахування або відхилення  рішення загальних зборів. Якщо органи місцевого самоврядування чи їх посадові особи не вважають за можливе частково або повністю врахувати рішення загальних зборів, має бути подане вмотивоване пояснення причини такого рішення.</w:t>
      </w:r>
      <w:r>
        <w:rPr>
          <w:rFonts w:ascii="Times New Roman" w:hAnsi="Times New Roman" w:cs="Times New Roman" w:eastAsia="Times New Roman"/>
          <w:lang w:val="uk-UA"/>
        </w:rPr>
      </w:r>
      <w:r/>
    </w:p>
    <w:p>
      <w:pPr>
        <w:ind w:left="0" w:right="-1" w:firstLine="709"/>
        <w:jc w:val="both"/>
        <w:spacing w:lineRule="auto" w:line="240" w:after="0" w:afterAutospacing="0" w:before="0" w:beforeAutospacing="0"/>
        <w:tabs>
          <w:tab w:val="left" w:pos="9072" w:leader="none"/>
        </w:tabs>
        <w:rPr>
          <w:rFonts w:ascii="Times New Roman" w:hAnsi="Times New Roman" w:cs="Times New Roman" w:eastAsia="Times New Roman"/>
          <w:sz w:val="28"/>
          <w:szCs w:val="28"/>
          <w:lang w:val="uk-UA"/>
        </w:rPr>
        <w:pBdr>
          <w:left w:val="none" w:color="000000" w:sz="4" w:space="4"/>
        </w:pBdr>
      </w:pPr>
      <w:r>
        <w:rPr>
          <w:rFonts w:ascii="Times New Roman" w:hAnsi="Times New Roman" w:cs="Times New Roman" w:eastAsia="Times New Roman"/>
          <w:sz w:val="28"/>
          <w:szCs w:val="28"/>
          <w:lang w:val="uk-UA"/>
        </w:rPr>
        <w:t xml:space="preserve">1</w:t>
      </w:r>
      <w:r>
        <w:rPr>
          <w:rFonts w:ascii="Times New Roman" w:hAnsi="Times New Roman" w:cs="Times New Roman" w:eastAsia="Times New Roman"/>
          <w:sz w:val="28"/>
          <w:szCs w:val="28"/>
          <w:lang w:val="uk-UA"/>
        </w:rPr>
        <w:t xml:space="preserve">2</w:t>
      </w:r>
      <w:r>
        <w:rPr>
          <w:rFonts w:ascii="Times New Roman" w:hAnsi="Times New Roman" w:cs="Times New Roman" w:eastAsia="Times New Roman"/>
          <w:sz w:val="28"/>
          <w:szCs w:val="28"/>
          <w:lang w:val="uk-UA"/>
        </w:rPr>
        <w:t xml:space="preserve">. Про результати розгляду рішення загальних зборів органом чи посадовою особою місцевого самоврядування повідомляються ініціатор</w:t>
      </w:r>
      <w:r>
        <w:rPr>
          <w:rFonts w:ascii="Times New Roman" w:hAnsi="Times New Roman" w:cs="Times New Roman" w:eastAsia="Times New Roman"/>
          <w:sz w:val="28"/>
          <w:szCs w:val="28"/>
          <w:lang w:val="uk-UA"/>
        </w:rPr>
        <w:t xml:space="preserve">ів</w:t>
      </w:r>
      <w:r>
        <w:rPr>
          <w:rFonts w:ascii="Times New Roman" w:hAnsi="Times New Roman" w:cs="Times New Roman" w:eastAsia="Times New Roman"/>
          <w:sz w:val="28"/>
          <w:szCs w:val="28"/>
          <w:lang w:val="uk-UA"/>
        </w:rPr>
        <w:t xml:space="preserve"> загальних зборів, а відповідна інформація оприлюднюється на офіційному сайті  міської ради. </w:t>
      </w:r>
      <w:r>
        <w:rPr>
          <w:rFonts w:ascii="Times New Roman" w:hAnsi="Times New Roman" w:cs="Times New Roman" w:eastAsia="Times New Roman"/>
          <w:lang w:val="uk-UA"/>
        </w:rPr>
      </w:r>
      <w:r/>
    </w:p>
    <w:p>
      <w:pPr>
        <w:ind w:left="0" w:right="-1" w:firstLine="709"/>
        <w:jc w:val="center"/>
        <w:spacing w:lineRule="auto" w:line="240" w:after="0" w:afterAutospacing="0" w:before="0" w:beforeAutospacing="0"/>
        <w:tabs>
          <w:tab w:val="left" w:pos="9072" w:leader="none"/>
        </w:tabs>
        <w:rPr>
          <w:rFonts w:ascii="Times New Roman" w:hAnsi="Times New Roman" w:cs="Times New Roman" w:eastAsia="Times New Roman"/>
          <w:b/>
          <w:sz w:val="28"/>
          <w:szCs w:val="28"/>
          <w:lang w:val="uk-UA"/>
        </w:rPr>
      </w:pPr>
      <w:r>
        <w:rPr>
          <w:rFonts w:ascii="Times New Roman" w:hAnsi="Times New Roman" w:cs="Times New Roman" w:eastAsia="Times New Roman"/>
          <w:b/>
          <w:sz w:val="28"/>
          <w:szCs w:val="28"/>
          <w:lang w:val="uk-UA"/>
        </w:rPr>
        <w:t xml:space="preserve">ІІІ.</w:t>
      </w:r>
      <w:r>
        <w:rPr>
          <w:rFonts w:ascii="Times New Roman" w:hAnsi="Times New Roman" w:cs="Times New Roman" w:eastAsia="Times New Roman"/>
          <w:b/>
          <w:sz w:val="28"/>
          <w:szCs w:val="28"/>
          <w:lang w:val="uk-UA"/>
        </w:rPr>
        <w:t xml:space="preserve"> Громадські слухання</w:t>
      </w:r>
      <w:r>
        <w:rPr>
          <w:rFonts w:ascii="Times New Roman" w:hAnsi="Times New Roman" w:cs="Times New Roman" w:eastAsia="Times New Roman"/>
          <w:lang w:val="uk-UA"/>
        </w:rPr>
      </w:r>
      <w:r/>
    </w:p>
    <w:p>
      <w:pPr>
        <w:ind w:left="0" w:right="-1" w:firstLine="709"/>
        <w:jc w:val="both"/>
        <w:spacing w:lineRule="auto" w:line="240" w:after="0" w:afterAutospacing="0" w:before="0" w:beforeAutospacing="0"/>
        <w:tabs>
          <w:tab w:val="left" w:pos="9072"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1. Громадські слухання проводяться з метою </w:t>
      </w:r>
      <w:r>
        <w:rPr>
          <w:rFonts w:ascii="Times New Roman" w:hAnsi="Times New Roman" w:cs="Times New Roman" w:eastAsia="Times New Roman"/>
          <w:sz w:val="28"/>
          <w:szCs w:val="28"/>
          <w:lang w:val="uk-UA"/>
        </w:rPr>
        <w:t xml:space="preserve">зустрічі з депутатами </w:t>
      </w:r>
      <w:r>
        <w:rPr>
          <w:rFonts w:ascii="Times New Roman" w:hAnsi="Times New Roman" w:cs="Times New Roman" w:eastAsia="Times New Roman"/>
          <w:sz w:val="28"/>
          <w:szCs w:val="28"/>
          <w:lang w:val="uk-UA"/>
        </w:rPr>
        <w:t xml:space="preserve"> міської ради та посадовими особами місцевого самоврядування, під час яких члени територіальної громади </w:t>
      </w:r>
      <w:r>
        <w:rPr>
          <w:rFonts w:ascii="Times New Roman" w:hAnsi="Times New Roman" w:cs="Times New Roman" w:eastAsia="Times New Roman"/>
          <w:sz w:val="28"/>
          <w:szCs w:val="28"/>
          <w:lang w:val="uk-UA"/>
        </w:rPr>
        <w:t xml:space="preserve"> можуть </w:t>
      </w:r>
      <w:r>
        <w:rPr>
          <w:rFonts w:ascii="Times New Roman" w:hAnsi="Times New Roman" w:cs="Times New Roman" w:eastAsia="Times New Roman"/>
          <w:sz w:val="28"/>
          <w:szCs w:val="28"/>
          <w:lang w:val="uk-UA"/>
        </w:rPr>
        <w:t xml:space="preserve">заслуховувати їх, порушувати питання та вносити пропозиції щодо питань місцевого значення, що належать до відання місцевого самоврядування.</w:t>
      </w:r>
      <w:r>
        <w:rPr>
          <w:rFonts w:ascii="Times New Roman" w:hAnsi="Times New Roman" w:cs="Times New Roman" w:eastAsia="Times New Roman"/>
          <w:lang w:val="uk-UA"/>
        </w:rPr>
      </w:r>
      <w:r/>
    </w:p>
    <w:p>
      <w:pPr>
        <w:ind w:left="0" w:right="-1" w:firstLine="709"/>
        <w:jc w:val="both"/>
        <w:spacing w:lineRule="auto" w:line="240" w:after="0" w:afterAutospacing="0" w:before="0" w:beforeAutospacing="0"/>
        <w:tabs>
          <w:tab w:val="left" w:pos="9072"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2. Предметом обговорення на громадських слуханнях можуть бути будь-які питання </w:t>
      </w:r>
      <w:r>
        <w:rPr>
          <w:rFonts w:ascii="Times New Roman" w:hAnsi="Times New Roman" w:cs="Times New Roman" w:eastAsia="Times New Roman"/>
          <w:sz w:val="28"/>
          <w:szCs w:val="28"/>
          <w:lang w:val="uk-UA"/>
        </w:rPr>
        <w:t xml:space="preserve">локального або загального </w:t>
      </w:r>
      <w:r>
        <w:rPr>
          <w:rFonts w:ascii="Times New Roman" w:hAnsi="Times New Roman" w:cs="Times New Roman" w:eastAsia="Times New Roman"/>
          <w:sz w:val="28"/>
          <w:szCs w:val="28"/>
          <w:lang w:val="uk-UA"/>
        </w:rPr>
        <w:t xml:space="preserve">значення</w:t>
      </w:r>
      <w:r>
        <w:rPr>
          <w:rFonts w:ascii="Times New Roman" w:hAnsi="Times New Roman" w:cs="Times New Roman" w:eastAsia="Times New Roman"/>
          <w:sz w:val="28"/>
          <w:szCs w:val="28"/>
          <w:lang w:val="uk-UA"/>
        </w:rPr>
        <w:t xml:space="preserve"> в межах громади</w:t>
      </w:r>
      <w:r>
        <w:rPr>
          <w:rFonts w:ascii="Times New Roman" w:hAnsi="Times New Roman" w:cs="Times New Roman" w:eastAsia="Times New Roman"/>
          <w:sz w:val="28"/>
          <w:szCs w:val="28"/>
          <w:lang w:val="uk-UA"/>
        </w:rPr>
        <w:t xml:space="preserve">, що належать до відання місцевого самоврядування, крім питань пов’язаних з обранням, призначенням і звільненням посадових осіб, які належать до компетенції міського голови, міськ</w:t>
      </w:r>
      <w:r>
        <w:rPr>
          <w:rFonts w:ascii="Times New Roman" w:hAnsi="Times New Roman" w:cs="Times New Roman" w:eastAsia="Times New Roman"/>
          <w:sz w:val="28"/>
          <w:szCs w:val="28"/>
          <w:lang w:val="uk-UA"/>
        </w:rPr>
        <w:t xml:space="preserve">ої ради та її виконавчих органів.</w:t>
      </w:r>
      <w:r>
        <w:rPr>
          <w:rFonts w:ascii="Times New Roman" w:hAnsi="Times New Roman" w:cs="Times New Roman" w:eastAsia="Times New Roman"/>
          <w:lang w:val="uk-UA"/>
        </w:rPr>
      </w:r>
      <w:r/>
    </w:p>
    <w:p>
      <w:pPr>
        <w:ind w:left="0" w:right="-1" w:firstLine="709"/>
        <w:jc w:val="both"/>
        <w:spacing w:lineRule="auto" w:line="240" w:after="0" w:afterAutospacing="0" w:before="0" w:beforeAutospacing="0"/>
        <w:tabs>
          <w:tab w:val="left" w:pos="9072"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3</w:t>
      </w:r>
      <w:r>
        <w:rPr>
          <w:rFonts w:ascii="Times New Roman" w:hAnsi="Times New Roman" w:cs="Times New Roman" w:eastAsia="Times New Roman"/>
          <w:sz w:val="28"/>
          <w:szCs w:val="28"/>
          <w:lang w:val="uk-UA"/>
        </w:rPr>
        <w:t xml:space="preserve">. Участь у громадському слуханні є обов’язковою для ініціаторів громадського слухання, авторів проектів документів, які виносяться на слухання, а також керівника чи заступника керівника профільного </w:t>
      </w:r>
      <w:r>
        <w:rPr>
          <w:rFonts w:ascii="Times New Roman" w:hAnsi="Times New Roman" w:cs="Times New Roman" w:eastAsia="Times New Roman"/>
          <w:sz w:val="28"/>
          <w:szCs w:val="28"/>
          <w:lang w:val="uk-UA"/>
        </w:rPr>
        <w:t xml:space="preserve">виконавчого органу міської ради. </w:t>
      </w:r>
      <w:r>
        <w:rPr>
          <w:rFonts w:ascii="Times New Roman" w:hAnsi="Times New Roman" w:cs="Times New Roman" w:eastAsia="Times New Roman"/>
          <w:sz w:val="28"/>
          <w:szCs w:val="28"/>
          <w:lang w:val="uk-UA"/>
        </w:rPr>
        <w:t xml:space="preserve">Участь у громадських слуханням може взяти також представник</w:t>
      </w:r>
      <w:r>
        <w:rPr>
          <w:rFonts w:ascii="Times New Roman" w:hAnsi="Times New Roman" w:cs="Times New Roman" w:eastAsia="Times New Roman"/>
          <w:sz w:val="28"/>
          <w:szCs w:val="28"/>
          <w:lang w:val="uk-UA"/>
        </w:rPr>
        <w:t xml:space="preserve"> постійної пр</w:t>
      </w:r>
      <w:r>
        <w:rPr>
          <w:rFonts w:ascii="Times New Roman" w:hAnsi="Times New Roman" w:cs="Times New Roman" w:eastAsia="Times New Roman"/>
          <w:sz w:val="28"/>
          <w:szCs w:val="28"/>
          <w:lang w:val="uk-UA"/>
        </w:rPr>
        <w:t xml:space="preserve">офільної депутатської комісії. </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Про проведення громадського слухання повідомляється депутат, обраний у відповідному виборчому окрузі</w:t>
      </w:r>
      <w:r>
        <w:rPr>
          <w:rFonts w:ascii="Times New Roman" w:hAnsi="Times New Roman" w:cs="Times New Roman" w:eastAsia="Times New Roman"/>
          <w:sz w:val="28"/>
          <w:szCs w:val="28"/>
          <w:lang w:val="uk-UA"/>
        </w:rPr>
        <w:t xml:space="preserve"> (закріплений за </w:t>
      </w:r>
      <w:r>
        <w:rPr>
          <w:rFonts w:ascii="Times New Roman" w:hAnsi="Times New Roman" w:cs="Times New Roman" w:eastAsia="Times New Roman"/>
          <w:sz w:val="28"/>
          <w:szCs w:val="28"/>
          <w:lang w:val="uk-UA"/>
        </w:rPr>
        <w:t xml:space="preserve">відповідною територією)</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lang w:val="uk-UA"/>
        </w:rPr>
      </w:r>
      <w:r/>
    </w:p>
    <w:p>
      <w:pPr>
        <w:ind w:left="0" w:right="-1" w:firstLine="709"/>
        <w:jc w:val="both"/>
        <w:spacing w:lineRule="auto" w:line="240" w:after="0" w:afterAutospacing="0" w:before="0" w:beforeAutospacing="0"/>
        <w:tabs>
          <w:tab w:val="left" w:pos="9072"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4</w:t>
      </w:r>
      <w:r>
        <w:rPr>
          <w:rFonts w:ascii="Times New Roman" w:hAnsi="Times New Roman" w:cs="Times New Roman" w:eastAsia="Times New Roman"/>
          <w:sz w:val="28"/>
          <w:szCs w:val="28"/>
          <w:lang w:val="uk-UA"/>
        </w:rPr>
        <w:t xml:space="preserve">. Учасники громадськ</w:t>
      </w:r>
      <w:r>
        <w:rPr>
          <w:rFonts w:ascii="Times New Roman" w:hAnsi="Times New Roman" w:cs="Times New Roman" w:eastAsia="Times New Roman"/>
          <w:sz w:val="28"/>
          <w:szCs w:val="28"/>
          <w:lang w:val="uk-UA"/>
        </w:rPr>
        <w:t xml:space="preserve">их слухань можуть подавати пропозиції громадських слухань. Пропозиції громадських слухань вважаються поданими, якщо за них проголосувала більшість зареєстрованих учасників громадських слухань. Подані пропозиції вносяться до протоколів громадських слухань. </w:t>
      </w:r>
      <w:r>
        <w:rPr>
          <w:rFonts w:ascii="Times New Roman" w:hAnsi="Times New Roman" w:cs="Times New Roman" w:eastAsia="Times New Roman"/>
          <w:lang w:val="uk-UA"/>
        </w:rPr>
      </w:r>
      <w:r/>
    </w:p>
    <w:p>
      <w:pPr>
        <w:ind w:left="0" w:right="-1" w:firstLine="709"/>
        <w:jc w:val="both"/>
        <w:spacing w:lineRule="auto" w:line="240" w:after="0" w:afterAutospacing="0" w:before="0" w:beforeAutospacing="0"/>
        <w:tabs>
          <w:tab w:val="left" w:pos="9072"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5</w:t>
      </w:r>
      <w:r>
        <w:rPr>
          <w:rFonts w:ascii="Times New Roman" w:hAnsi="Times New Roman" w:cs="Times New Roman" w:eastAsia="Times New Roman"/>
          <w:sz w:val="28"/>
          <w:szCs w:val="28"/>
          <w:lang w:val="uk-UA"/>
        </w:rPr>
        <w:t xml:space="preserve">. Протокол громадського</w:t>
      </w:r>
      <w:r>
        <w:rPr>
          <w:rFonts w:ascii="Times New Roman" w:hAnsi="Times New Roman" w:cs="Times New Roman" w:eastAsia="Times New Roman"/>
          <w:sz w:val="28"/>
          <w:szCs w:val="28"/>
          <w:lang w:val="uk-UA"/>
        </w:rPr>
        <w:t xml:space="preserve"> слухання затверджує </w:t>
      </w:r>
      <w:r>
        <w:rPr>
          <w:rFonts w:ascii="Times New Roman" w:hAnsi="Times New Roman" w:cs="Times New Roman" w:eastAsia="Times New Roman"/>
          <w:sz w:val="28"/>
          <w:szCs w:val="28"/>
          <w:lang w:val="uk-UA"/>
        </w:rPr>
        <w:t xml:space="preserve">міський голова, який визначає відповідальних за розгляд пропозицій, поданих під час громадського слухання.</w:t>
      </w:r>
      <w:r>
        <w:rPr>
          <w:rFonts w:ascii="Times New Roman" w:hAnsi="Times New Roman" w:cs="Times New Roman" w:eastAsia="Times New Roman"/>
          <w:lang w:val="uk-UA"/>
        </w:rPr>
      </w:r>
      <w:r/>
    </w:p>
    <w:p>
      <w:pPr>
        <w:ind w:left="0" w:right="-1" w:firstLine="709"/>
        <w:jc w:val="both"/>
        <w:spacing w:lineRule="auto" w:line="240" w:after="0" w:afterAutospacing="0" w:before="0" w:beforeAutospacing="0"/>
        <w:tabs>
          <w:tab w:val="left" w:pos="9072"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6.</w:t>
      </w:r>
      <w:r>
        <w:rPr>
          <w:rFonts w:ascii="Times New Roman" w:hAnsi="Times New Roman" w:cs="Times New Roman" w:eastAsia="Times New Roman"/>
          <w:sz w:val="28"/>
          <w:szCs w:val="28"/>
          <w:lang w:val="uk-UA"/>
        </w:rPr>
        <w:t xml:space="preserve"> Участь у громадському слуханні може взяти будь-яка повнолітня особа, яка є членом територіальної громад</w:t>
      </w:r>
      <w:r>
        <w:rPr>
          <w:rFonts w:ascii="Times New Roman" w:hAnsi="Times New Roman" w:cs="Times New Roman" w:eastAsia="Times New Roman"/>
          <w:sz w:val="28"/>
          <w:szCs w:val="28"/>
          <w:lang w:val="uk-UA"/>
        </w:rPr>
        <w:t xml:space="preserve">и</w:t>
      </w:r>
      <w:r>
        <w:rPr>
          <w:rFonts w:ascii="Times New Roman" w:hAnsi="Times New Roman" w:cs="Times New Roman" w:eastAsia="Times New Roman"/>
          <w:sz w:val="28"/>
          <w:szCs w:val="28"/>
          <w:lang w:val="uk-UA"/>
        </w:rPr>
        <w:t xml:space="preserve"> та представники юридичних осіб, які зареєстровані та діють у встановленому порядку на території </w:t>
      </w:r>
      <w:r>
        <w:rPr>
          <w:rFonts w:ascii="Times New Roman" w:hAnsi="Times New Roman" w:cs="Times New Roman" w:eastAsia="Times New Roman"/>
          <w:sz w:val="28"/>
          <w:szCs w:val="28"/>
          <w:lang w:val="uk-UA"/>
        </w:rPr>
        <w:t xml:space="preserve">міської територіальної громади.</w:t>
      </w:r>
      <w:r>
        <w:rPr>
          <w:rFonts w:ascii="Times New Roman" w:hAnsi="Times New Roman" w:cs="Times New Roman" w:eastAsia="Times New Roman"/>
          <w:lang w:val="uk-UA"/>
        </w:rPr>
      </w:r>
      <w:r/>
    </w:p>
    <w:p>
      <w:pPr>
        <w:ind w:left="0" w:right="-1" w:firstLine="709"/>
        <w:jc w:val="both"/>
        <w:spacing w:lineRule="auto" w:line="240" w:after="0" w:afterAutospacing="0" w:before="0" w:beforeAutospacing="0"/>
        <w:tabs>
          <w:tab w:val="left" w:pos="9072"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7.</w:t>
      </w:r>
      <w:r>
        <w:rPr>
          <w:rFonts w:ascii="Times New Roman" w:hAnsi="Times New Roman" w:cs="Times New Roman" w:eastAsia="Times New Roman"/>
          <w:sz w:val="28"/>
          <w:szCs w:val="28"/>
          <w:lang w:val="uk-UA"/>
        </w:rPr>
        <w:t xml:space="preserve">Громадські слухання мають відкритий характер. Представники засобів масової інформації без додаткових погоджень мають право бути присутніми на громадському слуханні, фіксувати та висвітлювати його перебіг та результати.</w:t>
      </w:r>
      <w:r>
        <w:rPr>
          <w:rFonts w:ascii="Times New Roman" w:hAnsi="Times New Roman" w:cs="Times New Roman" w:eastAsia="Times New Roman"/>
          <w:lang w:val="uk-UA"/>
        </w:rPr>
      </w:r>
      <w:r/>
    </w:p>
    <w:p>
      <w:pPr>
        <w:ind w:left="0" w:right="-1" w:firstLine="709"/>
        <w:jc w:val="both"/>
        <w:spacing w:lineRule="auto" w:line="240" w:after="0" w:afterAutospacing="0" w:before="0" w:beforeAutospacing="0"/>
        <w:tabs>
          <w:tab w:val="left" w:pos="9072"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8.</w:t>
      </w:r>
      <w:r>
        <w:rPr>
          <w:rFonts w:ascii="Times New Roman" w:hAnsi="Times New Roman" w:cs="Times New Roman" w:eastAsia="Times New Roman"/>
          <w:sz w:val="28"/>
          <w:szCs w:val="28"/>
          <w:lang w:val="uk-UA"/>
        </w:rPr>
        <w:t xml:space="preserve"> Громадські слухання проводяться на засадах добровільності, гласності, відкритості та свободи висловлювань. Громадські слухання ведуться державною мовою. Ніхто з громадян не може бути примушений до участі або неучасті у громадському слуханні. </w:t>
      </w:r>
      <w:r>
        <w:rPr>
          <w:rFonts w:ascii="Times New Roman" w:hAnsi="Times New Roman" w:cs="Times New Roman" w:eastAsia="Times New Roman"/>
          <w:lang w:val="uk-UA"/>
        </w:rPr>
      </w:r>
      <w:r/>
    </w:p>
    <w:p>
      <w:pPr>
        <w:ind w:left="0" w:right="-1" w:firstLine="709"/>
        <w:jc w:val="both"/>
        <w:spacing w:lineRule="auto" w:line="240" w:after="0" w:afterAutospacing="0" w:before="0" w:beforeAutospacing="0"/>
        <w:tabs>
          <w:tab w:val="left" w:pos="9072"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9.</w:t>
      </w:r>
      <w:r>
        <w:rPr>
          <w:rFonts w:ascii="Times New Roman" w:hAnsi="Times New Roman" w:cs="Times New Roman" w:eastAsia="Times New Roman"/>
          <w:sz w:val="28"/>
          <w:szCs w:val="28"/>
          <w:lang w:val="uk-UA"/>
        </w:rPr>
        <w:t xml:space="preserve">Організаційно-технічне забезпечення, у тому числі публікацію офіційного повідомлення про проведення громадського слухання здійснює уповноважений виконавчий орган міської ради</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на офіційному сайті  міської ради.</w:t>
      </w:r>
      <w:r>
        <w:rPr>
          <w:rFonts w:ascii="Times New Roman" w:hAnsi="Times New Roman" w:cs="Times New Roman" w:eastAsia="Times New Roman"/>
          <w:lang w:val="uk-UA"/>
        </w:rPr>
      </w:r>
      <w:r/>
    </w:p>
    <w:p>
      <w:pPr>
        <w:ind w:left="0" w:right="-1" w:firstLine="709"/>
        <w:jc w:val="both"/>
        <w:spacing w:lineRule="auto" w:line="240" w:after="0" w:afterAutospacing="0" w:before="0" w:beforeAutospacing="0"/>
        <w:tabs>
          <w:tab w:val="left" w:pos="9072"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10.</w:t>
      </w:r>
      <w:r>
        <w:rPr>
          <w:rFonts w:ascii="Times New Roman" w:hAnsi="Times New Roman" w:cs="Times New Roman" w:eastAsia="Times New Roman"/>
          <w:sz w:val="28"/>
          <w:szCs w:val="28"/>
          <w:lang w:val="uk-UA"/>
        </w:rPr>
        <w:t xml:space="preserve">Витрати, пов’язані з підготовкою та проведенням громадського слухання, здійснюються за кошти міського бюджету та добровільно за сприяння ініціатора громадського слухання.</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Органи й посадові особи місцевого самоврядування, адміністрації комунальних підприємств, установ та організацій сприяють проведенню громадських слухань і надають необхідні матеріали на прохання уповноваженого виконавчого органу.</w:t>
      </w:r>
      <w:r>
        <w:rPr>
          <w:rFonts w:ascii="Times New Roman" w:hAnsi="Times New Roman" w:cs="Times New Roman" w:eastAsia="Times New Roman"/>
          <w:lang w:val="uk-UA"/>
        </w:rPr>
      </w:r>
      <w:r/>
    </w:p>
    <w:p>
      <w:pPr>
        <w:ind w:left="0" w:right="-1" w:firstLine="709"/>
        <w:jc w:val="both"/>
        <w:spacing w:lineRule="auto" w:line="240" w:after="0" w:afterAutospacing="0" w:before="0" w:beforeAutospacing="0"/>
        <w:tabs>
          <w:tab w:val="left" w:pos="9072"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1</w:t>
      </w:r>
      <w:r>
        <w:rPr>
          <w:rFonts w:ascii="Times New Roman" w:hAnsi="Times New Roman" w:cs="Times New Roman" w:eastAsia="Times New Roman"/>
          <w:sz w:val="28"/>
          <w:szCs w:val="28"/>
          <w:lang w:val="uk-UA"/>
        </w:rPr>
        <w:t xml:space="preserve">1</w:t>
      </w:r>
      <w:r>
        <w:rPr>
          <w:rFonts w:ascii="Times New Roman" w:hAnsi="Times New Roman" w:cs="Times New Roman" w:eastAsia="Times New Roman"/>
          <w:sz w:val="28"/>
          <w:szCs w:val="28"/>
          <w:lang w:val="uk-UA"/>
        </w:rPr>
        <w:t xml:space="preserve">. Реєстрація представників юридичних осіб відбувається на підставі документа, що посвідчує особу</w:t>
      </w:r>
      <w:r>
        <w:rPr>
          <w:rFonts w:ascii="Times New Roman" w:hAnsi="Times New Roman" w:cs="Times New Roman" w:eastAsia="Times New Roman"/>
          <w:sz w:val="28"/>
          <w:szCs w:val="28"/>
          <w:lang w:val="uk-UA"/>
        </w:rPr>
        <w:t xml:space="preserve">, а також </w:t>
      </w:r>
      <w:r>
        <w:rPr>
          <w:rFonts w:ascii="Times New Roman" w:hAnsi="Times New Roman" w:cs="Times New Roman" w:eastAsia="Times New Roman"/>
          <w:sz w:val="28"/>
          <w:szCs w:val="28"/>
          <w:lang w:val="uk-UA"/>
        </w:rPr>
        <w:t xml:space="preserve"> належним чином оформленої довіреності на представництво.</w:t>
      </w:r>
      <w:r>
        <w:rPr>
          <w:rFonts w:ascii="Times New Roman" w:hAnsi="Times New Roman" w:cs="Times New Roman" w:eastAsia="Times New Roman"/>
          <w:lang w:val="uk-UA"/>
        </w:rPr>
      </w:r>
      <w:r/>
    </w:p>
    <w:p>
      <w:pPr>
        <w:ind w:left="0" w:right="-1" w:firstLine="709"/>
        <w:jc w:val="both"/>
        <w:spacing w:lineRule="auto" w:line="240" w:after="0" w:afterAutospacing="0" w:before="0" w:beforeAutospacing="0"/>
        <w:tabs>
          <w:tab w:val="left" w:pos="9072"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1</w:t>
      </w:r>
      <w:r>
        <w:rPr>
          <w:rFonts w:ascii="Times New Roman" w:hAnsi="Times New Roman" w:cs="Times New Roman" w:eastAsia="Times New Roman"/>
          <w:sz w:val="28"/>
          <w:szCs w:val="28"/>
          <w:lang w:val="uk-UA"/>
        </w:rPr>
        <w:t xml:space="preserve">2</w:t>
      </w:r>
      <w:r>
        <w:rPr>
          <w:rFonts w:ascii="Times New Roman" w:hAnsi="Times New Roman" w:cs="Times New Roman" w:eastAsia="Times New Roman"/>
          <w:sz w:val="28"/>
          <w:szCs w:val="28"/>
          <w:lang w:val="uk-UA"/>
        </w:rPr>
        <w:t xml:space="preserve">. У списку реєстрації учасників громадського слухання обов’язково зазначаються прізвище, ім‘я, по батькові, місце проживання, поштову адресу, електронну поштову адресу або відомості про інші засоби зв'язку – учасника громадського слухання. </w:t>
      </w:r>
      <w:r>
        <w:rPr>
          <w:rFonts w:ascii="Times New Roman" w:hAnsi="Times New Roman" w:cs="Times New Roman" w:eastAsia="Times New Roman"/>
          <w:sz w:val="28"/>
          <w:szCs w:val="28"/>
          <w:lang w:val="uk-UA"/>
        </w:rPr>
        <w:t xml:space="preserve">Кожен учасник громадського слухання особисто ставить підпис у списку реєстрації.</w:t>
      </w:r>
      <w:r>
        <w:rPr>
          <w:rFonts w:ascii="Times New Roman" w:hAnsi="Times New Roman" w:cs="Times New Roman" w:eastAsia="Times New Roman"/>
          <w:lang w:val="uk-UA"/>
        </w:rPr>
      </w:r>
      <w:r/>
    </w:p>
    <w:p>
      <w:pPr>
        <w:ind w:left="0" w:right="-1" w:firstLine="709"/>
        <w:jc w:val="both"/>
        <w:spacing w:lineRule="auto" w:line="240" w:after="0" w:afterAutospacing="0" w:before="0" w:beforeAutospacing="0"/>
        <w:tabs>
          <w:tab w:val="left" w:pos="9072"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1</w:t>
      </w:r>
      <w:r>
        <w:rPr>
          <w:rFonts w:ascii="Times New Roman" w:hAnsi="Times New Roman" w:cs="Times New Roman" w:eastAsia="Times New Roman"/>
          <w:sz w:val="28"/>
          <w:szCs w:val="28"/>
          <w:lang w:val="uk-UA"/>
        </w:rPr>
        <w:t xml:space="preserve">3</w:t>
      </w:r>
      <w:r>
        <w:rPr>
          <w:rFonts w:ascii="Times New Roman" w:hAnsi="Times New Roman" w:cs="Times New Roman" w:eastAsia="Times New Roman"/>
          <w:sz w:val="28"/>
          <w:szCs w:val="28"/>
          <w:lang w:val="uk-UA"/>
        </w:rPr>
        <w:t xml:space="preserve">. Забезпечення громадського порядку під час проведення громадського слухання здійснюється представниками правоохоронних органів за зверненням уповноваженого виконавчого органу міської ради. </w:t>
      </w:r>
      <w:r>
        <w:rPr>
          <w:rFonts w:ascii="Times New Roman" w:hAnsi="Times New Roman" w:cs="Times New Roman" w:eastAsia="Times New Roman"/>
          <w:lang w:val="uk-UA"/>
        </w:rPr>
      </w:r>
      <w:r/>
    </w:p>
    <w:p>
      <w:pPr>
        <w:ind w:left="0" w:right="-1" w:firstLine="709"/>
        <w:jc w:val="both"/>
        <w:spacing w:lineRule="auto" w:line="240" w:after="0" w:afterAutospacing="0" w:before="0" w:beforeAutospacing="0"/>
        <w:tabs>
          <w:tab w:val="left" w:pos="9072"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1</w:t>
      </w:r>
      <w:r>
        <w:rPr>
          <w:rFonts w:ascii="Times New Roman" w:hAnsi="Times New Roman" w:cs="Times New Roman" w:eastAsia="Times New Roman"/>
          <w:sz w:val="28"/>
          <w:szCs w:val="28"/>
          <w:lang w:val="uk-UA"/>
        </w:rPr>
        <w:t xml:space="preserve">4</w:t>
      </w:r>
      <w:r>
        <w:rPr>
          <w:rFonts w:ascii="Times New Roman" w:hAnsi="Times New Roman" w:cs="Times New Roman" w:eastAsia="Times New Roman"/>
          <w:sz w:val="28"/>
          <w:szCs w:val="28"/>
          <w:lang w:val="uk-UA"/>
        </w:rPr>
        <w:t xml:space="preserve">. Представник уповноваженого виконавчого органу міської ради відкриває слухання, коротко інформує про порядок денний обговорень, перелік доповідачів та сприяє обранню лічильної комісії, головуючого та секретаря громадського слухання. </w:t>
      </w:r>
      <w:r>
        <w:rPr>
          <w:rFonts w:ascii="Times New Roman" w:hAnsi="Times New Roman" w:cs="Times New Roman" w:eastAsia="Times New Roman"/>
          <w:lang w:val="uk-UA"/>
        </w:rPr>
      </w:r>
      <w:r/>
    </w:p>
    <w:p>
      <w:pPr>
        <w:ind w:left="0" w:right="-1" w:firstLine="709"/>
        <w:jc w:val="both"/>
        <w:spacing w:lineRule="auto" w:line="240" w:after="0" w:afterAutospacing="0" w:before="0" w:beforeAutospacing="0"/>
        <w:tabs>
          <w:tab w:val="left" w:pos="9072"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1</w:t>
      </w:r>
      <w:r>
        <w:rPr>
          <w:rFonts w:ascii="Times New Roman" w:hAnsi="Times New Roman" w:cs="Times New Roman" w:eastAsia="Times New Roman"/>
          <w:sz w:val="28"/>
          <w:szCs w:val="28"/>
          <w:lang w:val="uk-UA"/>
        </w:rPr>
        <w:t xml:space="preserve">5</w:t>
      </w:r>
      <w:r>
        <w:rPr>
          <w:rFonts w:ascii="Times New Roman" w:hAnsi="Times New Roman" w:cs="Times New Roman" w:eastAsia="Times New Roman"/>
          <w:sz w:val="28"/>
          <w:szCs w:val="28"/>
          <w:lang w:val="uk-UA"/>
        </w:rPr>
        <w:t xml:space="preserve">.</w:t>
      </w:r>
      <w:r>
        <w:rPr>
          <w:rFonts w:ascii="Times New Roman" w:hAnsi="Times New Roman" w:cs="Times New Roman" w:eastAsia="Times New Roman"/>
          <w:sz w:val="28"/>
          <w:szCs w:val="28"/>
          <w:lang w:val="uk-UA"/>
        </w:rPr>
        <w:t xml:space="preserve"> Лічильна комісія формується з числа учасників громадських слухань з правом  голосу.</w:t>
      </w:r>
      <w:r>
        <w:rPr>
          <w:rFonts w:ascii="Times New Roman" w:hAnsi="Times New Roman" w:cs="Times New Roman" w:eastAsia="Times New Roman"/>
          <w:sz w:val="28"/>
          <w:szCs w:val="28"/>
          <w:lang w:val="uk-UA"/>
        </w:rPr>
        <w:t xml:space="preserve">  Лічильна комісія повинна налічувати не менше 2 осіб. Членами лічильної комісії не можуть бути головуючий та секретар громадських слухань. Лічильна комісія підраховує голоси під час голосування, здійснює контроль за використанням мандатів для голосування.</w:t>
      </w:r>
      <w:r>
        <w:rPr>
          <w:rFonts w:ascii="Times New Roman" w:hAnsi="Times New Roman" w:cs="Times New Roman" w:eastAsia="Times New Roman"/>
          <w:lang w:val="uk-UA"/>
        </w:rPr>
      </w:r>
      <w:r/>
    </w:p>
    <w:p>
      <w:pPr>
        <w:ind w:left="0" w:right="-1" w:firstLine="709"/>
        <w:jc w:val="both"/>
        <w:spacing w:lineRule="auto" w:line="240" w:after="0" w:afterAutospacing="0" w:before="0" w:beforeAutospacing="0"/>
        <w:tabs>
          <w:tab w:val="left" w:pos="9072"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1</w:t>
      </w:r>
      <w:r>
        <w:rPr>
          <w:rFonts w:ascii="Times New Roman" w:hAnsi="Times New Roman" w:cs="Times New Roman" w:eastAsia="Times New Roman"/>
          <w:sz w:val="28"/>
          <w:szCs w:val="28"/>
          <w:lang w:val="uk-UA"/>
        </w:rPr>
        <w:t xml:space="preserve">6</w:t>
      </w:r>
      <w:r>
        <w:rPr>
          <w:rFonts w:ascii="Times New Roman" w:hAnsi="Times New Roman" w:cs="Times New Roman" w:eastAsia="Times New Roman"/>
          <w:sz w:val="28"/>
          <w:szCs w:val="28"/>
          <w:lang w:val="uk-UA"/>
        </w:rPr>
        <w:t xml:space="preserve">.</w:t>
      </w:r>
      <w:r>
        <w:rPr>
          <w:rFonts w:ascii="Times New Roman" w:hAnsi="Times New Roman" w:cs="Times New Roman" w:eastAsia="Times New Roman"/>
          <w:sz w:val="28"/>
          <w:szCs w:val="28"/>
          <w:lang w:val="uk-UA"/>
        </w:rPr>
        <w:t xml:space="preserve"> Кандидатури головуючого та секретаря пропонує ініціатор громадськог</w:t>
      </w:r>
      <w:r>
        <w:rPr>
          <w:rFonts w:ascii="Times New Roman" w:hAnsi="Times New Roman" w:cs="Times New Roman" w:eastAsia="Times New Roman"/>
          <w:sz w:val="28"/>
          <w:szCs w:val="28"/>
          <w:lang w:val="uk-UA"/>
        </w:rPr>
        <w:t xml:space="preserve">о слухання. У разі відсутності достатньої підтримки за такі кандидатури, пропонуються кандидати із присутніх учасників за згодою. Головуючий та секретар громадського слухання обираються більшістю голосів. Після обрання громадське слухання веде головуючий. </w:t>
      </w:r>
      <w:r>
        <w:rPr>
          <w:rFonts w:ascii="Times New Roman" w:hAnsi="Times New Roman" w:cs="Times New Roman" w:eastAsia="Times New Roman"/>
          <w:lang w:val="uk-UA"/>
        </w:rPr>
      </w:r>
      <w:r/>
    </w:p>
    <w:p>
      <w:pPr>
        <w:ind w:left="0" w:right="-1" w:firstLine="709"/>
        <w:jc w:val="both"/>
        <w:spacing w:lineRule="auto" w:line="240" w:after="0" w:afterAutospacing="0" w:before="0" w:beforeAutospacing="0"/>
        <w:tabs>
          <w:tab w:val="left" w:pos="9072"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1</w:t>
      </w:r>
      <w:r>
        <w:rPr>
          <w:rFonts w:ascii="Times New Roman" w:hAnsi="Times New Roman" w:cs="Times New Roman" w:eastAsia="Times New Roman"/>
          <w:sz w:val="28"/>
          <w:szCs w:val="28"/>
          <w:lang w:val="uk-UA"/>
        </w:rPr>
        <w:t xml:space="preserve">7</w:t>
      </w:r>
      <w:r>
        <w:rPr>
          <w:rFonts w:ascii="Times New Roman" w:hAnsi="Times New Roman" w:cs="Times New Roman" w:eastAsia="Times New Roman"/>
          <w:sz w:val="28"/>
          <w:szCs w:val="28"/>
          <w:lang w:val="uk-UA"/>
        </w:rPr>
        <w:t xml:space="preserve">.</w:t>
      </w:r>
      <w:r>
        <w:rPr>
          <w:rFonts w:ascii="Times New Roman" w:hAnsi="Times New Roman" w:cs="Times New Roman" w:eastAsia="Times New Roman"/>
          <w:sz w:val="28"/>
          <w:szCs w:val="28"/>
          <w:lang w:val="uk-UA"/>
        </w:rPr>
        <w:t xml:space="preserve">Головуючий веде засідання; п</w:t>
      </w:r>
      <w:r>
        <w:rPr>
          <w:rFonts w:ascii="Times New Roman" w:hAnsi="Times New Roman" w:cs="Times New Roman" w:eastAsia="Times New Roman"/>
          <w:sz w:val="28"/>
          <w:szCs w:val="28"/>
          <w:lang w:val="uk-UA"/>
        </w:rPr>
        <w:t xml:space="preserve">ропонує на затвердження учасникам громадського слухання з правом голосу загальний час проведення громадського слухання, час та порядок виступів доповідачів, час для запитань та внесення пропозицій.</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Секретар забезпечує ведення протоколу громадських слухань</w:t>
      </w:r>
      <w:r>
        <w:rPr>
          <w:rFonts w:ascii="Times New Roman" w:hAnsi="Times New Roman" w:cs="Times New Roman" w:eastAsia="Times New Roman"/>
          <w:lang w:val="uk-UA"/>
        </w:rPr>
      </w:r>
      <w:r/>
    </w:p>
    <w:p>
      <w:pPr>
        <w:ind w:left="0" w:right="-1" w:firstLine="709"/>
        <w:jc w:val="both"/>
        <w:spacing w:lineRule="auto" w:line="240" w:after="0" w:afterAutospacing="0" w:before="0" w:beforeAutospacing="0"/>
        <w:tabs>
          <w:tab w:val="left" w:pos="9072"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18</w:t>
      </w:r>
      <w:r>
        <w:rPr>
          <w:rFonts w:ascii="Times New Roman" w:hAnsi="Times New Roman" w:cs="Times New Roman" w:eastAsia="Times New Roman"/>
          <w:sz w:val="28"/>
          <w:szCs w:val="28"/>
          <w:lang w:val="uk-UA"/>
        </w:rPr>
        <w:t xml:space="preserve">. Слово для виступу надається всім бажаючим учасникам обговорень лише з дозволу головуючого громадського слухання та у порядку черговості.</w:t>
      </w:r>
      <w:r>
        <w:rPr>
          <w:rFonts w:ascii="Times New Roman" w:hAnsi="Times New Roman" w:cs="Times New Roman" w:eastAsia="Times New Roman"/>
          <w:lang w:val="uk-UA"/>
        </w:rPr>
      </w:r>
      <w:r/>
    </w:p>
    <w:p>
      <w:pPr>
        <w:ind w:left="0" w:right="-1" w:firstLine="709"/>
        <w:jc w:val="both"/>
        <w:spacing w:lineRule="auto" w:line="240" w:after="0" w:afterAutospacing="0" w:before="0" w:beforeAutospacing="0"/>
        <w:tabs>
          <w:tab w:val="left" w:pos="9072"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19</w:t>
      </w:r>
      <w:r>
        <w:rPr>
          <w:rFonts w:ascii="Times New Roman" w:hAnsi="Times New Roman" w:cs="Times New Roman" w:eastAsia="Times New Roman"/>
          <w:sz w:val="28"/>
          <w:szCs w:val="28"/>
          <w:lang w:val="uk-UA"/>
        </w:rPr>
        <w:t xml:space="preserve">. Головуючий громадського слухання має право перервати виступаючого, якщо його виступ не стосується теми слухання, перевищує встановлені норми регламенту, використовується для політичної агітації, закликає</w:t>
      </w:r>
      <w:r>
        <w:rPr>
          <w:rFonts w:ascii="Times New Roman" w:hAnsi="Times New Roman" w:cs="Times New Roman" w:eastAsia="Times New Roman"/>
          <w:sz w:val="28"/>
          <w:szCs w:val="28"/>
          <w:lang w:val="uk-UA"/>
        </w:rPr>
        <w:t xml:space="preserve"> до дискримінації чи ворожнечі за ознаками раси, кольору шкіри, політичних, релігійних чи інших переконань, статі, етнічного чи соціального походження, майнового стану, місця проживання, за іншими ознаками або в інший спосіб порушує вимоги законів України.</w:t>
      </w:r>
      <w:r>
        <w:rPr>
          <w:rFonts w:ascii="Times New Roman" w:hAnsi="Times New Roman" w:cs="Times New Roman" w:eastAsia="Times New Roman"/>
          <w:lang w:val="uk-UA"/>
        </w:rPr>
      </w:r>
      <w:r/>
    </w:p>
    <w:p>
      <w:pPr>
        <w:ind w:left="0" w:right="-1" w:firstLine="709"/>
        <w:jc w:val="both"/>
        <w:spacing w:lineRule="auto" w:line="240" w:after="0" w:afterAutospacing="0" w:before="0" w:beforeAutospacing="0"/>
        <w:tabs>
          <w:tab w:val="left" w:pos="9072"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20</w:t>
      </w:r>
      <w:r>
        <w:rPr>
          <w:rFonts w:ascii="Times New Roman" w:hAnsi="Times New Roman" w:cs="Times New Roman" w:eastAsia="Times New Roman"/>
          <w:sz w:val="28"/>
          <w:szCs w:val="28"/>
          <w:lang w:val="uk-UA"/>
        </w:rPr>
        <w:t xml:space="preserve">. Не допускається розгляд на громадському слуханні та прийняття рішень із питань, які не є предметом громадського слухання або які не внесені до порядку денного громадського слухання.</w:t>
      </w:r>
      <w:r>
        <w:rPr>
          <w:rFonts w:ascii="Times New Roman" w:hAnsi="Times New Roman" w:cs="Times New Roman" w:eastAsia="Times New Roman"/>
          <w:sz w:val="28"/>
          <w:szCs w:val="28"/>
          <w:lang w:val="uk-UA"/>
        </w:rPr>
        <w:tab/>
      </w:r>
      <w:r>
        <w:rPr>
          <w:rFonts w:ascii="Times New Roman" w:hAnsi="Times New Roman" w:cs="Times New Roman" w:eastAsia="Times New Roman"/>
          <w:lang w:val="uk-UA"/>
        </w:rPr>
      </w:r>
      <w:r/>
    </w:p>
    <w:p>
      <w:pPr>
        <w:ind w:left="0" w:right="-1" w:firstLine="709"/>
        <w:jc w:val="both"/>
        <w:spacing w:lineRule="auto" w:line="240" w:after="0" w:afterAutospacing="0" w:before="0" w:beforeAutospacing="0"/>
        <w:tabs>
          <w:tab w:val="left" w:pos="9072"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2</w:t>
      </w:r>
      <w:r>
        <w:rPr>
          <w:rFonts w:ascii="Times New Roman" w:hAnsi="Times New Roman" w:cs="Times New Roman" w:eastAsia="Times New Roman"/>
          <w:sz w:val="28"/>
          <w:szCs w:val="28"/>
          <w:lang w:val="uk-UA"/>
        </w:rPr>
        <w:t xml:space="preserve">1</w:t>
      </w:r>
      <w:r>
        <w:rPr>
          <w:rFonts w:ascii="Times New Roman" w:hAnsi="Times New Roman" w:cs="Times New Roman" w:eastAsia="Times New Roman"/>
          <w:sz w:val="28"/>
          <w:szCs w:val="28"/>
          <w:lang w:val="uk-UA"/>
        </w:rPr>
        <w:t xml:space="preserve">. Кожен учасник громадських слухань має право подати пропозиції, висловити зауваження, поставити запитання усно чи письмово відповідно до регламенту громадського слухання.</w:t>
      </w:r>
      <w:r>
        <w:rPr>
          <w:rFonts w:ascii="Times New Roman" w:hAnsi="Times New Roman" w:cs="Times New Roman" w:eastAsia="Times New Roman"/>
          <w:lang w:val="uk-UA"/>
        </w:rPr>
      </w:r>
      <w:r/>
    </w:p>
    <w:p>
      <w:pPr>
        <w:ind w:left="0" w:right="-1" w:firstLine="709"/>
        <w:jc w:val="both"/>
        <w:spacing w:lineRule="auto" w:line="240" w:after="0" w:afterAutospacing="0" w:before="0" w:beforeAutospacing="0"/>
        <w:tabs>
          <w:tab w:val="left" w:pos="9072"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22</w:t>
      </w:r>
      <w:r>
        <w:rPr>
          <w:rFonts w:ascii="Times New Roman" w:hAnsi="Times New Roman" w:cs="Times New Roman" w:eastAsia="Times New Roman"/>
          <w:sz w:val="28"/>
          <w:szCs w:val="28"/>
          <w:lang w:val="uk-UA"/>
        </w:rPr>
        <w:t xml:space="preserve">.</w:t>
      </w:r>
      <w:r>
        <w:rPr>
          <w:rFonts w:ascii="Times New Roman" w:hAnsi="Times New Roman" w:cs="Times New Roman" w:eastAsia="Times New Roman"/>
          <w:sz w:val="28"/>
          <w:szCs w:val="28"/>
          <w:lang w:val="uk-UA"/>
        </w:rPr>
        <w:t xml:space="preserve"> Учасники громадського слухання повинні дотримуватися регламенту і етичних норм, не допускати вигуків, образ та інших дій, що заважаю</w:t>
      </w:r>
      <w:r>
        <w:rPr>
          <w:rFonts w:ascii="Times New Roman" w:hAnsi="Times New Roman" w:cs="Times New Roman" w:eastAsia="Times New Roman"/>
          <w:sz w:val="28"/>
          <w:szCs w:val="28"/>
          <w:lang w:val="uk-UA"/>
        </w:rPr>
        <w:t xml:space="preserve">ть обговоренню винесених на розгляд питань. У випадку порушення цієї вимоги на пропозицію головуючого громадських слухань більшістю голосів присутніх може прийматися рішення про видалення порушника чи порушників з місця, де проводяться громадські слухання.</w:t>
      </w:r>
      <w:r>
        <w:rPr>
          <w:rFonts w:ascii="Times New Roman" w:hAnsi="Times New Roman" w:cs="Times New Roman" w:eastAsia="Times New Roman"/>
          <w:lang w:val="uk-UA"/>
        </w:rPr>
      </w:r>
      <w:r/>
    </w:p>
    <w:p>
      <w:pPr>
        <w:ind w:left="0" w:right="-1" w:firstLine="709"/>
        <w:jc w:val="both"/>
        <w:spacing w:lineRule="auto" w:line="240" w:after="0" w:afterAutospacing="0" w:before="0" w:beforeAutospacing="0"/>
        <w:tabs>
          <w:tab w:val="left" w:pos="9072"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2</w:t>
      </w:r>
      <w:r>
        <w:rPr>
          <w:rFonts w:ascii="Times New Roman" w:hAnsi="Times New Roman" w:cs="Times New Roman" w:eastAsia="Times New Roman"/>
          <w:sz w:val="28"/>
          <w:szCs w:val="28"/>
          <w:lang w:val="uk-UA"/>
        </w:rPr>
        <w:t xml:space="preserve">3</w:t>
      </w:r>
      <w:r>
        <w:rPr>
          <w:rFonts w:ascii="Times New Roman" w:hAnsi="Times New Roman" w:cs="Times New Roman" w:eastAsia="Times New Roman"/>
          <w:sz w:val="28"/>
          <w:szCs w:val="28"/>
          <w:lang w:val="uk-UA"/>
        </w:rPr>
        <w:t xml:space="preserve">. За результатами громадського </w:t>
      </w:r>
      <w:r>
        <w:rPr>
          <w:rFonts w:ascii="Times New Roman" w:hAnsi="Times New Roman" w:cs="Times New Roman" w:eastAsia="Times New Roman"/>
          <w:sz w:val="28"/>
          <w:szCs w:val="28"/>
          <w:lang w:val="uk-UA"/>
        </w:rPr>
        <w:t xml:space="preserve">слухання складається протокол. У протоколі зазначаються дата і місце проведення слухань, загальна кількість присутніх, питання, що обговорюються, короткий зміст і внесені пропозиції. До протоколу додаються звіти та інформації осіб, запрошених на слухання. </w:t>
      </w:r>
      <w:r>
        <w:rPr>
          <w:rFonts w:ascii="Times New Roman" w:hAnsi="Times New Roman" w:cs="Times New Roman" w:eastAsia="Times New Roman"/>
          <w:lang w:val="uk-UA"/>
        </w:rPr>
      </w:r>
      <w:r/>
    </w:p>
    <w:p>
      <w:pPr>
        <w:ind w:left="0" w:right="-1" w:firstLine="709"/>
        <w:jc w:val="both"/>
        <w:spacing w:lineRule="auto" w:line="240" w:after="0" w:afterAutospacing="0" w:before="0" w:beforeAutospacing="0"/>
        <w:tabs>
          <w:tab w:val="left" w:pos="9072"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2</w:t>
      </w:r>
      <w:r>
        <w:rPr>
          <w:rFonts w:ascii="Times New Roman" w:hAnsi="Times New Roman" w:cs="Times New Roman" w:eastAsia="Times New Roman"/>
          <w:sz w:val="28"/>
          <w:szCs w:val="28"/>
          <w:lang w:val="uk-UA"/>
        </w:rPr>
        <w:t xml:space="preserve">4</w:t>
      </w:r>
      <w:r>
        <w:rPr>
          <w:rFonts w:ascii="Times New Roman" w:hAnsi="Times New Roman" w:cs="Times New Roman" w:eastAsia="Times New Roman"/>
          <w:sz w:val="28"/>
          <w:szCs w:val="28"/>
          <w:lang w:val="uk-UA"/>
        </w:rPr>
        <w:t xml:space="preserve">. Протокол громадського слухання підписують головуючий та секретар громадського слухання та не пізніше ніж через п'ять </w:t>
      </w:r>
      <w:r>
        <w:rPr>
          <w:rFonts w:ascii="Times New Roman" w:hAnsi="Times New Roman" w:cs="Times New Roman" w:eastAsia="Times New Roman"/>
          <w:sz w:val="28"/>
          <w:szCs w:val="28"/>
          <w:lang w:val="uk-UA"/>
        </w:rPr>
        <w:t xml:space="preserve">календарних</w:t>
      </w:r>
      <w:r>
        <w:rPr>
          <w:rFonts w:ascii="Times New Roman" w:hAnsi="Times New Roman" w:cs="Times New Roman" w:eastAsia="Times New Roman"/>
          <w:sz w:val="28"/>
          <w:szCs w:val="28"/>
          <w:lang w:val="uk-UA"/>
        </w:rPr>
        <w:t xml:space="preserve"> днів після проведення громадського слухання передають його уповноваженому виконавчому органові. У разі ненадання протоколу громадських слухань уповноваженому виконавчому органу у визначений строк, громадські слухання вважаються такими, що не відбулись.</w:t>
      </w:r>
      <w:r>
        <w:rPr>
          <w:rFonts w:ascii="Times New Roman" w:hAnsi="Times New Roman" w:cs="Times New Roman" w:eastAsia="Times New Roman"/>
          <w:lang w:val="uk-UA"/>
        </w:rPr>
      </w:r>
      <w:r/>
    </w:p>
    <w:p>
      <w:pPr>
        <w:ind w:left="0" w:right="-1" w:firstLine="709"/>
        <w:jc w:val="both"/>
        <w:spacing w:lineRule="auto" w:line="240" w:after="0" w:afterAutospacing="0" w:before="0" w:beforeAutospacing="0"/>
        <w:tabs>
          <w:tab w:val="left" w:pos="9072"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25</w:t>
      </w:r>
      <w:r>
        <w:rPr>
          <w:rFonts w:ascii="Times New Roman" w:hAnsi="Times New Roman" w:cs="Times New Roman" w:eastAsia="Times New Roman"/>
          <w:sz w:val="28"/>
          <w:szCs w:val="28"/>
          <w:lang w:val="uk-UA"/>
        </w:rPr>
        <w:t xml:space="preserve">.</w:t>
      </w:r>
      <w:r>
        <w:rPr>
          <w:rFonts w:ascii="Times New Roman" w:hAnsi="Times New Roman" w:cs="Times New Roman" w:eastAsia="Times New Roman"/>
          <w:sz w:val="28"/>
          <w:szCs w:val="28"/>
          <w:lang w:val="uk-UA"/>
        </w:rPr>
        <w:t xml:space="preserve"> Уповноважений виконавчий орган міської ради впродовж п’яти робочих днів перевіряє протокол громадського слухання на відповідність цьому Положенню та передає міському голові на затвердження.</w:t>
      </w:r>
      <w:r>
        <w:rPr>
          <w:rFonts w:ascii="Times New Roman" w:hAnsi="Times New Roman" w:cs="Times New Roman" w:eastAsia="Times New Roman"/>
          <w:lang w:val="uk-UA"/>
        </w:rPr>
      </w:r>
      <w:r/>
    </w:p>
    <w:p>
      <w:pPr>
        <w:ind w:left="0" w:right="-1" w:firstLine="709"/>
        <w:jc w:val="both"/>
        <w:spacing w:lineRule="auto" w:line="240" w:after="0" w:afterAutospacing="0" w:before="0" w:beforeAutospacing="0"/>
        <w:tabs>
          <w:tab w:val="left" w:pos="9072"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26</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М</w:t>
      </w:r>
      <w:r>
        <w:rPr>
          <w:rFonts w:ascii="Times New Roman" w:hAnsi="Times New Roman" w:cs="Times New Roman" w:eastAsia="Times New Roman"/>
          <w:sz w:val="28"/>
          <w:szCs w:val="28"/>
          <w:lang w:val="uk-UA"/>
        </w:rPr>
        <w:t xml:space="preserve">іський голова розглядає </w:t>
      </w:r>
      <w:r>
        <w:rPr>
          <w:rFonts w:ascii="Times New Roman" w:hAnsi="Times New Roman" w:cs="Times New Roman" w:eastAsia="Times New Roman"/>
          <w:sz w:val="28"/>
          <w:szCs w:val="28"/>
          <w:lang w:val="uk-UA"/>
        </w:rPr>
        <w:t xml:space="preserve">та затверджує </w:t>
      </w:r>
      <w:r>
        <w:rPr>
          <w:rFonts w:ascii="Times New Roman" w:hAnsi="Times New Roman" w:cs="Times New Roman" w:eastAsia="Times New Roman"/>
          <w:sz w:val="28"/>
          <w:szCs w:val="28"/>
          <w:lang w:val="uk-UA"/>
        </w:rPr>
        <w:t xml:space="preserve"> протокол громадських слухань</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визнач</w:t>
      </w:r>
      <w:r>
        <w:rPr>
          <w:rFonts w:ascii="Times New Roman" w:hAnsi="Times New Roman" w:cs="Times New Roman" w:eastAsia="Times New Roman"/>
          <w:sz w:val="28"/>
          <w:szCs w:val="28"/>
          <w:lang w:val="uk-UA"/>
        </w:rPr>
        <w:t xml:space="preserve">ає </w:t>
      </w:r>
      <w:r>
        <w:rPr>
          <w:rFonts w:ascii="Times New Roman" w:hAnsi="Times New Roman" w:cs="Times New Roman" w:eastAsia="Times New Roman"/>
          <w:sz w:val="28"/>
          <w:szCs w:val="28"/>
          <w:lang w:val="uk-UA"/>
        </w:rPr>
        <w:t xml:space="preserve"> відповідальних осіб за розгляд  пропозицій або ж його відхилення із зазначенням причини.</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Рішення міського голови може бути відображені у візі на протоколі громадського слухання або у розпорядженні.</w:t>
      </w:r>
      <w:r>
        <w:rPr>
          <w:rFonts w:ascii="Times New Roman" w:hAnsi="Times New Roman" w:cs="Times New Roman" w:eastAsia="Times New Roman"/>
          <w:lang w:val="uk-UA"/>
        </w:rPr>
      </w:r>
      <w:r/>
    </w:p>
    <w:p>
      <w:pPr>
        <w:ind w:left="0" w:right="-1" w:firstLine="709"/>
        <w:jc w:val="both"/>
        <w:spacing w:lineRule="auto" w:line="240" w:after="0" w:afterAutospacing="0" w:before="0" w:beforeAutospacing="0"/>
        <w:tabs>
          <w:tab w:val="left" w:pos="9072"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27</w:t>
      </w:r>
      <w:r>
        <w:rPr>
          <w:rFonts w:ascii="Times New Roman" w:hAnsi="Times New Roman" w:cs="Times New Roman" w:eastAsia="Times New Roman"/>
          <w:sz w:val="28"/>
          <w:szCs w:val="28"/>
          <w:lang w:val="uk-UA"/>
        </w:rPr>
        <w:t xml:space="preserve">. Пропозиції, внесені під час громадського слухання та відображені у протоколі громадського слухання, підлягають обов’язковому розгляду.</w:t>
      </w:r>
      <w:r>
        <w:rPr>
          <w:rFonts w:ascii="Times New Roman" w:hAnsi="Times New Roman" w:cs="Times New Roman" w:eastAsia="Times New Roman"/>
          <w:sz w:val="28"/>
          <w:szCs w:val="28"/>
          <w:lang w:val="uk-UA"/>
        </w:rPr>
        <w:tab/>
      </w:r>
      <w:r>
        <w:rPr>
          <w:rFonts w:ascii="Times New Roman" w:hAnsi="Times New Roman" w:cs="Times New Roman" w:eastAsia="Times New Roman"/>
          <w:lang w:val="uk-UA"/>
        </w:rPr>
      </w:r>
      <w:r/>
    </w:p>
    <w:p>
      <w:pPr>
        <w:ind w:left="0" w:right="-1" w:firstLine="709"/>
        <w:jc w:val="both"/>
        <w:spacing w:lineRule="auto" w:line="240" w:after="0" w:afterAutospacing="0" w:before="0" w:beforeAutospacing="0"/>
        <w:tabs>
          <w:tab w:val="left" w:pos="9072"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28</w:t>
      </w:r>
      <w:r>
        <w:rPr>
          <w:rFonts w:ascii="Times New Roman" w:hAnsi="Times New Roman" w:cs="Times New Roman" w:eastAsia="Times New Roman"/>
          <w:sz w:val="28"/>
          <w:szCs w:val="28"/>
          <w:lang w:val="uk-UA"/>
        </w:rPr>
        <w:t xml:space="preserve">. Посадові особи, </w:t>
      </w:r>
      <w:r>
        <w:rPr>
          <w:rFonts w:ascii="Times New Roman" w:hAnsi="Times New Roman" w:cs="Times New Roman" w:eastAsia="Times New Roman"/>
          <w:sz w:val="28"/>
          <w:szCs w:val="28"/>
          <w:lang w:val="uk-UA"/>
        </w:rPr>
        <w:t xml:space="preserve">в</w:t>
      </w:r>
      <w:r>
        <w:rPr>
          <w:rFonts w:ascii="Times New Roman" w:hAnsi="Times New Roman" w:cs="Times New Roman" w:eastAsia="Times New Roman"/>
          <w:sz w:val="28"/>
          <w:szCs w:val="28"/>
          <w:lang w:val="uk-UA"/>
        </w:rPr>
        <w:t xml:space="preserve">изначені відповідальними за розгляд пропозицій, зобов’язані протягом </w:t>
      </w:r>
      <w:r>
        <w:rPr>
          <w:rFonts w:ascii="Times New Roman" w:hAnsi="Times New Roman" w:cs="Times New Roman" w:eastAsia="Times New Roman"/>
          <w:sz w:val="28"/>
          <w:szCs w:val="28"/>
          <w:lang w:val="uk-UA"/>
        </w:rPr>
        <w:t xml:space="preserve">14 календарних днів від часу затвердження протоколу надати уповноваженому виконавчому органу міської ради інформацію про результати розгляду пропозицій громадського слухання і подальші кроки щодо вирішення питання, яке було предметом громадського слухання.</w:t>
      </w:r>
      <w:r>
        <w:rPr>
          <w:rFonts w:ascii="Times New Roman" w:hAnsi="Times New Roman" w:cs="Times New Roman" w:eastAsia="Times New Roman"/>
          <w:sz w:val="28"/>
          <w:szCs w:val="28"/>
          <w:lang w:val="uk-UA"/>
        </w:rPr>
        <w:tab/>
      </w:r>
      <w:r>
        <w:rPr>
          <w:rFonts w:ascii="Times New Roman" w:hAnsi="Times New Roman" w:cs="Times New Roman" w:eastAsia="Times New Roman"/>
          <w:lang w:val="uk-UA"/>
        </w:rPr>
      </w:r>
      <w:r/>
    </w:p>
    <w:p>
      <w:pPr>
        <w:ind w:left="0" w:right="-1" w:firstLine="709"/>
        <w:jc w:val="both"/>
        <w:spacing w:lineRule="auto" w:line="240" w:after="0" w:afterAutospacing="0" w:before="0" w:beforeAutospacing="0"/>
        <w:tabs>
          <w:tab w:val="left" w:pos="9072"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29</w:t>
      </w:r>
      <w:r>
        <w:rPr>
          <w:rFonts w:ascii="Times New Roman" w:hAnsi="Times New Roman" w:cs="Times New Roman" w:eastAsia="Times New Roman"/>
          <w:sz w:val="28"/>
          <w:szCs w:val="28"/>
          <w:lang w:val="uk-UA"/>
        </w:rPr>
        <w:t xml:space="preserve">. Інформація про результати розгляду пропозицій громадського слухання скеровується посадовою особою, призначеною відповідальною за їх розгляд, ініціатору громадського слухання та</w:t>
      </w:r>
      <w:r>
        <w:rPr>
          <w:rFonts w:ascii="Times New Roman" w:hAnsi="Times New Roman" w:cs="Times New Roman" w:eastAsia="Times New Roman"/>
          <w:sz w:val="28"/>
          <w:szCs w:val="28"/>
          <w:lang w:val="uk-UA"/>
        </w:rPr>
        <w:t xml:space="preserve">/або</w:t>
      </w:r>
      <w:r>
        <w:rPr>
          <w:rFonts w:ascii="Times New Roman" w:hAnsi="Times New Roman" w:cs="Times New Roman" w:eastAsia="Times New Roman"/>
          <w:sz w:val="28"/>
          <w:szCs w:val="28"/>
          <w:lang w:val="uk-UA"/>
        </w:rPr>
        <w:t xml:space="preserve"> уповноваженому виконавчому органу міської ради. Уповноважений виконавчий орган міської ради публікує інформацію про результати розгляду пропозицій на офіційному сайті</w:t>
      </w:r>
      <w:r>
        <w:rPr>
          <w:rFonts w:ascii="Times New Roman" w:hAnsi="Times New Roman" w:cs="Times New Roman" w:eastAsia="Times New Roman"/>
          <w:sz w:val="28"/>
          <w:szCs w:val="28"/>
          <w:lang w:val="uk-UA"/>
        </w:rPr>
        <w:t xml:space="preserve"> </w:t>
      </w:r>
      <w:r>
        <w:rPr>
          <w:rFonts w:ascii="Times New Roman" w:hAnsi="Times New Roman" w:cs="Times New Roman" w:eastAsia="Times New Roman"/>
          <w:sz w:val="28"/>
          <w:szCs w:val="28"/>
          <w:lang w:val="uk-UA"/>
        </w:rPr>
        <w:t xml:space="preserve"> міської ради. </w:t>
      </w:r>
      <w:r>
        <w:rPr>
          <w:rFonts w:ascii="Times New Roman" w:hAnsi="Times New Roman" w:cs="Times New Roman" w:eastAsia="Times New Roman"/>
          <w:lang w:val="uk-UA"/>
        </w:rPr>
      </w:r>
      <w:r/>
    </w:p>
    <w:p>
      <w:pPr>
        <w:ind w:left="0" w:right="-1" w:firstLine="709"/>
        <w:jc w:val="both"/>
        <w:spacing w:lineRule="auto" w:line="240" w:after="0" w:afterAutospacing="0" w:before="0" w:beforeAutospacing="0"/>
        <w:tabs>
          <w:tab w:val="left" w:pos="9072"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3</w:t>
      </w:r>
      <w:r>
        <w:rPr>
          <w:rFonts w:ascii="Times New Roman" w:hAnsi="Times New Roman" w:cs="Times New Roman" w:eastAsia="Times New Roman"/>
          <w:sz w:val="28"/>
          <w:szCs w:val="28"/>
          <w:lang w:val="uk-UA"/>
        </w:rPr>
        <w:t xml:space="preserve">0</w:t>
      </w:r>
      <w:r>
        <w:rPr>
          <w:rFonts w:ascii="Times New Roman" w:hAnsi="Times New Roman" w:cs="Times New Roman" w:eastAsia="Times New Roman"/>
          <w:sz w:val="28"/>
          <w:szCs w:val="28"/>
          <w:lang w:val="uk-UA"/>
        </w:rPr>
        <w:t xml:space="preserve">. У разі включення до порядку денного пленарного засідання міської ради чи засідання виконавчого комітету питання,</w:t>
      </w:r>
      <w:r>
        <w:rPr>
          <w:rFonts w:ascii="Times New Roman" w:hAnsi="Times New Roman" w:cs="Times New Roman" w:eastAsia="Times New Roman"/>
          <w:sz w:val="28"/>
          <w:szCs w:val="28"/>
          <w:lang w:val="uk-UA"/>
        </w:rPr>
        <w:t xml:space="preserve"> що було предметом громадського слухання, до матеріалів, які готуються на засідання відповідного органу, обов’язково повинен бути долучений протокол громадського слухання та матеріали розгляду пропозицій. Ініціатору громадських слухань гарантується право т</w:t>
      </w:r>
      <w:r>
        <w:rPr>
          <w:rFonts w:ascii="Times New Roman" w:hAnsi="Times New Roman" w:cs="Times New Roman" w:eastAsia="Times New Roman"/>
          <w:sz w:val="28"/>
          <w:szCs w:val="28"/>
          <w:lang w:val="uk-UA"/>
        </w:rPr>
        <w:t xml:space="preserve">а можливість бути присутнім на такому засіданні міської ради або виконавчого комітету з правом короткого представлення результатів громадського слухання. Відповідальність за це несе автор проекту рішення з питання, яке було предметом громадського слухання.</w:t>
      </w:r>
      <w:r>
        <w:rPr>
          <w:rFonts w:ascii="Times New Roman" w:hAnsi="Times New Roman" w:cs="Times New Roman" w:eastAsia="Times New Roman"/>
          <w:lang w:val="uk-UA"/>
        </w:rPr>
      </w:r>
      <w:r/>
    </w:p>
    <w:p>
      <w:pPr>
        <w:ind w:left="0" w:right="-1" w:firstLine="709"/>
        <w:jc w:val="center"/>
        <w:spacing w:lineRule="auto" w:line="240" w:after="0" w:afterAutospacing="0" w:before="0" w:beforeAutospacing="0"/>
        <w:tabs>
          <w:tab w:val="left" w:pos="9072" w:leader="none"/>
        </w:tabs>
        <w:rPr>
          <w:rFonts w:ascii="Times New Roman" w:hAnsi="Times New Roman" w:cs="Times New Roman" w:eastAsia="Times New Roman"/>
          <w:b/>
          <w:sz w:val="28"/>
          <w:szCs w:val="28"/>
          <w:lang w:val="uk-UA"/>
        </w:rPr>
      </w:pPr>
      <w:r>
        <w:rPr>
          <w:rFonts w:ascii="Times New Roman" w:hAnsi="Times New Roman" w:cs="Times New Roman" w:eastAsia="Times New Roman"/>
          <w:b/>
          <w:sz w:val="28"/>
          <w:szCs w:val="28"/>
          <w:lang w:val="uk-UA"/>
        </w:rPr>
        <w:t xml:space="preserve">ІV.</w:t>
      </w:r>
      <w:r>
        <w:rPr>
          <w:rFonts w:ascii="Times New Roman" w:hAnsi="Times New Roman" w:cs="Times New Roman" w:eastAsia="Times New Roman"/>
          <w:b/>
          <w:sz w:val="28"/>
          <w:szCs w:val="28"/>
          <w:lang w:val="uk-UA"/>
        </w:rPr>
        <w:t xml:space="preserve"> Консультації з громадськістю</w:t>
      </w:r>
      <w:r>
        <w:rPr>
          <w:rFonts w:ascii="Times New Roman" w:hAnsi="Times New Roman" w:cs="Times New Roman" w:eastAsia="Times New Roman"/>
          <w:b/>
          <w:sz w:val="28"/>
          <w:szCs w:val="28"/>
          <w:lang w:val="uk-UA"/>
        </w:rPr>
        <w:t xml:space="preserve">. </w:t>
      </w:r>
      <w:r>
        <w:rPr>
          <w:rFonts w:ascii="Times New Roman" w:hAnsi="Times New Roman" w:cs="Times New Roman" w:eastAsia="Times New Roman"/>
          <w:lang w:val="uk-UA"/>
        </w:rPr>
      </w:r>
      <w:r/>
    </w:p>
    <w:p>
      <w:pPr>
        <w:ind w:left="0" w:right="-1" w:firstLine="709"/>
        <w:jc w:val="both"/>
        <w:spacing w:lineRule="auto" w:line="240" w:after="0" w:afterAutospacing="0" w:before="0" w:beforeAutospacing="0"/>
        <w:tabs>
          <w:tab w:val="left" w:pos="9072"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1. Органи та посадові особи міс</w:t>
      </w:r>
      <w:r>
        <w:rPr>
          <w:rFonts w:ascii="Times New Roman" w:hAnsi="Times New Roman" w:cs="Times New Roman" w:eastAsia="Times New Roman"/>
          <w:sz w:val="28"/>
          <w:szCs w:val="28"/>
          <w:lang w:val="uk-UA"/>
        </w:rPr>
        <w:t xml:space="preserve">цевого самоврядування міської ради </w:t>
      </w:r>
      <w:r>
        <w:rPr>
          <w:rFonts w:ascii="Times New Roman" w:hAnsi="Times New Roman" w:cs="Times New Roman" w:eastAsia="Times New Roman"/>
          <w:sz w:val="28"/>
          <w:szCs w:val="28"/>
          <w:lang w:val="uk-UA"/>
        </w:rPr>
        <w:t xml:space="preserve">можуть проводити консультації з громадськістю з питань, що відносяться до їх компетенції.</w:t>
      </w:r>
      <w:r>
        <w:rPr>
          <w:rFonts w:ascii="Times New Roman" w:hAnsi="Times New Roman" w:cs="Times New Roman" w:eastAsia="Times New Roman"/>
          <w:lang w:val="uk-UA"/>
        </w:rPr>
      </w:r>
      <w:r/>
    </w:p>
    <w:p>
      <w:pPr>
        <w:ind w:left="0" w:right="-1" w:firstLine="709"/>
        <w:jc w:val="both"/>
        <w:spacing w:lineRule="auto" w:line="240" w:after="0" w:afterAutospacing="0" w:before="0" w:beforeAutospacing="0"/>
        <w:tabs>
          <w:tab w:val="left" w:pos="9072"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2. Консультації з громадськістю проводяться шляхом проведення </w:t>
      </w:r>
      <w:r>
        <w:rPr>
          <w:rFonts w:ascii="Times New Roman" w:hAnsi="Times New Roman" w:cs="Times New Roman" w:eastAsia="Times New Roman"/>
          <w:sz w:val="28"/>
          <w:szCs w:val="28"/>
          <w:lang w:val="uk-UA"/>
        </w:rPr>
        <w:t xml:space="preserve">опитувань, </w:t>
      </w:r>
      <w:r>
        <w:rPr>
          <w:rFonts w:ascii="Times New Roman" w:hAnsi="Times New Roman" w:cs="Times New Roman" w:eastAsia="Times New Roman"/>
          <w:sz w:val="28"/>
          <w:szCs w:val="28"/>
          <w:lang w:val="uk-UA"/>
        </w:rPr>
        <w:t xml:space="preserve">збору пропозицій членів територіальної громади</w:t>
      </w:r>
      <w:r>
        <w:rPr>
          <w:rFonts w:ascii="Times New Roman" w:hAnsi="Times New Roman" w:cs="Times New Roman" w:eastAsia="Times New Roman"/>
          <w:sz w:val="28"/>
          <w:szCs w:val="28"/>
          <w:lang w:val="uk-UA"/>
        </w:rPr>
        <w:t xml:space="preserve">, зустрічей, робочих нарад </w:t>
      </w:r>
      <w:r>
        <w:rPr>
          <w:rFonts w:ascii="Times New Roman" w:hAnsi="Times New Roman" w:cs="Times New Roman" w:eastAsia="Times New Roman"/>
          <w:sz w:val="28"/>
          <w:szCs w:val="28"/>
          <w:lang w:val="uk-UA"/>
        </w:rPr>
        <w:t xml:space="preserve"> з питань, які належать до компетенції місцевого самоврядування.</w:t>
      </w:r>
      <w:r>
        <w:rPr>
          <w:rFonts w:ascii="Times New Roman" w:hAnsi="Times New Roman" w:cs="Times New Roman" w:eastAsia="Times New Roman"/>
          <w:lang w:val="uk-UA"/>
        </w:rPr>
      </w:r>
      <w:r/>
    </w:p>
    <w:p>
      <w:pPr>
        <w:ind w:left="0" w:right="-1" w:firstLine="709"/>
        <w:jc w:val="both"/>
        <w:spacing w:lineRule="auto" w:line="240" w:after="0" w:afterAutospacing="0" w:before="0" w:beforeAutospacing="0"/>
        <w:tabs>
          <w:tab w:val="left" w:pos="9072"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3. Проведення консультацій з громадськістю є обов’язковим при вирішенні таких питань:</w:t>
      </w:r>
      <w:r>
        <w:rPr>
          <w:rFonts w:ascii="Times New Roman" w:hAnsi="Times New Roman" w:cs="Times New Roman" w:eastAsia="Times New Roman"/>
          <w:lang w:val="uk-UA"/>
        </w:rPr>
      </w:r>
      <w:r/>
    </w:p>
    <w:p>
      <w:pPr>
        <w:ind w:left="0" w:right="-1" w:firstLine="709"/>
        <w:jc w:val="both"/>
        <w:spacing w:lineRule="auto" w:line="240" w:after="0" w:afterAutospacing="0" w:before="0" w:beforeAutospacing="0"/>
        <w:tabs>
          <w:tab w:val="left" w:pos="9072"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3.1. Прийнятт</w:t>
      </w:r>
      <w:r>
        <w:rPr>
          <w:rFonts w:ascii="Times New Roman" w:hAnsi="Times New Roman" w:cs="Times New Roman" w:eastAsia="Times New Roman"/>
          <w:sz w:val="28"/>
          <w:szCs w:val="28"/>
          <w:lang w:val="uk-UA"/>
        </w:rPr>
        <w:t xml:space="preserve">я </w:t>
      </w:r>
      <w:r>
        <w:rPr>
          <w:rFonts w:ascii="Times New Roman" w:hAnsi="Times New Roman" w:cs="Times New Roman" w:eastAsia="Times New Roman"/>
          <w:sz w:val="28"/>
          <w:szCs w:val="28"/>
          <w:lang w:val="uk-UA"/>
        </w:rPr>
        <w:t xml:space="preserve">Статуту </w:t>
      </w:r>
      <w:r>
        <w:rPr>
          <w:rFonts w:ascii="Times New Roman" w:hAnsi="Times New Roman" w:cs="Times New Roman" w:eastAsia="Times New Roman"/>
          <w:sz w:val="28"/>
          <w:szCs w:val="28"/>
          <w:lang w:val="uk-UA"/>
        </w:rPr>
        <w:t xml:space="preserve">Менської міської територіальної </w:t>
      </w:r>
      <w:r>
        <w:rPr>
          <w:rFonts w:ascii="Times New Roman" w:hAnsi="Times New Roman" w:cs="Times New Roman" w:eastAsia="Times New Roman"/>
          <w:sz w:val="28"/>
          <w:szCs w:val="28"/>
          <w:lang w:val="uk-UA"/>
        </w:rPr>
        <w:t xml:space="preserve"> громади</w:t>
      </w:r>
      <w:r>
        <w:rPr>
          <w:rFonts w:ascii="Times New Roman" w:hAnsi="Times New Roman" w:cs="Times New Roman" w:eastAsia="Times New Roman"/>
          <w:sz w:val="28"/>
          <w:szCs w:val="28"/>
          <w:lang w:val="uk-UA"/>
        </w:rPr>
        <w:t xml:space="preserve">.</w:t>
      </w:r>
      <w:r>
        <w:rPr>
          <w:rFonts w:ascii="Times New Roman" w:hAnsi="Times New Roman" w:cs="Times New Roman" w:eastAsia="Times New Roman"/>
          <w:lang w:val="uk-UA"/>
        </w:rPr>
      </w:r>
      <w:r/>
    </w:p>
    <w:p>
      <w:pPr>
        <w:ind w:left="0" w:right="-1" w:firstLine="709"/>
        <w:jc w:val="both"/>
        <w:spacing w:lineRule="auto" w:line="240" w:after="0" w:afterAutospacing="0" w:before="0" w:beforeAutospacing="0"/>
        <w:tabs>
          <w:tab w:val="left" w:pos="9072"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3.2. Затвердженн</w:t>
      </w:r>
      <w:r>
        <w:rPr>
          <w:rFonts w:ascii="Times New Roman" w:hAnsi="Times New Roman" w:cs="Times New Roman" w:eastAsia="Times New Roman"/>
          <w:sz w:val="28"/>
          <w:szCs w:val="28"/>
          <w:lang w:val="uk-UA"/>
        </w:rPr>
        <w:t xml:space="preserve">я</w:t>
      </w:r>
      <w:r>
        <w:rPr>
          <w:rFonts w:ascii="Times New Roman" w:hAnsi="Times New Roman" w:cs="Times New Roman" w:eastAsia="Times New Roman"/>
          <w:sz w:val="28"/>
          <w:szCs w:val="28"/>
          <w:lang w:val="uk-UA"/>
        </w:rPr>
        <w:t xml:space="preserve"> Стратегії розвитку </w:t>
      </w:r>
      <w:r>
        <w:rPr>
          <w:rFonts w:ascii="Times New Roman" w:hAnsi="Times New Roman" w:cs="Times New Roman" w:eastAsia="Times New Roman"/>
          <w:sz w:val="28"/>
          <w:szCs w:val="28"/>
          <w:lang w:val="uk-UA"/>
        </w:rPr>
        <w:t xml:space="preserve">Менської міської територіальної </w:t>
      </w:r>
      <w:r>
        <w:rPr>
          <w:rFonts w:ascii="Times New Roman" w:hAnsi="Times New Roman" w:cs="Times New Roman" w:eastAsia="Times New Roman"/>
          <w:sz w:val="28"/>
          <w:szCs w:val="28"/>
          <w:lang w:val="uk-UA"/>
        </w:rPr>
        <w:t xml:space="preserve"> громади</w:t>
      </w:r>
      <w:r>
        <w:rPr>
          <w:rFonts w:ascii="Times New Roman" w:hAnsi="Times New Roman" w:cs="Times New Roman" w:eastAsia="Times New Roman"/>
          <w:sz w:val="28"/>
          <w:szCs w:val="28"/>
          <w:lang w:val="uk-UA"/>
        </w:rPr>
        <w:t xml:space="preserve">.</w:t>
      </w:r>
      <w:r>
        <w:rPr>
          <w:rFonts w:ascii="Times New Roman" w:hAnsi="Times New Roman" w:cs="Times New Roman" w:eastAsia="Times New Roman"/>
          <w:lang w:val="uk-UA"/>
        </w:rPr>
      </w:r>
      <w:r/>
    </w:p>
    <w:p>
      <w:pPr>
        <w:ind w:left="0" w:right="-1" w:firstLine="709"/>
        <w:jc w:val="both"/>
        <w:spacing w:lineRule="auto" w:line="240" w:after="0" w:afterAutospacing="0" w:before="0" w:beforeAutospacing="0"/>
        <w:tabs>
          <w:tab w:val="left" w:pos="9072"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4. Не можуть бути предметом консультацій з громадськістю питання:</w:t>
      </w:r>
      <w:r>
        <w:rPr>
          <w:rFonts w:ascii="Times New Roman" w:hAnsi="Times New Roman" w:cs="Times New Roman" w:eastAsia="Times New Roman"/>
          <w:lang w:val="uk-UA"/>
        </w:rPr>
      </w:r>
      <w:r/>
    </w:p>
    <w:p>
      <w:pPr>
        <w:ind w:left="0" w:right="-1" w:firstLine="709"/>
        <w:jc w:val="both"/>
        <w:spacing w:lineRule="auto" w:line="240" w:after="0" w:afterAutospacing="0" w:before="0" w:beforeAutospacing="0"/>
        <w:tabs>
          <w:tab w:val="left" w:pos="9072"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4.1. не віднесені до компетенції органів місцевого самоврядування.</w:t>
      </w:r>
      <w:r>
        <w:rPr>
          <w:rFonts w:ascii="Times New Roman" w:hAnsi="Times New Roman" w:cs="Times New Roman" w:eastAsia="Times New Roman"/>
          <w:lang w:val="uk-UA"/>
        </w:rPr>
      </w:r>
      <w:r/>
    </w:p>
    <w:p>
      <w:pPr>
        <w:ind w:left="0" w:right="-1" w:firstLine="709"/>
        <w:jc w:val="both"/>
        <w:spacing w:lineRule="auto" w:line="240" w:after="0" w:afterAutospacing="0" w:before="0" w:beforeAutospacing="0"/>
        <w:tabs>
          <w:tab w:val="left" w:pos="9072"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4.2. вирішення яких нал</w:t>
      </w:r>
      <w:r>
        <w:rPr>
          <w:rFonts w:ascii="Times New Roman" w:hAnsi="Times New Roman" w:cs="Times New Roman" w:eastAsia="Times New Roman"/>
          <w:sz w:val="28"/>
          <w:szCs w:val="28"/>
          <w:lang w:val="uk-UA"/>
        </w:rPr>
        <w:t xml:space="preserve">ежать до компетенції</w:t>
      </w:r>
      <w:r>
        <w:rPr>
          <w:rFonts w:ascii="Times New Roman" w:hAnsi="Times New Roman" w:cs="Times New Roman" w:eastAsia="Times New Roman"/>
          <w:sz w:val="28"/>
          <w:szCs w:val="28"/>
          <w:lang w:val="uk-UA"/>
        </w:rPr>
        <w:t xml:space="preserve"> міського голови, міської ради та її </w:t>
      </w:r>
      <w:r>
        <w:rPr>
          <w:rFonts w:ascii="Times New Roman" w:hAnsi="Times New Roman" w:cs="Times New Roman" w:eastAsia="Times New Roman"/>
          <w:sz w:val="28"/>
          <w:szCs w:val="28"/>
          <w:lang w:val="uk-UA"/>
        </w:rPr>
        <w:t xml:space="preserve">виконавчих органів:</w:t>
      </w:r>
      <w:r>
        <w:rPr>
          <w:rFonts w:ascii="Times New Roman" w:hAnsi="Times New Roman" w:cs="Times New Roman" w:eastAsia="Times New Roman"/>
          <w:sz w:val="28"/>
          <w:szCs w:val="28"/>
          <w:lang w:val="uk-UA"/>
        </w:rPr>
        <w:t xml:space="preserve"> обрання, призначення і звільнення посадових осіб.</w:t>
      </w:r>
      <w:r>
        <w:rPr>
          <w:rFonts w:ascii="Times New Roman" w:hAnsi="Times New Roman" w:cs="Times New Roman" w:eastAsia="Times New Roman"/>
          <w:lang w:val="uk-UA"/>
        </w:rPr>
      </w:r>
      <w:r/>
    </w:p>
    <w:p>
      <w:pPr>
        <w:ind w:left="0" w:right="-1" w:firstLine="709"/>
        <w:jc w:val="both"/>
        <w:spacing w:lineRule="auto" w:line="240" w:after="0" w:afterAutospacing="0" w:before="0" w:beforeAutospacing="0"/>
        <w:tabs>
          <w:tab w:val="left" w:pos="9072"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5. Ініціатором проведення консультацій з гро</w:t>
      </w:r>
      <w:r>
        <w:rPr>
          <w:rFonts w:ascii="Times New Roman" w:hAnsi="Times New Roman" w:cs="Times New Roman" w:eastAsia="Times New Roman"/>
          <w:sz w:val="28"/>
          <w:szCs w:val="28"/>
          <w:lang w:val="uk-UA"/>
        </w:rPr>
        <w:t xml:space="preserve">мадськістю може бути:  міський голова,</w:t>
      </w:r>
      <w:r>
        <w:rPr>
          <w:rFonts w:ascii="Times New Roman" w:hAnsi="Times New Roman" w:cs="Times New Roman" w:eastAsia="Times New Roman"/>
          <w:sz w:val="28"/>
          <w:szCs w:val="28"/>
          <w:lang w:val="uk-UA"/>
        </w:rPr>
        <w:t xml:space="preserve"> міська рада, постійні депутатські комісії,</w:t>
      </w:r>
      <w:r>
        <w:rPr>
          <w:rFonts w:ascii="Times New Roman" w:hAnsi="Times New Roman" w:cs="Times New Roman" w:eastAsia="Times New Roman"/>
          <w:sz w:val="28"/>
          <w:szCs w:val="28"/>
          <w:lang w:val="uk-UA"/>
        </w:rPr>
        <w:t xml:space="preserve"> не менше 1/10 складу </w:t>
      </w:r>
      <w:r>
        <w:rPr>
          <w:rFonts w:ascii="Times New Roman" w:hAnsi="Times New Roman" w:cs="Times New Roman" w:eastAsia="Times New Roman"/>
          <w:sz w:val="28"/>
          <w:szCs w:val="28"/>
          <w:lang w:val="uk-UA"/>
        </w:rPr>
        <w:t xml:space="preserve"> міської ради</w:t>
      </w:r>
      <w:r>
        <w:rPr>
          <w:rFonts w:ascii="Times New Roman" w:hAnsi="Times New Roman" w:cs="Times New Roman" w:eastAsia="Times New Roman"/>
          <w:sz w:val="28"/>
          <w:szCs w:val="28"/>
          <w:lang w:val="uk-UA"/>
        </w:rPr>
        <w:t xml:space="preserve"> або виконавчі органи </w:t>
      </w:r>
      <w:r>
        <w:rPr>
          <w:rFonts w:ascii="Times New Roman" w:hAnsi="Times New Roman" w:cs="Times New Roman" w:eastAsia="Times New Roman"/>
          <w:sz w:val="28"/>
          <w:szCs w:val="28"/>
          <w:lang w:val="uk-UA"/>
        </w:rPr>
        <w:t xml:space="preserve"> міської ради.</w:t>
      </w:r>
      <w:r>
        <w:rPr>
          <w:rFonts w:ascii="Times New Roman" w:hAnsi="Times New Roman" w:cs="Times New Roman" w:eastAsia="Times New Roman"/>
          <w:lang w:val="uk-UA"/>
        </w:rPr>
      </w:r>
      <w:r/>
    </w:p>
    <w:p>
      <w:pPr>
        <w:ind w:left="0" w:right="-1" w:firstLine="709"/>
        <w:jc w:val="both"/>
        <w:spacing w:lineRule="auto" w:line="240" w:after="0" w:afterAutospacing="0" w:before="0" w:beforeAutospacing="0"/>
        <w:tabs>
          <w:tab w:val="left" w:pos="9072"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6. Проведення громадських слухань здійснюється з дотриманням основних вимог, передбачених розділом І даного Положення.</w:t>
      </w:r>
      <w:r>
        <w:rPr>
          <w:rFonts w:ascii="Times New Roman" w:hAnsi="Times New Roman" w:cs="Times New Roman" w:eastAsia="Times New Roman"/>
          <w:lang w:val="uk-UA"/>
        </w:rPr>
      </w:r>
      <w:r/>
    </w:p>
    <w:p>
      <w:pPr>
        <w:ind w:left="0" w:right="-1" w:firstLine="709"/>
        <w:jc w:val="center"/>
        <w:spacing w:lineRule="auto" w:line="240" w:after="0" w:afterAutospacing="0" w:before="0" w:beforeAutospacing="0"/>
        <w:tabs>
          <w:tab w:val="left" w:pos="9072" w:leader="none"/>
        </w:tabs>
        <w:rPr>
          <w:rFonts w:ascii="Times New Roman" w:hAnsi="Times New Roman" w:cs="Times New Roman" w:eastAsia="Times New Roman"/>
          <w:b/>
          <w:sz w:val="28"/>
          <w:szCs w:val="28"/>
          <w:lang w:val="uk-UA"/>
        </w:rPr>
      </w:pPr>
      <w:r>
        <w:rPr>
          <w:rFonts w:ascii="Times New Roman" w:hAnsi="Times New Roman" w:cs="Times New Roman" w:eastAsia="Times New Roman"/>
          <w:b/>
          <w:sz w:val="28"/>
          <w:szCs w:val="28"/>
          <w:lang w:val="uk-UA"/>
        </w:rPr>
        <w:t xml:space="preserve">V.Прикінцеві положення</w:t>
      </w:r>
      <w:r>
        <w:rPr>
          <w:rFonts w:ascii="Times New Roman" w:hAnsi="Times New Roman" w:cs="Times New Roman" w:eastAsia="Times New Roman"/>
          <w:b/>
          <w:sz w:val="28"/>
          <w:szCs w:val="28"/>
          <w:lang w:val="uk-UA"/>
        </w:rPr>
        <w:t xml:space="preserve">.</w:t>
      </w:r>
      <w:r>
        <w:rPr>
          <w:rFonts w:ascii="Times New Roman" w:hAnsi="Times New Roman" w:cs="Times New Roman" w:eastAsia="Times New Roman"/>
          <w:lang w:val="uk-UA"/>
        </w:rPr>
      </w:r>
      <w:r/>
    </w:p>
    <w:p>
      <w:pPr>
        <w:ind w:left="0" w:right="-1" w:firstLine="709"/>
        <w:jc w:val="both"/>
        <w:spacing w:lineRule="auto" w:line="240" w:after="0" w:afterAutospacing="0" w:before="0" w:beforeAutospacing="0"/>
        <w:tabs>
          <w:tab w:val="left" w:pos="9072"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1</w:t>
      </w:r>
      <w:r>
        <w:rPr>
          <w:rFonts w:ascii="Times New Roman" w:hAnsi="Times New Roman" w:cs="Times New Roman" w:eastAsia="Times New Roman"/>
          <w:sz w:val="28"/>
          <w:szCs w:val="28"/>
          <w:lang w:val="uk-UA"/>
        </w:rPr>
        <w:t xml:space="preserve">. Питання щодо проведення </w:t>
      </w:r>
      <w:r>
        <w:rPr>
          <w:rFonts w:ascii="Times New Roman" w:hAnsi="Times New Roman" w:cs="Times New Roman" w:eastAsia="Times New Roman"/>
          <w:sz w:val="28"/>
          <w:szCs w:val="28"/>
          <w:lang w:val="uk-UA"/>
        </w:rPr>
        <w:t xml:space="preserve">громадських обговорень</w:t>
      </w:r>
      <w:r>
        <w:rPr>
          <w:rFonts w:ascii="Times New Roman" w:hAnsi="Times New Roman" w:cs="Times New Roman" w:eastAsia="Times New Roman"/>
          <w:sz w:val="28"/>
          <w:szCs w:val="28"/>
          <w:lang w:val="uk-UA"/>
        </w:rPr>
        <w:t xml:space="preserve">, не </w:t>
      </w:r>
      <w:r>
        <w:rPr>
          <w:rFonts w:ascii="Times New Roman" w:hAnsi="Times New Roman" w:cs="Times New Roman" w:eastAsia="Times New Roman"/>
          <w:sz w:val="28"/>
          <w:szCs w:val="28"/>
          <w:lang w:val="uk-UA"/>
        </w:rPr>
        <w:t xml:space="preserve">передбачені</w:t>
      </w:r>
      <w:r>
        <w:rPr>
          <w:rFonts w:ascii="Times New Roman" w:hAnsi="Times New Roman" w:cs="Times New Roman" w:eastAsia="Times New Roman"/>
          <w:sz w:val="28"/>
          <w:szCs w:val="28"/>
          <w:lang w:val="uk-UA"/>
        </w:rPr>
        <w:t xml:space="preserve"> цим Положенням, регулюються відповідно до вимог законодавства України.</w:t>
      </w:r>
      <w:r>
        <w:rPr>
          <w:rFonts w:ascii="Times New Roman" w:hAnsi="Times New Roman" w:cs="Times New Roman" w:eastAsia="Times New Roman"/>
          <w:lang w:val="uk-UA"/>
        </w:rPr>
      </w:r>
      <w:r/>
    </w:p>
    <w:p>
      <w:pPr>
        <w:ind w:left="0" w:right="-1" w:firstLine="709"/>
        <w:jc w:val="both"/>
        <w:spacing w:lineRule="auto" w:line="240" w:after="0" w:afterAutospacing="0" w:before="0" w:beforeAutospacing="0"/>
        <w:tabs>
          <w:tab w:val="left" w:pos="9072" w:leader="none"/>
        </w:tabs>
        <w:rPr>
          <w:rFonts w:ascii="Times New Roman" w:hAnsi="Times New Roman" w:cs="Times New Roman" w:eastAsia="Times New Roman"/>
          <w:sz w:val="28"/>
          <w:szCs w:val="28"/>
          <w:lang w:val="uk-UA"/>
        </w:rPr>
      </w:pPr>
      <w:r>
        <w:rPr>
          <w:rFonts w:ascii="Times New Roman" w:hAnsi="Times New Roman" w:cs="Times New Roman" w:eastAsia="Times New Roman"/>
          <w:sz w:val="28"/>
          <w:szCs w:val="28"/>
          <w:lang w:val="uk-UA"/>
        </w:rPr>
        <w:t xml:space="preserve">2. Особи, винні у порушенні норм цього Положення, несуть відповідальність, встановлену законодавством України.</w:t>
      </w:r>
      <w:r>
        <w:rPr>
          <w:rFonts w:ascii="Times New Roman" w:hAnsi="Times New Roman" w:cs="Times New Roman" w:eastAsia="Times New Roman"/>
          <w:lang w:val="uk-UA"/>
        </w:rPr>
      </w:r>
      <w:r/>
    </w:p>
    <w:sectPr>
      <w:footnotePr/>
      <w:type w:val="nextPage"/>
      <w:pgSz w:w="11905" w:h="16837" w:orient="portrait"/>
      <w:pgMar w:top="1134" w:right="567" w:bottom="1134" w:left="1701" w:header="0" w:footer="6"/>
      <w:cols w:num="1" w:sep="0" w:space="720"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10000000000000000"/>
  </w:font>
  <w:font w:name="Wingdings">
    <w:panose1 w:val="05010000000000000000"/>
  </w:font>
  <w:font w:name="Courier New">
    <w:panose1 w:val="02070309020205020404"/>
  </w:font>
  <w:font w:name="Verdana">
    <w:panose1 w:val="020B0604030504040204"/>
  </w:font>
  <w:font w:name="Segoe UI">
    <w:panose1 w:val="020B0502040504020204"/>
  </w:font>
  <w:font w:name="Calibri">
    <w:panose1 w:val="020F0502020204030204"/>
  </w:font>
  <w:font w:name="Arial">
    <w:panose1 w:val="020B0604020202020204"/>
  </w:font>
  <w:font w:name="Times New Roman">
    <w:panose1 w:val="02020603050405020304"/>
  </w:font>
  <w:font w:name="Cambria">
    <w:panose1 w:val="02020603050405020304"/>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p14">
  <w:footnote w:type="separator" w:id="-1">
    <w:p>
      <w:pPr>
        <w:spacing w:lineRule="auto" w:line="240" w:after="0"/>
      </w:pPr>
      <w:r>
        <w:separator/>
      </w:r>
      <w:r/>
    </w:p>
  </w:footnote>
  <w:footnote w:type="continuationSeparator" w:id="0">
    <w:p>
      <w:pPr>
        <w:spacing w:lineRule="auto" w:line="240" w:after="0"/>
      </w:pPr>
      <w:r>
        <w:continuationSeparator/>
      </w: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multiLevelType w:val="hybridMultilevel"/>
    <w:lvl w:ilvl="0">
      <w:start w:val="1"/>
      <w:numFmt w:val="decimal"/>
      <w:isLgl w:val="false"/>
      <w:suff w:val="tab"/>
      <w:lvlText w:val="%1."/>
      <w:lvlJc w:val="left"/>
      <w:pPr/>
      <w:rPr>
        <w:rFonts w:ascii="Times New Roman" w:hAnsi="Times New Roman" w:cs="Times New Roman"/>
        <w:b w:val="false"/>
        <w:bCs w:val="false"/>
        <w:i w:val="false"/>
        <w:iCs w:val="false"/>
        <w:smallCaps w:val="false"/>
        <w:strike w:val="false"/>
        <w:color w:val="000000"/>
        <w:spacing w:val="0"/>
        <w:position w:val="0"/>
        <w:sz w:val="27"/>
        <w:szCs w:val="27"/>
        <w:u w:val="none"/>
      </w:rPr>
    </w:lvl>
    <w:lvl w:ilvl="1">
      <w:start w:val="1"/>
      <w:numFmt w:val="decimal"/>
      <w:isLgl w:val="false"/>
      <w:suff w:val="tab"/>
      <w:lvlText w:val="%2."/>
      <w:lvlJc w:val="left"/>
      <w:pPr/>
      <w:rPr>
        <w:rFonts w:ascii="Times New Roman" w:hAnsi="Times New Roman" w:cs="Times New Roman"/>
        <w:b w:val="false"/>
        <w:bCs w:val="false"/>
        <w:i w:val="false"/>
        <w:iCs w:val="false"/>
        <w:smallCaps w:val="false"/>
        <w:strike w:val="false"/>
        <w:color w:val="000000"/>
        <w:spacing w:val="0"/>
        <w:position w:val="0"/>
        <w:sz w:val="18"/>
        <w:szCs w:val="18"/>
        <w:u w:val="none"/>
      </w:rPr>
    </w:lvl>
    <w:lvl w:ilvl="2">
      <w:start w:val="1"/>
      <w:numFmt w:val="decimal"/>
      <w:isLgl w:val="false"/>
      <w:suff w:val="tab"/>
      <w:lvlText w:val="%3."/>
      <w:lvlJc w:val="left"/>
      <w:pPr/>
      <w:rPr>
        <w:rFonts w:ascii="Times New Roman" w:hAnsi="Times New Roman" w:cs="Times New Roman"/>
        <w:b w:val="false"/>
        <w:bCs w:val="false"/>
        <w:i w:val="false"/>
        <w:iCs w:val="false"/>
        <w:smallCaps w:val="false"/>
        <w:strike w:val="false"/>
        <w:color w:val="000000"/>
        <w:spacing w:val="0"/>
        <w:position w:val="0"/>
        <w:sz w:val="18"/>
        <w:szCs w:val="18"/>
        <w:u w:val="none"/>
      </w:rPr>
    </w:lvl>
    <w:lvl w:ilvl="3">
      <w:start w:val="36"/>
      <w:numFmt w:val="decimal"/>
      <w:isLgl w:val="false"/>
      <w:suff w:val="tab"/>
      <w:lvlText w:val="%4."/>
      <w:lvlJc w:val="left"/>
      <w:pPr/>
      <w:rPr>
        <w:rFonts w:ascii="Times New Roman" w:hAnsi="Times New Roman" w:cs="Times New Roman"/>
        <w:b w:val="false"/>
        <w:bCs w:val="false"/>
        <w:i w:val="false"/>
        <w:iCs w:val="false"/>
        <w:smallCaps w:val="false"/>
        <w:strike w:val="false"/>
        <w:color w:val="000000"/>
        <w:spacing w:val="0"/>
        <w:position w:val="0"/>
        <w:sz w:val="18"/>
        <w:szCs w:val="18"/>
        <w:u w:val="none"/>
      </w:rPr>
    </w:lvl>
    <w:lvl w:ilvl="4">
      <w:start w:val="75"/>
      <w:numFmt w:val="decimal"/>
      <w:isLgl w:val="false"/>
      <w:suff w:val="tab"/>
      <w:lvlText w:val="%5."/>
      <w:lvlJc w:val="left"/>
      <w:pPr/>
      <w:rPr>
        <w:rFonts w:ascii="Times New Roman" w:hAnsi="Times New Roman" w:cs="Times New Roman"/>
        <w:b w:val="false"/>
        <w:bCs w:val="false"/>
        <w:i w:val="false"/>
        <w:iCs w:val="false"/>
        <w:smallCaps w:val="false"/>
        <w:strike w:val="false"/>
        <w:color w:val="000000"/>
        <w:spacing w:val="0"/>
        <w:position w:val="0"/>
        <w:sz w:val="18"/>
        <w:szCs w:val="18"/>
        <w:u w:val="none"/>
      </w:rPr>
    </w:lvl>
    <w:lvl w:ilvl="5">
      <w:start w:val="75"/>
      <w:numFmt w:val="decimal"/>
      <w:isLgl w:val="false"/>
      <w:suff w:val="tab"/>
      <w:lvlText w:val="%5."/>
      <w:lvlJc w:val="left"/>
      <w:pPr/>
      <w:rPr>
        <w:rFonts w:ascii="Times New Roman" w:hAnsi="Times New Roman" w:cs="Times New Roman"/>
        <w:b w:val="false"/>
        <w:bCs w:val="false"/>
        <w:i w:val="false"/>
        <w:iCs w:val="false"/>
        <w:smallCaps w:val="false"/>
        <w:strike w:val="false"/>
        <w:color w:val="000000"/>
        <w:spacing w:val="0"/>
        <w:position w:val="0"/>
        <w:sz w:val="18"/>
        <w:szCs w:val="18"/>
        <w:u w:val="none"/>
      </w:rPr>
    </w:lvl>
    <w:lvl w:ilvl="6">
      <w:start w:val="75"/>
      <w:numFmt w:val="decimal"/>
      <w:isLgl w:val="false"/>
      <w:suff w:val="tab"/>
      <w:lvlText w:val="%5."/>
      <w:lvlJc w:val="left"/>
      <w:pPr/>
      <w:rPr>
        <w:rFonts w:ascii="Times New Roman" w:hAnsi="Times New Roman" w:cs="Times New Roman"/>
        <w:b w:val="false"/>
        <w:bCs w:val="false"/>
        <w:i w:val="false"/>
        <w:iCs w:val="false"/>
        <w:smallCaps w:val="false"/>
        <w:strike w:val="false"/>
        <w:color w:val="000000"/>
        <w:spacing w:val="0"/>
        <w:position w:val="0"/>
        <w:sz w:val="18"/>
        <w:szCs w:val="18"/>
        <w:u w:val="none"/>
      </w:rPr>
    </w:lvl>
    <w:lvl w:ilvl="7">
      <w:start w:val="75"/>
      <w:numFmt w:val="decimal"/>
      <w:isLgl w:val="false"/>
      <w:suff w:val="tab"/>
      <w:lvlText w:val="%5."/>
      <w:lvlJc w:val="left"/>
      <w:pPr/>
      <w:rPr>
        <w:rFonts w:ascii="Times New Roman" w:hAnsi="Times New Roman" w:cs="Times New Roman"/>
        <w:b w:val="false"/>
        <w:bCs w:val="false"/>
        <w:i w:val="false"/>
        <w:iCs w:val="false"/>
        <w:smallCaps w:val="false"/>
        <w:strike w:val="false"/>
        <w:color w:val="000000"/>
        <w:spacing w:val="0"/>
        <w:position w:val="0"/>
        <w:sz w:val="18"/>
        <w:szCs w:val="18"/>
        <w:u w:val="none"/>
      </w:rPr>
    </w:lvl>
    <w:lvl w:ilvl="8">
      <w:start w:val="75"/>
      <w:numFmt w:val="decimal"/>
      <w:isLgl w:val="false"/>
      <w:suff w:val="tab"/>
      <w:lvlText w:val="%5."/>
      <w:lvlJc w:val="left"/>
      <w:pPr/>
      <w:rPr>
        <w:rFonts w:ascii="Times New Roman" w:hAnsi="Times New Roman" w:cs="Times New Roman"/>
        <w:b w:val="false"/>
        <w:bCs w:val="false"/>
        <w:i w:val="false"/>
        <w:iCs w:val="false"/>
        <w:smallCaps w:val="false"/>
        <w:strike w:val="false"/>
        <w:color w:val="000000"/>
        <w:spacing w:val="0"/>
        <w:position w:val="0"/>
        <w:sz w:val="18"/>
        <w:szCs w:val="18"/>
        <w:u w:val="none"/>
      </w:rPr>
    </w:lvl>
  </w:abstractNum>
  <w:abstractNum w:abstractNumId="1">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
    <w:multiLevelType w:val="hybridMultilevel"/>
    <w:lvl w:ilvl="0">
      <w:start w:val="1"/>
      <w:numFmt w:val="decimal"/>
      <w:isLgl w:val="false"/>
      <w:suff w:val="tab"/>
      <w:lvlText w:val="%1."/>
      <w:lvlJc w:val="left"/>
      <w:pPr>
        <w:ind w:left="360" w:hanging="359"/>
      </w:pPr>
      <w:rPr>
        <w:rFonts w:hint="default"/>
      </w:rPr>
    </w:lvl>
    <w:lvl w:ilvl="1">
      <w:start w:val="1"/>
      <w:numFmt w:val="lowerLetter"/>
      <w:isLgl w:val="false"/>
      <w:suff w:val="tab"/>
      <w:lvlText w:val="%2."/>
      <w:lvlJc w:val="left"/>
      <w:pPr>
        <w:ind w:left="1789" w:hanging="359"/>
      </w:pPr>
    </w:lvl>
    <w:lvl w:ilvl="2">
      <w:start w:val="1"/>
      <w:numFmt w:val="lowerRoman"/>
      <w:isLgl w:val="false"/>
      <w:suff w:val="tab"/>
      <w:lvlText w:val="%3."/>
      <w:lvlJc w:val="right"/>
      <w:pPr>
        <w:ind w:left="2509" w:hanging="179"/>
      </w:pPr>
    </w:lvl>
    <w:lvl w:ilvl="3">
      <w:start w:val="1"/>
      <w:numFmt w:val="decimal"/>
      <w:isLgl w:val="false"/>
      <w:suff w:val="tab"/>
      <w:lvlText w:val="%4."/>
      <w:lvlJc w:val="left"/>
      <w:pPr>
        <w:ind w:left="3229" w:hanging="359"/>
      </w:pPr>
    </w:lvl>
    <w:lvl w:ilvl="4">
      <w:start w:val="1"/>
      <w:numFmt w:val="lowerLetter"/>
      <w:isLgl w:val="false"/>
      <w:suff w:val="tab"/>
      <w:lvlText w:val="%5."/>
      <w:lvlJc w:val="left"/>
      <w:pPr>
        <w:ind w:left="3949" w:hanging="359"/>
      </w:pPr>
    </w:lvl>
    <w:lvl w:ilvl="5">
      <w:start w:val="1"/>
      <w:numFmt w:val="lowerRoman"/>
      <w:isLgl w:val="false"/>
      <w:suff w:val="tab"/>
      <w:lvlText w:val="%6."/>
      <w:lvlJc w:val="right"/>
      <w:pPr>
        <w:ind w:left="4669" w:hanging="179"/>
      </w:pPr>
    </w:lvl>
    <w:lvl w:ilvl="6">
      <w:start w:val="1"/>
      <w:numFmt w:val="decimal"/>
      <w:isLgl w:val="false"/>
      <w:suff w:val="tab"/>
      <w:lvlText w:val="%7."/>
      <w:lvlJc w:val="left"/>
      <w:pPr>
        <w:ind w:left="5389" w:hanging="359"/>
      </w:pPr>
    </w:lvl>
    <w:lvl w:ilvl="7">
      <w:start w:val="1"/>
      <w:numFmt w:val="lowerLetter"/>
      <w:isLgl w:val="false"/>
      <w:suff w:val="tab"/>
      <w:lvlText w:val="%8."/>
      <w:lvlJc w:val="left"/>
      <w:pPr>
        <w:ind w:left="6109" w:hanging="359"/>
      </w:pPr>
    </w:lvl>
    <w:lvl w:ilvl="8">
      <w:start w:val="1"/>
      <w:numFmt w:val="lowerRoman"/>
      <w:isLgl w:val="false"/>
      <w:suff w:val="tab"/>
      <w:lvlText w:val="%9."/>
      <w:lvlJc w:val="right"/>
      <w:pPr>
        <w:ind w:left="6829" w:hanging="179"/>
      </w:pPr>
    </w:lvl>
  </w:abstractNum>
  <w:abstractNum w:abstractNumId="3">
    <w:multiLevelType w:val="hybridMultilevel"/>
    <w:lvl w:ilvl="0">
      <w:start w:val="3"/>
      <w:numFmt w:val="bullet"/>
      <w:isLgl w:val="false"/>
      <w:suff w:val="tab"/>
      <w:lvlText w:val="-"/>
      <w:lvlJc w:val="left"/>
      <w:pPr>
        <w:ind w:left="720" w:hanging="359"/>
      </w:pPr>
      <w:rPr>
        <w:rFonts w:ascii="Times New Roman" w:hAnsi="Times New Roman" w:cs="Times New Roman" w:eastAsia="Times New Roman" w:hint="default"/>
      </w:rPr>
    </w:lvl>
    <w:lvl w:ilvl="1">
      <w:start w:val="1"/>
      <w:numFmt w:val="bullet"/>
      <w:isLgl w:val="false"/>
      <w:suff w:val="tab"/>
      <w:lvlText w:val="o"/>
      <w:lvlJc w:val="left"/>
      <w:pPr>
        <w:ind w:left="1440" w:hanging="359"/>
      </w:pPr>
      <w:rPr>
        <w:rFonts w:ascii="Courier New" w:hAnsi="Courier New" w:cs="Courier New" w:hint="default"/>
      </w:rPr>
    </w:lvl>
    <w:lvl w:ilvl="2">
      <w:start w:val="1"/>
      <w:numFmt w:val="bullet"/>
      <w:isLgl w:val="false"/>
      <w:suff w:val="tab"/>
      <w:lvlText w:val=""/>
      <w:lvlJc w:val="left"/>
      <w:pPr>
        <w:ind w:left="2160" w:hanging="359"/>
      </w:pPr>
      <w:rPr>
        <w:rFonts w:ascii="Wingdings" w:hAnsi="Wingdings" w:hint="default"/>
      </w:rPr>
    </w:lvl>
    <w:lvl w:ilvl="3">
      <w:start w:val="1"/>
      <w:numFmt w:val="bullet"/>
      <w:isLgl w:val="false"/>
      <w:suff w:val="tab"/>
      <w:lvlText w:val=""/>
      <w:lvlJc w:val="left"/>
      <w:pPr>
        <w:ind w:left="2880" w:hanging="359"/>
      </w:pPr>
      <w:rPr>
        <w:rFonts w:ascii="Symbol" w:hAnsi="Symbol" w:hint="default"/>
      </w:rPr>
    </w:lvl>
    <w:lvl w:ilvl="4">
      <w:start w:val="1"/>
      <w:numFmt w:val="bullet"/>
      <w:isLgl w:val="false"/>
      <w:suff w:val="tab"/>
      <w:lvlText w:val="o"/>
      <w:lvlJc w:val="left"/>
      <w:pPr>
        <w:ind w:left="3600" w:hanging="359"/>
      </w:pPr>
      <w:rPr>
        <w:rFonts w:ascii="Courier New" w:hAnsi="Courier New" w:cs="Courier New" w:hint="default"/>
      </w:rPr>
    </w:lvl>
    <w:lvl w:ilvl="5">
      <w:start w:val="1"/>
      <w:numFmt w:val="bullet"/>
      <w:isLgl w:val="false"/>
      <w:suff w:val="tab"/>
      <w:lvlText w:val=""/>
      <w:lvlJc w:val="left"/>
      <w:pPr>
        <w:ind w:left="4320" w:hanging="359"/>
      </w:pPr>
      <w:rPr>
        <w:rFonts w:ascii="Wingdings" w:hAnsi="Wingdings" w:hint="default"/>
      </w:rPr>
    </w:lvl>
    <w:lvl w:ilvl="6">
      <w:start w:val="1"/>
      <w:numFmt w:val="bullet"/>
      <w:isLgl w:val="false"/>
      <w:suff w:val="tab"/>
      <w:lvlText w:val=""/>
      <w:lvlJc w:val="left"/>
      <w:pPr>
        <w:ind w:left="5040" w:hanging="359"/>
      </w:pPr>
      <w:rPr>
        <w:rFonts w:ascii="Symbol" w:hAnsi="Symbol" w:hint="default"/>
      </w:rPr>
    </w:lvl>
    <w:lvl w:ilvl="7">
      <w:start w:val="1"/>
      <w:numFmt w:val="bullet"/>
      <w:isLgl w:val="false"/>
      <w:suff w:val="tab"/>
      <w:lvlText w:val="o"/>
      <w:lvlJc w:val="left"/>
      <w:pPr>
        <w:ind w:left="5760" w:hanging="359"/>
      </w:pPr>
      <w:rPr>
        <w:rFonts w:ascii="Courier New" w:hAnsi="Courier New" w:cs="Courier New" w:hint="default"/>
      </w:rPr>
    </w:lvl>
    <w:lvl w:ilvl="8">
      <w:start w:val="1"/>
      <w:numFmt w:val="bullet"/>
      <w:isLgl w:val="false"/>
      <w:suff w:val="tab"/>
      <w:lvlText w:val=""/>
      <w:lvlJc w:val="left"/>
      <w:pPr>
        <w:ind w:left="6480" w:hanging="359"/>
      </w:pPr>
      <w:rPr>
        <w:rFonts w:ascii="Wingdings" w:hAnsi="Wingdings" w:hint="default"/>
      </w:rPr>
    </w:lvl>
  </w:abstractNum>
  <w:abstractNum w:abstractNumId="4">
    <w:multiLevelType w:val="hybridMultilevel"/>
    <w:lvl w:ilvl="0">
      <w:start w:val="1"/>
      <w:numFmt w:val="decimal"/>
      <w:isLgl w:val="false"/>
      <w:suff w:val="tab"/>
      <w:lvlText w:val="%1."/>
      <w:lvlJc w:val="left"/>
      <w:pPr>
        <w:ind w:left="720" w:hanging="360"/>
      </w:pPr>
      <w:rPr>
        <w:rFonts w:hint="default"/>
        <w:sz w:val="26"/>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5">
    <w:multiLevelType w:val="hybridMultilevel"/>
    <w:lvl w:ilvl="0">
      <w:start w:val="8"/>
      <w:numFmt w:val="decimal"/>
      <w:isLgl w:val="false"/>
      <w:suff w:val="tab"/>
      <w:lvlText w:val="%1."/>
      <w:lvlJc w:val="left"/>
      <w:pPr>
        <w:ind w:left="720" w:hanging="360"/>
        <w:tabs>
          <w:tab w:val="left" w:pos="720" w:leader="none"/>
        </w:tabs>
      </w:pPr>
    </w:lvl>
    <w:lvl w:ilvl="1">
      <w:start w:val="1"/>
      <w:numFmt w:val="decimal"/>
      <w:isLgl w:val="false"/>
      <w:suff w:val="tab"/>
      <w:lvlText w:val="%2."/>
      <w:lvlJc w:val="left"/>
      <w:pPr>
        <w:ind w:left="1440" w:hanging="360"/>
        <w:tabs>
          <w:tab w:val="left" w:pos="1440" w:leader="none"/>
        </w:tabs>
      </w:p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6">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7">
    <w:multiLevelType w:val="hybridMultilevel"/>
    <w:lvl w:ilvl="0">
      <w:start w:val="6"/>
      <w:numFmt w:val="decimal"/>
      <w:isLgl w:val="false"/>
      <w:suff w:val="tab"/>
      <w:lvlText w:val="%1."/>
      <w:lvlJc w:val="left"/>
      <w:pPr>
        <w:ind w:left="720" w:hanging="360"/>
        <w:tabs>
          <w:tab w:val="left" w:pos="720" w:leader="none"/>
        </w:tabs>
      </w:pPr>
    </w:lvl>
    <w:lvl w:ilvl="1">
      <w:start w:val="1"/>
      <w:numFmt w:val="decimal"/>
      <w:isLgl w:val="false"/>
      <w:suff w:val="tab"/>
      <w:lvlText w:val="%2."/>
      <w:lvlJc w:val="left"/>
      <w:pPr>
        <w:ind w:left="1440" w:hanging="360"/>
        <w:tabs>
          <w:tab w:val="left" w:pos="1440" w:leader="none"/>
        </w:tabs>
      </w:p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8">
    <w:multiLevelType w:val="hybridMultilevel"/>
    <w:lvl w:ilvl="0">
      <w:start w:val="61"/>
      <w:numFmt w:val="decimal"/>
      <w:isLgl w:val="false"/>
      <w:suff w:val="tab"/>
      <w:lvlText w:val="%1."/>
      <w:lvlJc w:val="left"/>
      <w:pPr>
        <w:ind w:left="735" w:hanging="374"/>
      </w:pPr>
      <w:rPr>
        <w:rFonts w:hint="default"/>
        <w:color w:val="auto"/>
      </w:rPr>
    </w:lvl>
    <w:lvl w:ilvl="1">
      <w:start w:val="1"/>
      <w:numFmt w:val="lowerLetter"/>
      <w:isLgl w:val="false"/>
      <w:suff w:val="tab"/>
      <w:lvlText w:val="%2."/>
      <w:lvlJc w:val="left"/>
      <w:pPr>
        <w:ind w:left="1440" w:hanging="359"/>
      </w:pPr>
    </w:lvl>
    <w:lvl w:ilvl="2">
      <w:start w:val="1"/>
      <w:numFmt w:val="lowerRoman"/>
      <w:isLgl w:val="false"/>
      <w:suff w:val="tab"/>
      <w:lvlText w:val="%3."/>
      <w:lvlJc w:val="right"/>
      <w:pPr>
        <w:ind w:left="2160" w:hanging="179"/>
      </w:pPr>
    </w:lvl>
    <w:lvl w:ilvl="3">
      <w:start w:val="1"/>
      <w:numFmt w:val="decimal"/>
      <w:isLgl w:val="false"/>
      <w:suff w:val="tab"/>
      <w:lvlText w:val="%4."/>
      <w:lvlJc w:val="left"/>
      <w:pPr>
        <w:ind w:left="2880" w:hanging="359"/>
      </w:pPr>
    </w:lvl>
    <w:lvl w:ilvl="4">
      <w:start w:val="1"/>
      <w:numFmt w:val="lowerLetter"/>
      <w:isLgl w:val="false"/>
      <w:suff w:val="tab"/>
      <w:lvlText w:val="%5."/>
      <w:lvlJc w:val="left"/>
      <w:pPr>
        <w:ind w:left="3600" w:hanging="359"/>
      </w:pPr>
    </w:lvl>
    <w:lvl w:ilvl="5">
      <w:start w:val="1"/>
      <w:numFmt w:val="lowerRoman"/>
      <w:isLgl w:val="false"/>
      <w:suff w:val="tab"/>
      <w:lvlText w:val="%6."/>
      <w:lvlJc w:val="right"/>
      <w:pPr>
        <w:ind w:left="4320" w:hanging="179"/>
      </w:pPr>
    </w:lvl>
    <w:lvl w:ilvl="6">
      <w:start w:val="1"/>
      <w:numFmt w:val="decimal"/>
      <w:isLgl w:val="false"/>
      <w:suff w:val="tab"/>
      <w:lvlText w:val="%7."/>
      <w:lvlJc w:val="left"/>
      <w:pPr>
        <w:ind w:left="5040" w:hanging="359"/>
      </w:pPr>
    </w:lvl>
    <w:lvl w:ilvl="7">
      <w:start w:val="1"/>
      <w:numFmt w:val="lowerLetter"/>
      <w:isLgl w:val="false"/>
      <w:suff w:val="tab"/>
      <w:lvlText w:val="%8."/>
      <w:lvlJc w:val="left"/>
      <w:pPr>
        <w:ind w:left="5760" w:hanging="359"/>
      </w:pPr>
    </w:lvl>
    <w:lvl w:ilvl="8">
      <w:start w:val="1"/>
      <w:numFmt w:val="lowerRoman"/>
      <w:isLgl w:val="false"/>
      <w:suff w:val="tab"/>
      <w:lvlText w:val="%9."/>
      <w:lvlJc w:val="right"/>
      <w:pPr>
        <w:ind w:left="6480" w:hanging="179"/>
      </w:pPr>
    </w:lvl>
  </w:abstractNum>
  <w:abstractNum w:abstractNumId="9">
    <w:multiLevelType w:val="hybridMultilevel"/>
    <w:lvl w:ilvl="0">
      <w:start w:val="1"/>
      <w:numFmt w:val="decimal"/>
      <w:isLgl w:val="false"/>
      <w:suff w:val="tab"/>
      <w:lvlText w:val="%1."/>
      <w:lvlJc w:val="left"/>
      <w:pPr>
        <w:ind w:left="720" w:hanging="359"/>
      </w:pPr>
    </w:lvl>
    <w:lvl w:ilvl="1">
      <w:start w:val="1"/>
      <w:numFmt w:val="lowerLetter"/>
      <w:isLgl w:val="false"/>
      <w:suff w:val="tab"/>
      <w:lvlText w:val="%2."/>
      <w:lvlJc w:val="left"/>
      <w:pPr>
        <w:ind w:left="1440" w:hanging="359"/>
      </w:pPr>
    </w:lvl>
    <w:lvl w:ilvl="2">
      <w:start w:val="1"/>
      <w:numFmt w:val="lowerRoman"/>
      <w:isLgl w:val="false"/>
      <w:suff w:val="tab"/>
      <w:lvlText w:val="%3."/>
      <w:lvlJc w:val="right"/>
      <w:pPr>
        <w:ind w:left="2160" w:hanging="179"/>
      </w:pPr>
    </w:lvl>
    <w:lvl w:ilvl="3">
      <w:start w:val="1"/>
      <w:numFmt w:val="decimal"/>
      <w:isLgl w:val="false"/>
      <w:suff w:val="tab"/>
      <w:lvlText w:val="%4."/>
      <w:lvlJc w:val="left"/>
      <w:pPr>
        <w:ind w:left="2880" w:hanging="359"/>
      </w:pPr>
    </w:lvl>
    <w:lvl w:ilvl="4">
      <w:start w:val="1"/>
      <w:numFmt w:val="lowerLetter"/>
      <w:isLgl w:val="false"/>
      <w:suff w:val="tab"/>
      <w:lvlText w:val="%5."/>
      <w:lvlJc w:val="left"/>
      <w:pPr>
        <w:ind w:left="3600" w:hanging="359"/>
      </w:pPr>
    </w:lvl>
    <w:lvl w:ilvl="5">
      <w:start w:val="1"/>
      <w:numFmt w:val="lowerRoman"/>
      <w:isLgl w:val="false"/>
      <w:suff w:val="tab"/>
      <w:lvlText w:val="%6."/>
      <w:lvlJc w:val="right"/>
      <w:pPr>
        <w:ind w:left="4320" w:hanging="179"/>
      </w:pPr>
    </w:lvl>
    <w:lvl w:ilvl="6">
      <w:start w:val="1"/>
      <w:numFmt w:val="decimal"/>
      <w:isLgl w:val="false"/>
      <w:suff w:val="tab"/>
      <w:lvlText w:val="%7."/>
      <w:lvlJc w:val="left"/>
      <w:pPr>
        <w:ind w:left="5040" w:hanging="359"/>
      </w:pPr>
    </w:lvl>
    <w:lvl w:ilvl="7">
      <w:start w:val="1"/>
      <w:numFmt w:val="lowerLetter"/>
      <w:isLgl w:val="false"/>
      <w:suff w:val="tab"/>
      <w:lvlText w:val="%8."/>
      <w:lvlJc w:val="left"/>
      <w:pPr>
        <w:ind w:left="5760" w:hanging="359"/>
      </w:pPr>
    </w:lvl>
    <w:lvl w:ilvl="8">
      <w:start w:val="1"/>
      <w:numFmt w:val="lowerRoman"/>
      <w:isLgl w:val="false"/>
      <w:suff w:val="tab"/>
      <w:lvlText w:val="%9."/>
      <w:lvlJc w:val="right"/>
      <w:pPr>
        <w:ind w:left="6480" w:hanging="179"/>
      </w:pPr>
    </w:lvl>
  </w:abstractNum>
  <w:abstractNum w:abstractNumId="10">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1">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2">
    <w:multiLevelType w:val="hybridMultilevel"/>
    <w:lvl w:ilvl="0">
      <w:start w:val="1"/>
      <w:numFmt w:val="decimal"/>
      <w:isLgl w:val="false"/>
      <w:suff w:val="tab"/>
      <w:lvlText w:val="%1."/>
      <w:lvlJc w:val="left"/>
      <w:pPr>
        <w:ind w:left="720" w:hanging="359"/>
      </w:pPr>
      <w:rPr>
        <w:rFonts w:hint="default"/>
      </w:rPr>
    </w:lvl>
    <w:lvl w:ilvl="1">
      <w:start w:val="1"/>
      <w:numFmt w:val="lowerLetter"/>
      <w:isLgl w:val="false"/>
      <w:suff w:val="tab"/>
      <w:lvlText w:val="%2."/>
      <w:lvlJc w:val="left"/>
      <w:pPr>
        <w:ind w:left="1440" w:hanging="359"/>
      </w:pPr>
    </w:lvl>
    <w:lvl w:ilvl="2">
      <w:start w:val="1"/>
      <w:numFmt w:val="lowerRoman"/>
      <w:isLgl w:val="false"/>
      <w:suff w:val="tab"/>
      <w:lvlText w:val="%3."/>
      <w:lvlJc w:val="right"/>
      <w:pPr>
        <w:ind w:left="2160" w:hanging="179"/>
      </w:pPr>
    </w:lvl>
    <w:lvl w:ilvl="3">
      <w:start w:val="1"/>
      <w:numFmt w:val="decimal"/>
      <w:isLgl w:val="false"/>
      <w:suff w:val="tab"/>
      <w:lvlText w:val="%4."/>
      <w:lvlJc w:val="left"/>
      <w:pPr>
        <w:ind w:left="2880" w:hanging="359"/>
      </w:pPr>
    </w:lvl>
    <w:lvl w:ilvl="4">
      <w:start w:val="1"/>
      <w:numFmt w:val="lowerLetter"/>
      <w:isLgl w:val="false"/>
      <w:suff w:val="tab"/>
      <w:lvlText w:val="%5."/>
      <w:lvlJc w:val="left"/>
      <w:pPr>
        <w:ind w:left="3600" w:hanging="359"/>
      </w:pPr>
    </w:lvl>
    <w:lvl w:ilvl="5">
      <w:start w:val="1"/>
      <w:numFmt w:val="lowerRoman"/>
      <w:isLgl w:val="false"/>
      <w:suff w:val="tab"/>
      <w:lvlText w:val="%6."/>
      <w:lvlJc w:val="right"/>
      <w:pPr>
        <w:ind w:left="4320" w:hanging="179"/>
      </w:pPr>
    </w:lvl>
    <w:lvl w:ilvl="6">
      <w:start w:val="1"/>
      <w:numFmt w:val="decimal"/>
      <w:isLgl w:val="false"/>
      <w:suff w:val="tab"/>
      <w:lvlText w:val="%7."/>
      <w:lvlJc w:val="left"/>
      <w:pPr>
        <w:ind w:left="5040" w:hanging="359"/>
      </w:pPr>
    </w:lvl>
    <w:lvl w:ilvl="7">
      <w:start w:val="1"/>
      <w:numFmt w:val="lowerLetter"/>
      <w:isLgl w:val="false"/>
      <w:suff w:val="tab"/>
      <w:lvlText w:val="%8."/>
      <w:lvlJc w:val="left"/>
      <w:pPr>
        <w:ind w:left="5760" w:hanging="359"/>
      </w:pPr>
    </w:lvl>
    <w:lvl w:ilvl="8">
      <w:start w:val="1"/>
      <w:numFmt w:val="lowerRoman"/>
      <w:isLgl w:val="false"/>
      <w:suff w:val="tab"/>
      <w:lvlText w:val="%9."/>
      <w:lvlJc w:val="right"/>
      <w:pPr>
        <w:ind w:left="6480" w:hanging="179"/>
      </w:pPr>
    </w:lvl>
  </w:abstractNum>
  <w:abstractNum w:abstractNumId="13">
    <w:multiLevelType w:val="hybridMultilevel"/>
    <w:lvl w:ilvl="0">
      <w:start w:val="6"/>
      <w:numFmt w:val="bullet"/>
      <w:isLgl w:val="false"/>
      <w:suff w:val="tab"/>
      <w:lvlText w:val="-"/>
      <w:lvlJc w:val="left"/>
      <w:pPr>
        <w:ind w:left="1068" w:hanging="359"/>
      </w:pPr>
      <w:rPr>
        <w:rFonts w:ascii="Times New Roman" w:hAnsi="Times New Roman" w:cs="Times New Roman" w:eastAsia="Times New Roman" w:hint="default"/>
      </w:rPr>
    </w:lvl>
    <w:lvl w:ilvl="1">
      <w:start w:val="1"/>
      <w:numFmt w:val="bullet"/>
      <w:isLgl w:val="false"/>
      <w:suff w:val="tab"/>
      <w:lvlText w:val="o"/>
      <w:lvlJc w:val="left"/>
      <w:pPr>
        <w:ind w:left="1788" w:hanging="359"/>
      </w:pPr>
      <w:rPr>
        <w:rFonts w:ascii="Courier New" w:hAnsi="Courier New" w:cs="Courier New" w:hint="default"/>
      </w:rPr>
    </w:lvl>
    <w:lvl w:ilvl="2">
      <w:start w:val="1"/>
      <w:numFmt w:val="bullet"/>
      <w:isLgl w:val="false"/>
      <w:suff w:val="tab"/>
      <w:lvlText w:val=""/>
      <w:lvlJc w:val="left"/>
      <w:pPr>
        <w:ind w:left="2508" w:hanging="359"/>
      </w:pPr>
      <w:rPr>
        <w:rFonts w:ascii="Wingdings" w:hAnsi="Wingdings" w:hint="default"/>
      </w:rPr>
    </w:lvl>
    <w:lvl w:ilvl="3">
      <w:start w:val="1"/>
      <w:numFmt w:val="bullet"/>
      <w:isLgl w:val="false"/>
      <w:suff w:val="tab"/>
      <w:lvlText w:val=""/>
      <w:lvlJc w:val="left"/>
      <w:pPr>
        <w:ind w:left="3228" w:hanging="359"/>
      </w:pPr>
      <w:rPr>
        <w:rFonts w:ascii="Symbol" w:hAnsi="Symbol" w:hint="default"/>
      </w:rPr>
    </w:lvl>
    <w:lvl w:ilvl="4">
      <w:start w:val="1"/>
      <w:numFmt w:val="bullet"/>
      <w:isLgl w:val="false"/>
      <w:suff w:val="tab"/>
      <w:lvlText w:val="o"/>
      <w:lvlJc w:val="left"/>
      <w:pPr>
        <w:ind w:left="3948" w:hanging="359"/>
      </w:pPr>
      <w:rPr>
        <w:rFonts w:ascii="Courier New" w:hAnsi="Courier New" w:cs="Courier New" w:hint="default"/>
      </w:rPr>
    </w:lvl>
    <w:lvl w:ilvl="5">
      <w:start w:val="1"/>
      <w:numFmt w:val="bullet"/>
      <w:isLgl w:val="false"/>
      <w:suff w:val="tab"/>
      <w:lvlText w:val=""/>
      <w:lvlJc w:val="left"/>
      <w:pPr>
        <w:ind w:left="4668" w:hanging="359"/>
      </w:pPr>
      <w:rPr>
        <w:rFonts w:ascii="Wingdings" w:hAnsi="Wingdings" w:hint="default"/>
      </w:rPr>
    </w:lvl>
    <w:lvl w:ilvl="6">
      <w:start w:val="1"/>
      <w:numFmt w:val="bullet"/>
      <w:isLgl w:val="false"/>
      <w:suff w:val="tab"/>
      <w:lvlText w:val=""/>
      <w:lvlJc w:val="left"/>
      <w:pPr>
        <w:ind w:left="5388" w:hanging="359"/>
      </w:pPr>
      <w:rPr>
        <w:rFonts w:ascii="Symbol" w:hAnsi="Symbol" w:hint="default"/>
      </w:rPr>
    </w:lvl>
    <w:lvl w:ilvl="7">
      <w:start w:val="1"/>
      <w:numFmt w:val="bullet"/>
      <w:isLgl w:val="false"/>
      <w:suff w:val="tab"/>
      <w:lvlText w:val="o"/>
      <w:lvlJc w:val="left"/>
      <w:pPr>
        <w:ind w:left="6108" w:hanging="359"/>
      </w:pPr>
      <w:rPr>
        <w:rFonts w:ascii="Courier New" w:hAnsi="Courier New" w:cs="Courier New" w:hint="default"/>
      </w:rPr>
    </w:lvl>
    <w:lvl w:ilvl="8">
      <w:start w:val="1"/>
      <w:numFmt w:val="bullet"/>
      <w:isLgl w:val="false"/>
      <w:suff w:val="tab"/>
      <w:lvlText w:val=""/>
      <w:lvlJc w:val="left"/>
      <w:pPr>
        <w:ind w:left="6828" w:hanging="359"/>
      </w:pPr>
      <w:rPr>
        <w:rFonts w:ascii="Wingdings" w:hAnsi="Wingdings" w:hint="default"/>
      </w:rPr>
    </w:lvl>
  </w:abstractNum>
  <w:abstractNum w:abstractNumId="14">
    <w:multiLevelType w:val="hybridMultilevel"/>
    <w:lvl w:ilvl="0">
      <w:start w:val="1"/>
      <w:numFmt w:val="decimal"/>
      <w:isLgl w:val="false"/>
      <w:suff w:val="tab"/>
      <w:lvlText w:val="%1."/>
      <w:lvlJc w:val="left"/>
      <w:pPr>
        <w:ind w:left="720" w:hanging="360"/>
      </w:pPr>
      <w:rPr>
        <w:rFonts w:hint="default"/>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15">
    <w:multiLevelType w:val="hybridMultilevel"/>
    <w:lvl w:ilvl="0">
      <w:start w:val="7"/>
      <w:numFmt w:val="decimal"/>
      <w:isLgl w:val="false"/>
      <w:suff w:val="tab"/>
      <w:lvlText w:val="%1."/>
      <w:lvlJc w:val="left"/>
      <w:pPr>
        <w:ind w:left="720" w:hanging="360"/>
        <w:tabs>
          <w:tab w:val="left" w:pos="720" w:leader="none"/>
        </w:tabs>
      </w:pPr>
    </w:lvl>
    <w:lvl w:ilvl="1">
      <w:start w:val="1"/>
      <w:numFmt w:val="decimal"/>
      <w:isLgl w:val="false"/>
      <w:suff w:val="tab"/>
      <w:lvlText w:val="%2."/>
      <w:lvlJc w:val="left"/>
      <w:pPr>
        <w:ind w:left="1440" w:hanging="360"/>
        <w:tabs>
          <w:tab w:val="left" w:pos="1440" w:leader="none"/>
        </w:tabs>
      </w:p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16">
    <w:multiLevelType w:val="hybridMultilevel"/>
    <w:lvl w:ilvl="0">
      <w:start w:val="5"/>
      <w:numFmt w:val="decimal"/>
      <w:isLgl w:val="false"/>
      <w:suff w:val="tab"/>
      <w:lvlText w:val="%1."/>
      <w:lvlJc w:val="left"/>
      <w:pPr>
        <w:ind w:left="720" w:hanging="360"/>
        <w:tabs>
          <w:tab w:val="left" w:pos="720" w:leader="none"/>
        </w:tabs>
      </w:pPr>
    </w:lvl>
    <w:lvl w:ilvl="1">
      <w:start w:val="1"/>
      <w:numFmt w:val="decimal"/>
      <w:isLgl w:val="false"/>
      <w:suff w:val="tab"/>
      <w:lvlText w:val="%2."/>
      <w:lvlJc w:val="left"/>
      <w:pPr>
        <w:ind w:left="1440" w:hanging="360"/>
        <w:tabs>
          <w:tab w:val="left" w:pos="1440" w:leader="none"/>
        </w:tabs>
      </w:p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17">
    <w:multiLevelType w:val="hybridMultilevel"/>
    <w:lvl w:ilvl="0">
      <w:start w:val="6"/>
      <w:numFmt w:val="bullet"/>
      <w:isLgl w:val="false"/>
      <w:suff w:val="tab"/>
      <w:lvlText w:val="-"/>
      <w:lvlJc w:val="left"/>
      <w:pPr>
        <w:ind w:left="720" w:hanging="359"/>
      </w:pPr>
      <w:rPr>
        <w:rFonts w:ascii="Times New Roman" w:hAnsi="Times New Roman" w:cs="Times New Roman" w:eastAsia="Times New Roman" w:hint="default"/>
      </w:rPr>
    </w:lvl>
    <w:lvl w:ilvl="1">
      <w:start w:val="1"/>
      <w:numFmt w:val="bullet"/>
      <w:isLgl w:val="false"/>
      <w:suff w:val="tab"/>
      <w:lvlText w:val="o"/>
      <w:lvlJc w:val="left"/>
      <w:pPr>
        <w:ind w:left="1440" w:hanging="359"/>
      </w:pPr>
      <w:rPr>
        <w:rFonts w:ascii="Courier New" w:hAnsi="Courier New" w:cs="Courier New" w:hint="default"/>
      </w:rPr>
    </w:lvl>
    <w:lvl w:ilvl="2">
      <w:start w:val="1"/>
      <w:numFmt w:val="bullet"/>
      <w:isLgl w:val="false"/>
      <w:suff w:val="tab"/>
      <w:lvlText w:val=""/>
      <w:lvlJc w:val="left"/>
      <w:pPr>
        <w:ind w:left="2160" w:hanging="359"/>
      </w:pPr>
      <w:rPr>
        <w:rFonts w:ascii="Wingdings" w:hAnsi="Wingdings" w:hint="default"/>
      </w:rPr>
    </w:lvl>
    <w:lvl w:ilvl="3">
      <w:start w:val="1"/>
      <w:numFmt w:val="bullet"/>
      <w:isLgl w:val="false"/>
      <w:suff w:val="tab"/>
      <w:lvlText w:val=""/>
      <w:lvlJc w:val="left"/>
      <w:pPr>
        <w:ind w:left="2880" w:hanging="359"/>
      </w:pPr>
      <w:rPr>
        <w:rFonts w:ascii="Symbol" w:hAnsi="Symbol" w:hint="default"/>
      </w:rPr>
    </w:lvl>
    <w:lvl w:ilvl="4">
      <w:start w:val="1"/>
      <w:numFmt w:val="bullet"/>
      <w:isLgl w:val="false"/>
      <w:suff w:val="tab"/>
      <w:lvlText w:val="o"/>
      <w:lvlJc w:val="left"/>
      <w:pPr>
        <w:ind w:left="3600" w:hanging="359"/>
      </w:pPr>
      <w:rPr>
        <w:rFonts w:ascii="Courier New" w:hAnsi="Courier New" w:cs="Courier New" w:hint="default"/>
      </w:rPr>
    </w:lvl>
    <w:lvl w:ilvl="5">
      <w:start w:val="1"/>
      <w:numFmt w:val="bullet"/>
      <w:isLgl w:val="false"/>
      <w:suff w:val="tab"/>
      <w:lvlText w:val=""/>
      <w:lvlJc w:val="left"/>
      <w:pPr>
        <w:ind w:left="4320" w:hanging="359"/>
      </w:pPr>
      <w:rPr>
        <w:rFonts w:ascii="Wingdings" w:hAnsi="Wingdings" w:hint="default"/>
      </w:rPr>
    </w:lvl>
    <w:lvl w:ilvl="6">
      <w:start w:val="1"/>
      <w:numFmt w:val="bullet"/>
      <w:isLgl w:val="false"/>
      <w:suff w:val="tab"/>
      <w:lvlText w:val=""/>
      <w:lvlJc w:val="left"/>
      <w:pPr>
        <w:ind w:left="5040" w:hanging="359"/>
      </w:pPr>
      <w:rPr>
        <w:rFonts w:ascii="Symbol" w:hAnsi="Symbol" w:hint="default"/>
      </w:rPr>
    </w:lvl>
    <w:lvl w:ilvl="7">
      <w:start w:val="1"/>
      <w:numFmt w:val="bullet"/>
      <w:isLgl w:val="false"/>
      <w:suff w:val="tab"/>
      <w:lvlText w:val="o"/>
      <w:lvlJc w:val="left"/>
      <w:pPr>
        <w:ind w:left="5760" w:hanging="359"/>
      </w:pPr>
      <w:rPr>
        <w:rFonts w:ascii="Courier New" w:hAnsi="Courier New" w:cs="Courier New" w:hint="default"/>
      </w:rPr>
    </w:lvl>
    <w:lvl w:ilvl="8">
      <w:start w:val="1"/>
      <w:numFmt w:val="bullet"/>
      <w:isLgl w:val="false"/>
      <w:suff w:val="tab"/>
      <w:lvlText w:val=""/>
      <w:lvlJc w:val="left"/>
      <w:pPr>
        <w:ind w:left="6480" w:hanging="359"/>
      </w:pPr>
      <w:rPr>
        <w:rFonts w:ascii="Wingdings" w:hAnsi="Wingdings" w:hint="default"/>
      </w:rPr>
    </w:lvl>
  </w:abstractNum>
  <w:abstractNum w:abstractNumId="18">
    <w:multiLevelType w:val="hybridMultilevel"/>
    <w:lvl w:ilvl="0">
      <w:start w:val="1"/>
      <w:numFmt w:val="decimal"/>
      <w:isLgl w:val="false"/>
      <w:suff w:val="tab"/>
      <w:lvlText w:val="%1."/>
      <w:lvlJc w:val="left"/>
      <w:pPr>
        <w:ind w:left="720" w:hanging="360"/>
        <w:tabs>
          <w:tab w:val="left" w:pos="720" w:leader="none"/>
        </w:tabs>
      </w:pPr>
    </w:lvl>
    <w:lvl w:ilvl="1">
      <w:start w:val="1"/>
      <w:numFmt w:val="decimal"/>
      <w:isLgl w:val="false"/>
      <w:suff w:val="tab"/>
      <w:lvlText w:val="%2."/>
      <w:lvlJc w:val="left"/>
      <w:pPr>
        <w:ind w:left="1440" w:hanging="360"/>
        <w:tabs>
          <w:tab w:val="left" w:pos="1440" w:leader="none"/>
        </w:tabs>
      </w:p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19">
    <w:multiLevelType w:val="hybridMultilevel"/>
    <w:lvl w:ilvl="0">
      <w:start w:val="1"/>
      <w:numFmt w:val="decimal"/>
      <w:isLgl w:val="false"/>
      <w:suff w:val="tab"/>
      <w:lvlText w:val="%1."/>
      <w:lvlJc w:val="left"/>
      <w:pPr>
        <w:ind w:left="720" w:hanging="359"/>
        <w:tabs>
          <w:tab w:val="left" w:pos="720" w:leader="none"/>
        </w:tabs>
      </w:pPr>
    </w:lvl>
    <w:lvl w:ilvl="1">
      <w:start w:val="1"/>
      <w:numFmt w:val="decimal"/>
      <w:isLgl w:val="false"/>
      <w:suff w:val="tab"/>
      <w:lvlText w:val="%2."/>
      <w:lvlJc w:val="left"/>
      <w:pPr>
        <w:ind w:left="1440" w:hanging="359"/>
        <w:tabs>
          <w:tab w:val="left" w:pos="1440" w:leader="none"/>
        </w:tabs>
      </w:pPr>
    </w:lvl>
    <w:lvl w:ilvl="2">
      <w:start w:val="1"/>
      <w:numFmt w:val="decimal"/>
      <w:isLgl w:val="false"/>
      <w:suff w:val="tab"/>
      <w:lvlText w:val="%3."/>
      <w:lvlJc w:val="left"/>
      <w:pPr>
        <w:ind w:left="2160" w:hanging="359"/>
        <w:tabs>
          <w:tab w:val="left" w:pos="2160" w:leader="none"/>
        </w:tabs>
      </w:pPr>
    </w:lvl>
    <w:lvl w:ilvl="3">
      <w:start w:val="1"/>
      <w:numFmt w:val="decimal"/>
      <w:isLgl w:val="false"/>
      <w:suff w:val="tab"/>
      <w:lvlText w:val="%4."/>
      <w:lvlJc w:val="left"/>
      <w:pPr>
        <w:ind w:left="2880" w:hanging="359"/>
        <w:tabs>
          <w:tab w:val="left" w:pos="2880" w:leader="none"/>
        </w:tabs>
      </w:pPr>
    </w:lvl>
    <w:lvl w:ilvl="4">
      <w:start w:val="1"/>
      <w:numFmt w:val="decimal"/>
      <w:isLgl w:val="false"/>
      <w:suff w:val="tab"/>
      <w:lvlText w:val="%5."/>
      <w:lvlJc w:val="left"/>
      <w:pPr>
        <w:ind w:left="3600" w:hanging="359"/>
        <w:tabs>
          <w:tab w:val="left" w:pos="3600" w:leader="none"/>
        </w:tabs>
      </w:pPr>
    </w:lvl>
    <w:lvl w:ilvl="5">
      <w:start w:val="1"/>
      <w:numFmt w:val="decimal"/>
      <w:isLgl w:val="false"/>
      <w:suff w:val="tab"/>
      <w:lvlText w:val="%6."/>
      <w:lvlJc w:val="left"/>
      <w:pPr>
        <w:ind w:left="4320" w:hanging="359"/>
        <w:tabs>
          <w:tab w:val="left" w:pos="4320" w:leader="none"/>
        </w:tabs>
      </w:pPr>
    </w:lvl>
    <w:lvl w:ilvl="6">
      <w:start w:val="1"/>
      <w:numFmt w:val="decimal"/>
      <w:isLgl w:val="false"/>
      <w:suff w:val="tab"/>
      <w:lvlText w:val="%7."/>
      <w:lvlJc w:val="left"/>
      <w:pPr>
        <w:ind w:left="5040" w:hanging="359"/>
        <w:tabs>
          <w:tab w:val="left" w:pos="5040" w:leader="none"/>
        </w:tabs>
      </w:pPr>
    </w:lvl>
    <w:lvl w:ilvl="7">
      <w:start w:val="1"/>
      <w:numFmt w:val="decimal"/>
      <w:isLgl w:val="false"/>
      <w:suff w:val="tab"/>
      <w:lvlText w:val="%8."/>
      <w:lvlJc w:val="left"/>
      <w:pPr>
        <w:ind w:left="5760" w:hanging="359"/>
        <w:tabs>
          <w:tab w:val="left" w:pos="5760" w:leader="none"/>
        </w:tabs>
      </w:pPr>
    </w:lvl>
    <w:lvl w:ilvl="8">
      <w:start w:val="1"/>
      <w:numFmt w:val="decimal"/>
      <w:isLgl w:val="false"/>
      <w:suff w:val="tab"/>
      <w:lvlText w:val="%9."/>
      <w:lvlJc w:val="left"/>
      <w:pPr>
        <w:ind w:left="6480" w:hanging="359"/>
        <w:tabs>
          <w:tab w:val="left" w:pos="6480" w:leader="none"/>
        </w:tabs>
      </w:pPr>
    </w:lvl>
  </w:abstractNum>
  <w:abstractNum w:abstractNumId="20">
    <w:multiLevelType w:val="hybridMultilevel"/>
    <w:lvl w:ilvl="0">
      <w:start w:val="2"/>
      <w:numFmt w:val="decimal"/>
      <w:isLgl w:val="false"/>
      <w:suff w:val="tab"/>
      <w:lvlText w:val="%1."/>
      <w:lvlJc w:val="left"/>
      <w:pPr>
        <w:ind w:left="720" w:hanging="360"/>
        <w:tabs>
          <w:tab w:val="left" w:pos="720" w:leader="none"/>
        </w:tabs>
      </w:pPr>
    </w:lvl>
    <w:lvl w:ilvl="1">
      <w:start w:val="1"/>
      <w:numFmt w:val="decimal"/>
      <w:isLgl w:val="false"/>
      <w:suff w:val="tab"/>
      <w:lvlText w:val="%2."/>
      <w:lvlJc w:val="left"/>
      <w:pPr>
        <w:ind w:left="1440" w:hanging="360"/>
        <w:tabs>
          <w:tab w:val="left" w:pos="1440" w:leader="none"/>
        </w:tabs>
      </w:p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21">
    <w:multiLevelType w:val="hybridMultilevel"/>
    <w:lvl w:ilvl="0">
      <w:start w:val="6"/>
      <w:numFmt w:val="bullet"/>
      <w:isLgl w:val="false"/>
      <w:suff w:val="tab"/>
      <w:lvlText w:val="-"/>
      <w:lvlJc w:val="left"/>
      <w:pPr>
        <w:ind w:left="720" w:hanging="360"/>
      </w:pPr>
      <w:rPr>
        <w:rFonts w:ascii="Times New Roman" w:hAnsi="Times New Roman" w:cs="Times New Roman" w:eastAsia="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22">
    <w:multiLevelType w:val="hybridMultilevel"/>
    <w:lvl w:ilvl="0">
      <w:start w:val="1"/>
      <w:numFmt w:val="bullet"/>
      <w:isLgl w:val="false"/>
      <w:suff w:val="tab"/>
      <w:lvlText w:val=""/>
      <w:lvlJc w:val="left"/>
      <w:pPr>
        <w:ind w:left="720" w:hanging="360"/>
        <w:tabs>
          <w:tab w:val="left" w:pos="720" w:leader="none"/>
        </w:tabs>
      </w:pPr>
      <w:rPr>
        <w:rFonts w:ascii="Symbol" w:hAnsi="Symbol" w:hint="default"/>
        <w:sz w:val="20"/>
      </w:rPr>
    </w:lvl>
    <w:lvl w:ilvl="1">
      <w:start w:val="1"/>
      <w:numFmt w:val="bullet"/>
      <w:isLgl w:val="false"/>
      <w:suff w:val="tab"/>
      <w:lvlText w:val="o"/>
      <w:lvlJc w:val="left"/>
      <w:pPr>
        <w:ind w:left="1440" w:hanging="360"/>
        <w:tabs>
          <w:tab w:val="left" w:pos="1440" w:leader="none"/>
        </w:tabs>
      </w:pPr>
      <w:rPr>
        <w:rFonts w:ascii="Courier New" w:hAnsi="Courier New" w:hint="default"/>
        <w:sz w:val="20"/>
      </w:rPr>
    </w:lvl>
    <w:lvl w:ilvl="2">
      <w:start w:val="1"/>
      <w:numFmt w:val="bullet"/>
      <w:isLgl w:val="false"/>
      <w:suff w:val="tab"/>
      <w:lvlText w:val=""/>
      <w:lvlJc w:val="left"/>
      <w:pPr>
        <w:ind w:left="2160" w:hanging="360"/>
        <w:tabs>
          <w:tab w:val="left" w:pos="2160" w:leader="none"/>
        </w:tabs>
      </w:pPr>
      <w:rPr>
        <w:rFonts w:ascii="Wingdings" w:hAnsi="Wingdings" w:hint="default"/>
        <w:sz w:val="20"/>
      </w:rPr>
    </w:lvl>
    <w:lvl w:ilvl="3">
      <w:start w:val="1"/>
      <w:numFmt w:val="bullet"/>
      <w:isLgl w:val="false"/>
      <w:suff w:val="tab"/>
      <w:lvlText w:val=""/>
      <w:lvlJc w:val="left"/>
      <w:pPr>
        <w:ind w:left="2880" w:hanging="360"/>
        <w:tabs>
          <w:tab w:val="left" w:pos="2880" w:leader="none"/>
        </w:tabs>
      </w:pPr>
      <w:rPr>
        <w:rFonts w:ascii="Wingdings" w:hAnsi="Wingdings" w:hint="default"/>
        <w:sz w:val="20"/>
      </w:rPr>
    </w:lvl>
    <w:lvl w:ilvl="4">
      <w:start w:val="1"/>
      <w:numFmt w:val="bullet"/>
      <w:isLgl w:val="false"/>
      <w:suff w:val="tab"/>
      <w:lvlText w:val=""/>
      <w:lvlJc w:val="left"/>
      <w:pPr>
        <w:ind w:left="3600" w:hanging="360"/>
        <w:tabs>
          <w:tab w:val="left" w:pos="3600" w:leader="none"/>
        </w:tabs>
      </w:pPr>
      <w:rPr>
        <w:rFonts w:ascii="Wingdings" w:hAnsi="Wingdings" w:hint="default"/>
        <w:sz w:val="20"/>
      </w:rPr>
    </w:lvl>
    <w:lvl w:ilvl="5">
      <w:start w:val="1"/>
      <w:numFmt w:val="bullet"/>
      <w:isLgl w:val="false"/>
      <w:suff w:val="tab"/>
      <w:lvlText w:val=""/>
      <w:lvlJc w:val="left"/>
      <w:pPr>
        <w:ind w:left="4320" w:hanging="360"/>
        <w:tabs>
          <w:tab w:val="left" w:pos="4320" w:leader="none"/>
        </w:tabs>
      </w:pPr>
      <w:rPr>
        <w:rFonts w:ascii="Wingdings" w:hAnsi="Wingdings" w:hint="default"/>
        <w:sz w:val="20"/>
      </w:rPr>
    </w:lvl>
    <w:lvl w:ilvl="6">
      <w:start w:val="1"/>
      <w:numFmt w:val="bullet"/>
      <w:isLgl w:val="false"/>
      <w:suff w:val="tab"/>
      <w:lvlText w:val=""/>
      <w:lvlJc w:val="left"/>
      <w:pPr>
        <w:ind w:left="5040" w:hanging="360"/>
        <w:tabs>
          <w:tab w:val="left" w:pos="5040" w:leader="none"/>
        </w:tabs>
      </w:pPr>
      <w:rPr>
        <w:rFonts w:ascii="Wingdings" w:hAnsi="Wingdings" w:hint="default"/>
        <w:sz w:val="20"/>
      </w:rPr>
    </w:lvl>
    <w:lvl w:ilvl="7">
      <w:start w:val="1"/>
      <w:numFmt w:val="bullet"/>
      <w:isLgl w:val="false"/>
      <w:suff w:val="tab"/>
      <w:lvlText w:val=""/>
      <w:lvlJc w:val="left"/>
      <w:pPr>
        <w:ind w:left="5760" w:hanging="360"/>
        <w:tabs>
          <w:tab w:val="left" w:pos="5760" w:leader="none"/>
        </w:tabs>
      </w:pPr>
      <w:rPr>
        <w:rFonts w:ascii="Wingdings" w:hAnsi="Wingdings" w:hint="default"/>
        <w:sz w:val="20"/>
      </w:rPr>
    </w:lvl>
    <w:lvl w:ilvl="8">
      <w:start w:val="1"/>
      <w:numFmt w:val="bullet"/>
      <w:isLgl w:val="false"/>
      <w:suff w:val="tab"/>
      <w:lvlText w:val=""/>
      <w:lvlJc w:val="left"/>
      <w:pPr>
        <w:ind w:left="6480" w:hanging="360"/>
        <w:tabs>
          <w:tab w:val="left" w:pos="6480" w:leader="none"/>
        </w:tabs>
      </w:pPr>
      <w:rPr>
        <w:rFonts w:ascii="Wingdings" w:hAnsi="Wingdings" w:hint="default"/>
        <w:sz w:val="20"/>
      </w:rPr>
    </w:lvl>
  </w:abstractNum>
  <w:abstractNum w:abstractNumId="23">
    <w:multiLevelType w:val="hybridMultilevel"/>
    <w:lvl w:ilvl="0">
      <w:start w:val="4"/>
      <w:numFmt w:val="bullet"/>
      <w:isLgl w:val="false"/>
      <w:suff w:val="tab"/>
      <w:lvlText w:val="-"/>
      <w:lvlJc w:val="left"/>
      <w:pPr>
        <w:ind w:left="720" w:hanging="359"/>
      </w:pPr>
      <w:rPr>
        <w:rFonts w:ascii="Times New Roman" w:hAnsi="Times New Roman" w:cs="Times New Roman" w:eastAsia="Times New Roman" w:hint="default"/>
      </w:rPr>
    </w:lvl>
    <w:lvl w:ilvl="1">
      <w:start w:val="1"/>
      <w:numFmt w:val="bullet"/>
      <w:isLgl w:val="false"/>
      <w:suff w:val="tab"/>
      <w:lvlText w:val="o"/>
      <w:lvlJc w:val="left"/>
      <w:pPr>
        <w:ind w:left="1440" w:hanging="359"/>
      </w:pPr>
      <w:rPr>
        <w:rFonts w:ascii="Courier New" w:hAnsi="Courier New" w:cs="Courier New" w:hint="default"/>
      </w:rPr>
    </w:lvl>
    <w:lvl w:ilvl="2">
      <w:start w:val="1"/>
      <w:numFmt w:val="bullet"/>
      <w:isLgl w:val="false"/>
      <w:suff w:val="tab"/>
      <w:lvlText w:val=""/>
      <w:lvlJc w:val="left"/>
      <w:pPr>
        <w:ind w:left="2160" w:hanging="359"/>
      </w:pPr>
      <w:rPr>
        <w:rFonts w:ascii="Wingdings" w:hAnsi="Wingdings" w:hint="default"/>
      </w:rPr>
    </w:lvl>
    <w:lvl w:ilvl="3">
      <w:start w:val="1"/>
      <w:numFmt w:val="bullet"/>
      <w:isLgl w:val="false"/>
      <w:suff w:val="tab"/>
      <w:lvlText w:val=""/>
      <w:lvlJc w:val="left"/>
      <w:pPr>
        <w:ind w:left="2880" w:hanging="359"/>
      </w:pPr>
      <w:rPr>
        <w:rFonts w:ascii="Symbol" w:hAnsi="Symbol" w:hint="default"/>
      </w:rPr>
    </w:lvl>
    <w:lvl w:ilvl="4">
      <w:start w:val="1"/>
      <w:numFmt w:val="bullet"/>
      <w:isLgl w:val="false"/>
      <w:suff w:val="tab"/>
      <w:lvlText w:val="o"/>
      <w:lvlJc w:val="left"/>
      <w:pPr>
        <w:ind w:left="3600" w:hanging="359"/>
      </w:pPr>
      <w:rPr>
        <w:rFonts w:ascii="Courier New" w:hAnsi="Courier New" w:cs="Courier New" w:hint="default"/>
      </w:rPr>
    </w:lvl>
    <w:lvl w:ilvl="5">
      <w:start w:val="1"/>
      <w:numFmt w:val="bullet"/>
      <w:isLgl w:val="false"/>
      <w:suff w:val="tab"/>
      <w:lvlText w:val=""/>
      <w:lvlJc w:val="left"/>
      <w:pPr>
        <w:ind w:left="4320" w:hanging="359"/>
      </w:pPr>
      <w:rPr>
        <w:rFonts w:ascii="Wingdings" w:hAnsi="Wingdings" w:hint="default"/>
      </w:rPr>
    </w:lvl>
    <w:lvl w:ilvl="6">
      <w:start w:val="1"/>
      <w:numFmt w:val="bullet"/>
      <w:isLgl w:val="false"/>
      <w:suff w:val="tab"/>
      <w:lvlText w:val=""/>
      <w:lvlJc w:val="left"/>
      <w:pPr>
        <w:ind w:left="5040" w:hanging="359"/>
      </w:pPr>
      <w:rPr>
        <w:rFonts w:ascii="Symbol" w:hAnsi="Symbol" w:hint="default"/>
      </w:rPr>
    </w:lvl>
    <w:lvl w:ilvl="7">
      <w:start w:val="1"/>
      <w:numFmt w:val="bullet"/>
      <w:isLgl w:val="false"/>
      <w:suff w:val="tab"/>
      <w:lvlText w:val="o"/>
      <w:lvlJc w:val="left"/>
      <w:pPr>
        <w:ind w:left="5760" w:hanging="359"/>
      </w:pPr>
      <w:rPr>
        <w:rFonts w:ascii="Courier New" w:hAnsi="Courier New" w:cs="Courier New" w:hint="default"/>
      </w:rPr>
    </w:lvl>
    <w:lvl w:ilvl="8">
      <w:start w:val="1"/>
      <w:numFmt w:val="bullet"/>
      <w:isLgl w:val="false"/>
      <w:suff w:val="tab"/>
      <w:lvlText w:val=""/>
      <w:lvlJc w:val="left"/>
      <w:pPr>
        <w:ind w:left="6480" w:hanging="359"/>
      </w:pPr>
      <w:rPr>
        <w:rFonts w:ascii="Wingdings" w:hAnsi="Wingdings" w:hint="default"/>
      </w:rPr>
    </w:lvl>
  </w:abstractNum>
  <w:abstractNum w:abstractNumId="24">
    <w:multiLevelType w:val="hybridMultilevel"/>
    <w:lvl w:ilvl="0">
      <w:start w:val="1"/>
      <w:numFmt w:val="decimal"/>
      <w:isLgl w:val="false"/>
      <w:suff w:val="tab"/>
      <w:lvlText w:val="%1."/>
      <w:lvlJc w:val="left"/>
      <w:pPr>
        <w:ind w:left="1417" w:hanging="359"/>
      </w:pPr>
    </w:lvl>
    <w:lvl w:ilvl="1">
      <w:start w:val="1"/>
      <w:numFmt w:val="lowerLetter"/>
      <w:isLgl w:val="false"/>
      <w:suff w:val="tab"/>
      <w:lvlText w:val="%2."/>
      <w:lvlJc w:val="left"/>
      <w:pPr>
        <w:ind w:left="2137" w:hanging="359"/>
      </w:pPr>
    </w:lvl>
    <w:lvl w:ilvl="2">
      <w:start w:val="1"/>
      <w:numFmt w:val="lowerRoman"/>
      <w:isLgl w:val="false"/>
      <w:suff w:val="tab"/>
      <w:lvlText w:val="%3."/>
      <w:lvlJc w:val="right"/>
      <w:pPr>
        <w:ind w:left="2857" w:hanging="179"/>
      </w:pPr>
    </w:lvl>
    <w:lvl w:ilvl="3">
      <w:start w:val="1"/>
      <w:numFmt w:val="decimal"/>
      <w:isLgl w:val="false"/>
      <w:suff w:val="tab"/>
      <w:lvlText w:val="%4."/>
      <w:lvlJc w:val="left"/>
      <w:pPr>
        <w:ind w:left="3577" w:hanging="359"/>
      </w:pPr>
    </w:lvl>
    <w:lvl w:ilvl="4">
      <w:start w:val="1"/>
      <w:numFmt w:val="lowerLetter"/>
      <w:isLgl w:val="false"/>
      <w:suff w:val="tab"/>
      <w:lvlText w:val="%5."/>
      <w:lvlJc w:val="left"/>
      <w:pPr>
        <w:ind w:left="4297" w:hanging="359"/>
      </w:pPr>
    </w:lvl>
    <w:lvl w:ilvl="5">
      <w:start w:val="1"/>
      <w:numFmt w:val="lowerRoman"/>
      <w:isLgl w:val="false"/>
      <w:suff w:val="tab"/>
      <w:lvlText w:val="%6."/>
      <w:lvlJc w:val="right"/>
      <w:pPr>
        <w:ind w:left="5017" w:hanging="179"/>
      </w:pPr>
    </w:lvl>
    <w:lvl w:ilvl="6">
      <w:start w:val="1"/>
      <w:numFmt w:val="decimal"/>
      <w:isLgl w:val="false"/>
      <w:suff w:val="tab"/>
      <w:lvlText w:val="%7."/>
      <w:lvlJc w:val="left"/>
      <w:pPr>
        <w:ind w:left="5737" w:hanging="359"/>
      </w:pPr>
    </w:lvl>
    <w:lvl w:ilvl="7">
      <w:start w:val="1"/>
      <w:numFmt w:val="lowerLetter"/>
      <w:isLgl w:val="false"/>
      <w:suff w:val="tab"/>
      <w:lvlText w:val="%8."/>
      <w:lvlJc w:val="left"/>
      <w:pPr>
        <w:ind w:left="6457" w:hanging="359"/>
      </w:pPr>
    </w:lvl>
    <w:lvl w:ilvl="8">
      <w:start w:val="1"/>
      <w:numFmt w:val="lowerRoman"/>
      <w:isLgl w:val="false"/>
      <w:suff w:val="tab"/>
      <w:lvlText w:val="%9."/>
      <w:lvlJc w:val="right"/>
      <w:pPr>
        <w:ind w:left="7177" w:hanging="179"/>
      </w:pPr>
    </w:lvl>
  </w:abstractNum>
  <w:abstractNum w:abstractNumId="25">
    <w:multiLevelType w:val="hybridMultilevel"/>
    <w:lvl w:ilvl="0">
      <w:start w:val="6"/>
      <w:numFmt w:val="bullet"/>
      <w:isLgl w:val="false"/>
      <w:suff w:val="tab"/>
      <w:lvlText w:val="-"/>
      <w:lvlJc w:val="left"/>
      <w:pPr>
        <w:ind w:left="720" w:hanging="360"/>
      </w:pPr>
      <w:rPr>
        <w:rFonts w:ascii="Times New Roman" w:hAnsi="Times New Roman" w:cs="Times New Roman" w:eastAsia="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26">
    <w:multiLevelType w:val="hybridMultilevel"/>
    <w:lvl w:ilvl="0">
      <w:start w:val="4"/>
      <w:numFmt w:val="decimal"/>
      <w:isLgl w:val="false"/>
      <w:suff w:val="tab"/>
      <w:lvlText w:val="%1."/>
      <w:lvlJc w:val="left"/>
      <w:pPr>
        <w:ind w:left="720" w:hanging="360"/>
      </w:pPr>
      <w:rPr>
        <w:rFonts w:hint="default"/>
        <w:sz w:val="28"/>
      </w:rPr>
    </w:lvl>
    <w:lvl w:ilvl="1">
      <w:start w:val="1"/>
      <w:numFmt w:val="lowerLetter"/>
      <w:isLgl w:val="false"/>
      <w:suff w:val="tab"/>
      <w:lvlText w:val="%2."/>
      <w:lvlJc w:val="left"/>
      <w:pPr>
        <w:ind w:left="1440" w:hanging="360"/>
      </w:pPr>
    </w:lvl>
    <w:lvl w:ilvl="2">
      <w:start w:val="1"/>
      <w:numFmt w:val="lowerRoman"/>
      <w:isLgl w:val="false"/>
      <w:suff w:val="tab"/>
      <w:lvlText w:val="%3."/>
      <w:lvlJc w:val="right"/>
      <w:pPr>
        <w:ind w:left="2160" w:hanging="180"/>
      </w:pPr>
    </w:lvl>
    <w:lvl w:ilvl="3">
      <w:start w:val="1"/>
      <w:numFmt w:val="decimal"/>
      <w:isLgl w:val="false"/>
      <w:suff w:val="tab"/>
      <w:lvlText w:val="%4."/>
      <w:lvlJc w:val="left"/>
      <w:pPr>
        <w:ind w:left="2880" w:hanging="360"/>
      </w:pPr>
    </w:lvl>
    <w:lvl w:ilvl="4">
      <w:start w:val="1"/>
      <w:numFmt w:val="lowerLetter"/>
      <w:isLgl w:val="false"/>
      <w:suff w:val="tab"/>
      <w:lvlText w:val="%5."/>
      <w:lvlJc w:val="left"/>
      <w:pPr>
        <w:ind w:left="3600" w:hanging="360"/>
      </w:pPr>
    </w:lvl>
    <w:lvl w:ilvl="5">
      <w:start w:val="1"/>
      <w:numFmt w:val="lowerRoman"/>
      <w:isLgl w:val="false"/>
      <w:suff w:val="tab"/>
      <w:lvlText w:val="%6."/>
      <w:lvlJc w:val="right"/>
      <w:pPr>
        <w:ind w:left="4320" w:hanging="180"/>
      </w:pPr>
    </w:lvl>
    <w:lvl w:ilvl="6">
      <w:start w:val="1"/>
      <w:numFmt w:val="decimal"/>
      <w:isLgl w:val="false"/>
      <w:suff w:val="tab"/>
      <w:lvlText w:val="%7."/>
      <w:lvlJc w:val="left"/>
      <w:pPr>
        <w:ind w:left="5040" w:hanging="360"/>
      </w:pPr>
    </w:lvl>
    <w:lvl w:ilvl="7">
      <w:start w:val="1"/>
      <w:numFmt w:val="lowerLetter"/>
      <w:isLgl w:val="false"/>
      <w:suff w:val="tab"/>
      <w:lvlText w:val="%8."/>
      <w:lvlJc w:val="left"/>
      <w:pPr>
        <w:ind w:left="5760" w:hanging="360"/>
      </w:pPr>
    </w:lvl>
    <w:lvl w:ilvl="8">
      <w:start w:val="1"/>
      <w:numFmt w:val="lowerRoman"/>
      <w:isLgl w:val="false"/>
      <w:suff w:val="tab"/>
      <w:lvlText w:val="%9."/>
      <w:lvlJc w:val="right"/>
      <w:pPr>
        <w:ind w:left="6480" w:hanging="180"/>
      </w:pPr>
    </w:lvl>
  </w:abstractNum>
  <w:abstractNum w:abstractNumId="27">
    <w:multiLevelType w:val="hybridMultilevel"/>
    <w:lvl w:ilvl="0">
      <w:start w:val="4"/>
      <w:numFmt w:val="decimal"/>
      <w:isLgl w:val="false"/>
      <w:suff w:val="tab"/>
      <w:lvlText w:val="%1."/>
      <w:lvlJc w:val="left"/>
      <w:pPr>
        <w:ind w:left="720" w:hanging="360"/>
        <w:tabs>
          <w:tab w:val="left" w:pos="720" w:leader="none"/>
        </w:tabs>
      </w:pPr>
    </w:lvl>
    <w:lvl w:ilvl="1">
      <w:start w:val="1"/>
      <w:numFmt w:val="decimal"/>
      <w:isLgl w:val="false"/>
      <w:suff w:val="tab"/>
      <w:lvlText w:val="%2."/>
      <w:lvlJc w:val="left"/>
      <w:pPr>
        <w:ind w:left="1440" w:hanging="360"/>
        <w:tabs>
          <w:tab w:val="left" w:pos="1440" w:leader="none"/>
        </w:tabs>
      </w:p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abstractNum w:abstractNumId="28">
    <w:multiLevelType w:val="hybridMultilevel"/>
    <w:lvl w:ilvl="0">
      <w:start w:val="6"/>
      <w:numFmt w:val="bullet"/>
      <w:isLgl w:val="false"/>
      <w:suff w:val="tab"/>
      <w:lvlText w:val="-"/>
      <w:lvlJc w:val="left"/>
      <w:pPr>
        <w:ind w:left="720" w:hanging="360"/>
      </w:pPr>
      <w:rPr>
        <w:rFonts w:ascii="Times New Roman" w:hAnsi="Times New Roman" w:cs="Times New Roman" w:eastAsia="Times New Roman" w:hint="default"/>
      </w:rPr>
    </w:lvl>
    <w:lvl w:ilvl="1">
      <w:start w:val="1"/>
      <w:numFmt w:val="bullet"/>
      <w:isLgl w:val="false"/>
      <w:suff w:val="tab"/>
      <w:lvlText w:val="o"/>
      <w:lvlJc w:val="left"/>
      <w:pPr>
        <w:ind w:left="1440" w:hanging="360"/>
      </w:pPr>
      <w:rPr>
        <w:rFonts w:ascii="Courier New" w:hAnsi="Courier New" w:cs="Courier New" w:hint="default"/>
      </w:rPr>
    </w:lvl>
    <w:lvl w:ilvl="2">
      <w:start w:val="1"/>
      <w:numFmt w:val="bullet"/>
      <w:isLgl w:val="false"/>
      <w:suff w:val="tab"/>
      <w:lvlText w:val=""/>
      <w:lvlJc w:val="left"/>
      <w:pPr>
        <w:ind w:left="2160" w:hanging="360"/>
      </w:pPr>
      <w:rPr>
        <w:rFonts w:ascii="Wingdings" w:hAnsi="Wingdings" w:hint="default"/>
      </w:rPr>
    </w:lvl>
    <w:lvl w:ilvl="3">
      <w:start w:val="1"/>
      <w:numFmt w:val="bullet"/>
      <w:isLgl w:val="false"/>
      <w:suff w:val="tab"/>
      <w:lvlText w:val=""/>
      <w:lvlJc w:val="left"/>
      <w:pPr>
        <w:ind w:left="2880" w:hanging="360"/>
      </w:pPr>
      <w:rPr>
        <w:rFonts w:ascii="Symbol" w:hAnsi="Symbol" w:hint="default"/>
      </w:rPr>
    </w:lvl>
    <w:lvl w:ilvl="4">
      <w:start w:val="1"/>
      <w:numFmt w:val="bullet"/>
      <w:isLgl w:val="false"/>
      <w:suff w:val="tab"/>
      <w:lvlText w:val="o"/>
      <w:lvlJc w:val="left"/>
      <w:pPr>
        <w:ind w:left="3600" w:hanging="360"/>
      </w:pPr>
      <w:rPr>
        <w:rFonts w:ascii="Courier New" w:hAnsi="Courier New" w:cs="Courier New" w:hint="default"/>
      </w:rPr>
    </w:lvl>
    <w:lvl w:ilvl="5">
      <w:start w:val="1"/>
      <w:numFmt w:val="bullet"/>
      <w:isLgl w:val="false"/>
      <w:suff w:val="tab"/>
      <w:lvlText w:val=""/>
      <w:lvlJc w:val="left"/>
      <w:pPr>
        <w:ind w:left="4320" w:hanging="360"/>
      </w:pPr>
      <w:rPr>
        <w:rFonts w:ascii="Wingdings" w:hAnsi="Wingdings" w:hint="default"/>
      </w:rPr>
    </w:lvl>
    <w:lvl w:ilvl="6">
      <w:start w:val="1"/>
      <w:numFmt w:val="bullet"/>
      <w:isLgl w:val="false"/>
      <w:suff w:val="tab"/>
      <w:lvlText w:val=""/>
      <w:lvlJc w:val="left"/>
      <w:pPr>
        <w:ind w:left="5040" w:hanging="360"/>
      </w:pPr>
      <w:rPr>
        <w:rFonts w:ascii="Symbol" w:hAnsi="Symbol" w:hint="default"/>
      </w:rPr>
    </w:lvl>
    <w:lvl w:ilvl="7">
      <w:start w:val="1"/>
      <w:numFmt w:val="bullet"/>
      <w:isLgl w:val="false"/>
      <w:suff w:val="tab"/>
      <w:lvlText w:val="o"/>
      <w:lvlJc w:val="left"/>
      <w:pPr>
        <w:ind w:left="5760" w:hanging="360"/>
      </w:pPr>
      <w:rPr>
        <w:rFonts w:ascii="Courier New" w:hAnsi="Courier New" w:cs="Courier New" w:hint="default"/>
      </w:rPr>
    </w:lvl>
    <w:lvl w:ilvl="8">
      <w:start w:val="1"/>
      <w:numFmt w:val="bullet"/>
      <w:isLgl w:val="false"/>
      <w:suff w:val="tab"/>
      <w:lvlText w:val=""/>
      <w:lvlJc w:val="left"/>
      <w:pPr>
        <w:ind w:left="6480" w:hanging="360"/>
      </w:pPr>
      <w:rPr>
        <w:rFonts w:ascii="Wingdings" w:hAnsi="Wingdings" w:hint="default"/>
      </w:rPr>
    </w:lvl>
  </w:abstractNum>
  <w:abstractNum w:abstractNumId="29">
    <w:multiLevelType w:val="hybridMultilevel"/>
    <w:lvl w:ilvl="0">
      <w:start w:val="6"/>
      <w:numFmt w:val="bullet"/>
      <w:isLgl w:val="false"/>
      <w:suff w:val="tab"/>
      <w:lvlText w:val="-"/>
      <w:lvlJc w:val="left"/>
      <w:pPr>
        <w:ind w:left="720" w:hanging="359"/>
      </w:pPr>
      <w:rPr>
        <w:rFonts w:ascii="Times New Roman" w:hAnsi="Times New Roman" w:cs="Times New Roman" w:eastAsia="Times New Roman" w:hint="default"/>
      </w:rPr>
    </w:lvl>
    <w:lvl w:ilvl="1">
      <w:start w:val="1"/>
      <w:numFmt w:val="bullet"/>
      <w:isLgl w:val="false"/>
      <w:suff w:val="tab"/>
      <w:lvlText w:val="o"/>
      <w:lvlJc w:val="left"/>
      <w:pPr>
        <w:ind w:left="1440" w:hanging="359"/>
      </w:pPr>
      <w:rPr>
        <w:rFonts w:ascii="Courier New" w:hAnsi="Courier New" w:cs="Courier New" w:hint="default"/>
      </w:rPr>
    </w:lvl>
    <w:lvl w:ilvl="2">
      <w:start w:val="1"/>
      <w:numFmt w:val="bullet"/>
      <w:isLgl w:val="false"/>
      <w:suff w:val="tab"/>
      <w:lvlText w:val=""/>
      <w:lvlJc w:val="left"/>
      <w:pPr>
        <w:ind w:left="2160" w:hanging="359"/>
      </w:pPr>
      <w:rPr>
        <w:rFonts w:ascii="Wingdings" w:hAnsi="Wingdings" w:hint="default"/>
      </w:rPr>
    </w:lvl>
    <w:lvl w:ilvl="3">
      <w:start w:val="1"/>
      <w:numFmt w:val="bullet"/>
      <w:isLgl w:val="false"/>
      <w:suff w:val="tab"/>
      <w:lvlText w:val=""/>
      <w:lvlJc w:val="left"/>
      <w:pPr>
        <w:ind w:left="2880" w:hanging="359"/>
      </w:pPr>
      <w:rPr>
        <w:rFonts w:ascii="Symbol" w:hAnsi="Symbol" w:hint="default"/>
      </w:rPr>
    </w:lvl>
    <w:lvl w:ilvl="4">
      <w:start w:val="1"/>
      <w:numFmt w:val="bullet"/>
      <w:isLgl w:val="false"/>
      <w:suff w:val="tab"/>
      <w:lvlText w:val="o"/>
      <w:lvlJc w:val="left"/>
      <w:pPr>
        <w:ind w:left="3600" w:hanging="359"/>
      </w:pPr>
      <w:rPr>
        <w:rFonts w:ascii="Courier New" w:hAnsi="Courier New" w:cs="Courier New" w:hint="default"/>
      </w:rPr>
    </w:lvl>
    <w:lvl w:ilvl="5">
      <w:start w:val="1"/>
      <w:numFmt w:val="bullet"/>
      <w:isLgl w:val="false"/>
      <w:suff w:val="tab"/>
      <w:lvlText w:val=""/>
      <w:lvlJc w:val="left"/>
      <w:pPr>
        <w:ind w:left="4320" w:hanging="359"/>
      </w:pPr>
      <w:rPr>
        <w:rFonts w:ascii="Wingdings" w:hAnsi="Wingdings" w:hint="default"/>
      </w:rPr>
    </w:lvl>
    <w:lvl w:ilvl="6">
      <w:start w:val="1"/>
      <w:numFmt w:val="bullet"/>
      <w:isLgl w:val="false"/>
      <w:suff w:val="tab"/>
      <w:lvlText w:val=""/>
      <w:lvlJc w:val="left"/>
      <w:pPr>
        <w:ind w:left="5040" w:hanging="359"/>
      </w:pPr>
      <w:rPr>
        <w:rFonts w:ascii="Symbol" w:hAnsi="Symbol" w:hint="default"/>
      </w:rPr>
    </w:lvl>
    <w:lvl w:ilvl="7">
      <w:start w:val="1"/>
      <w:numFmt w:val="bullet"/>
      <w:isLgl w:val="false"/>
      <w:suff w:val="tab"/>
      <w:lvlText w:val="o"/>
      <w:lvlJc w:val="left"/>
      <w:pPr>
        <w:ind w:left="5760" w:hanging="359"/>
      </w:pPr>
      <w:rPr>
        <w:rFonts w:ascii="Courier New" w:hAnsi="Courier New" w:cs="Courier New" w:hint="default"/>
      </w:rPr>
    </w:lvl>
    <w:lvl w:ilvl="8">
      <w:start w:val="1"/>
      <w:numFmt w:val="bullet"/>
      <w:isLgl w:val="false"/>
      <w:suff w:val="tab"/>
      <w:lvlText w:val=""/>
      <w:lvlJc w:val="left"/>
      <w:pPr>
        <w:ind w:left="6480" w:hanging="359"/>
      </w:pPr>
      <w:rPr>
        <w:rFonts w:ascii="Wingdings" w:hAnsi="Wingdings" w:hint="default"/>
      </w:rPr>
    </w:lvl>
  </w:abstractNum>
  <w:abstractNum w:abstractNumId="30">
    <w:multiLevelType w:val="hybridMultilevel"/>
    <w:lvl w:ilvl="0">
      <w:start w:val="3"/>
      <w:numFmt w:val="decimal"/>
      <w:isLgl w:val="false"/>
      <w:suff w:val="tab"/>
      <w:lvlText w:val="%1."/>
      <w:lvlJc w:val="left"/>
      <w:pPr>
        <w:ind w:left="720" w:hanging="360"/>
        <w:tabs>
          <w:tab w:val="left" w:pos="720" w:leader="none"/>
        </w:tabs>
      </w:pPr>
    </w:lvl>
    <w:lvl w:ilvl="1">
      <w:start w:val="1"/>
      <w:numFmt w:val="decimal"/>
      <w:isLgl w:val="false"/>
      <w:suff w:val="tab"/>
      <w:lvlText w:val="%2."/>
      <w:lvlJc w:val="left"/>
      <w:pPr>
        <w:ind w:left="1440" w:hanging="360"/>
        <w:tabs>
          <w:tab w:val="left" w:pos="1440" w:leader="none"/>
        </w:tabs>
      </w:pPr>
    </w:lvl>
    <w:lvl w:ilvl="2">
      <w:start w:val="1"/>
      <w:numFmt w:val="decimal"/>
      <w:isLgl w:val="false"/>
      <w:suff w:val="tab"/>
      <w:lvlText w:val="%3."/>
      <w:lvlJc w:val="left"/>
      <w:pPr>
        <w:ind w:left="2160" w:hanging="360"/>
        <w:tabs>
          <w:tab w:val="left" w:pos="2160" w:leader="none"/>
        </w:tabs>
      </w:pPr>
    </w:lvl>
    <w:lvl w:ilvl="3">
      <w:start w:val="1"/>
      <w:numFmt w:val="decimal"/>
      <w:isLgl w:val="false"/>
      <w:suff w:val="tab"/>
      <w:lvlText w:val="%4."/>
      <w:lvlJc w:val="left"/>
      <w:pPr>
        <w:ind w:left="2880" w:hanging="360"/>
        <w:tabs>
          <w:tab w:val="left" w:pos="2880" w:leader="none"/>
        </w:tabs>
      </w:pPr>
    </w:lvl>
    <w:lvl w:ilvl="4">
      <w:start w:val="1"/>
      <w:numFmt w:val="decimal"/>
      <w:isLgl w:val="false"/>
      <w:suff w:val="tab"/>
      <w:lvlText w:val="%5."/>
      <w:lvlJc w:val="left"/>
      <w:pPr>
        <w:ind w:left="3600" w:hanging="360"/>
        <w:tabs>
          <w:tab w:val="left" w:pos="3600" w:leader="none"/>
        </w:tabs>
      </w:pPr>
    </w:lvl>
    <w:lvl w:ilvl="5">
      <w:start w:val="1"/>
      <w:numFmt w:val="decimal"/>
      <w:isLgl w:val="false"/>
      <w:suff w:val="tab"/>
      <w:lvlText w:val="%6."/>
      <w:lvlJc w:val="left"/>
      <w:pPr>
        <w:ind w:left="4320" w:hanging="360"/>
        <w:tabs>
          <w:tab w:val="left" w:pos="4320" w:leader="none"/>
        </w:tabs>
      </w:pPr>
    </w:lvl>
    <w:lvl w:ilvl="6">
      <w:start w:val="1"/>
      <w:numFmt w:val="decimal"/>
      <w:isLgl w:val="false"/>
      <w:suff w:val="tab"/>
      <w:lvlText w:val="%7."/>
      <w:lvlJc w:val="left"/>
      <w:pPr>
        <w:ind w:left="5040" w:hanging="360"/>
        <w:tabs>
          <w:tab w:val="left" w:pos="5040" w:leader="none"/>
        </w:tabs>
      </w:pPr>
    </w:lvl>
    <w:lvl w:ilvl="7">
      <w:start w:val="1"/>
      <w:numFmt w:val="decimal"/>
      <w:isLgl w:val="false"/>
      <w:suff w:val="tab"/>
      <w:lvlText w:val="%8."/>
      <w:lvlJc w:val="left"/>
      <w:pPr>
        <w:ind w:left="5760" w:hanging="360"/>
        <w:tabs>
          <w:tab w:val="left" w:pos="5760" w:leader="none"/>
        </w:tabs>
      </w:pPr>
    </w:lvl>
    <w:lvl w:ilvl="8">
      <w:start w:val="1"/>
      <w:numFmt w:val="decimal"/>
      <w:isLgl w:val="false"/>
      <w:suff w:val="tab"/>
      <w:lvlText w:val="%9."/>
      <w:lvlJc w:val="left"/>
      <w:pPr>
        <w:ind w:left="6480" w:hanging="360"/>
        <w:tabs>
          <w:tab w:val="left" w:pos="6480" w:leader="none"/>
        </w:tabs>
      </w:pPr>
    </w:lvl>
  </w:abstractNum>
  <w:num w:numId="1">
    <w:abstractNumId w:val="12"/>
  </w:num>
  <w:num w:numId="2">
    <w:abstractNumId w:val="23"/>
  </w:num>
  <w:num w:numId="3">
    <w:abstractNumId w:val="13"/>
  </w:num>
  <w:num w:numId="4">
    <w:abstractNumId w:val="2"/>
  </w:num>
  <w:num w:numId="5">
    <w:abstractNumId w:val="3"/>
  </w:num>
  <w:num w:numId="6">
    <w:abstractNumId w:val="29"/>
  </w:num>
  <w:num w:numId="7">
    <w:abstractNumId w:val="17"/>
  </w:num>
  <w:num w:numId="8">
    <w:abstractNumId w:val="19"/>
  </w:num>
  <w:num w:numId="9">
    <w:abstractNumId w:val="8"/>
  </w:num>
  <w:num w:numId="10">
    <w:abstractNumId w:val="9"/>
  </w:num>
  <w:num w:numId="11">
    <w:abstractNumId w:val="24"/>
  </w:num>
  <w:num w:numId="12">
    <w:abstractNumId w:val="26"/>
  </w:num>
  <w:num w:numId="13">
    <w:abstractNumId w:val="21"/>
  </w:num>
  <w:num w:numId="14">
    <w:abstractNumId w:val="25"/>
  </w:num>
  <w:num w:numId="15">
    <w:abstractNumId w:val="28"/>
  </w:num>
  <w:num w:numId="16">
    <w:abstractNumId w:val="10"/>
  </w:num>
  <w:num w:numId="17">
    <w:abstractNumId w:val="0"/>
  </w:num>
  <w:num w:numId="18">
    <w:abstractNumId w:val="6"/>
  </w:num>
  <w:num w:numId="19">
    <w:abstractNumId w:val="4"/>
  </w:num>
  <w:num w:numId="20">
    <w:abstractNumId w:val="14"/>
  </w:num>
  <w:num w:numId="21">
    <w:abstractNumId w:val="1"/>
  </w:num>
  <w:num w:numId="22">
    <w:abstractNumId w:val="22"/>
  </w:num>
  <w:num w:numId="23">
    <w:abstractNumId w:val="18"/>
  </w:num>
  <w:num w:numId="24">
    <w:abstractNumId w:val="20"/>
  </w:num>
  <w:num w:numId="25">
    <w:abstractNumId w:val="30"/>
  </w:num>
  <w:num w:numId="26">
    <w:abstractNumId w:val="27"/>
  </w:num>
  <w:num w:numId="27">
    <w:abstractNumId w:val="16"/>
  </w:num>
  <w:num w:numId="28">
    <w:abstractNumId w:val="7"/>
  </w:num>
  <w:num w:numId="29">
    <w:abstractNumId w:val="15"/>
  </w:num>
  <w:num w:numId="30">
    <w:abstractNumId w:val="5"/>
  </w:num>
  <w:num w:numId="31">
    <w:abstractNumId w:val="11"/>
  </w:num>
</w:numbering>
</file>

<file path=word/settings.xml><?xml version="1.0" encoding="utf-8"?>
<w:settings xmlns:w="http://schemas.openxmlformats.org/wordprocessingml/2006/main" xmlns:m="http://schemas.openxmlformats.org/officeDocument/2006/math" xmlns:o="urn:schemas-microsoft-com:office:office" xmlns:v="urn:schemas-microsoft-com:vml">
  <w:clrSchemeMapping w:accent1="accent1" w:accent2="accent2" w:accent3="accent3" w:accent4="accent4" w:accent5="accent5" w:accent6="accent6" w:bg1="light1" w:bg2="light2" w:followedHyperlink="followedHyperlink" w:hyperlink="hyperlink" w:t1="dark1" w:t2="dark2"/>
  <w:defaultTabStop w:val="708"/>
  <m:mathPr>
    <m:brkBin m:val="before"/>
    <m:defJc m:val="centerGroup"/>
    <m:intLim m:val="subSup"/>
    <m:lMargin m:val="0"/>
    <m:mathFont m:val="Cambria Math"/>
    <m:naryLim m:val="undOvr"/>
    <m:rMargin m:val="0"/>
    <m:smallFrac m:val="true"/>
    <m:wrapIndent m:val="1440"/>
  </m:mathPr>
  <w:trackRevisions w:val="false"/>
  <w:footnotePr>
    <w:footnote w:id="-1"/>
    <w:footnote w:id="0"/>
    <w:numFmt w:val="decimal"/>
    <w:numRestart w:val="continuous"/>
    <w:numStart w:val="1"/>
    <w:pos w:val="pageBottom"/>
  </w:footnotePr>
  <w:decimalSymbol w:val=","/>
  <w:listSeparator w:val=";"/>
  <w:compat>
    <w:compatSetting w:name="compatibilityMode" w:uri="http://schemas.microsoft.com/office/word" w:val="12"/>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cs="Times New Roman" w:eastAsia="Times New Roman" w:hint="default"/>
        <w:color w:val="auto"/>
        <w:spacing w:val="0"/>
        <w:position w:val="0"/>
        <w:sz w:val="20"/>
        <w:szCs w:val="22"/>
        <w:lang w:val="uk-UA" w:bidi="ar-SA" w:eastAsia="uk-UA"/>
      </w:rPr>
    </w:rPrDefault>
    <w:pPrDefault>
      <w:pPr>
        <w:ind w:left="0" w:right="0" w:firstLine="0"/>
        <w:jc w:val="left"/>
        <w:spacing w:lineRule="auto" w:line="240" w:after="0" w:afterAutospacing="0" w:before="0" w:beforeAutospacing="0"/>
        <w:shd w:val="nil" w:color="auto" w:fill="FFFFFF"/>
        <w:pBdr>
          <w:left w:val="none" w:color="000000" w:sz="4" w:space="0"/>
          <w:top w:val="none" w:color="000000" w:sz="4" w:space="0"/>
          <w:right w:val="none" w:color="000000" w:sz="4" w:space="0"/>
          <w:bottom w:val="none" w:color="000000" w:sz="4" w:space="0"/>
          <w:between w:val="none" w:color="000000" w:sz="4" w:space="0"/>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448">
    <w:name w:val="Heading 2"/>
    <w:basedOn w:val="566"/>
    <w:next w:val="566"/>
    <w:link w:val="575"/>
    <w:qFormat/>
    <w:uiPriority w:val="9"/>
    <w:unhideWhenUsed/>
    <w:rPr>
      <w:rFonts w:ascii="Arial" w:hAnsi="Arial" w:cs="Arial" w:eastAsia="Arial"/>
      <w:sz w:val="34"/>
    </w:rPr>
    <w:pPr>
      <w:keepLines/>
      <w:keepNext/>
      <w:spacing w:after="200" w:before="360"/>
      <w:outlineLvl w:val="1"/>
    </w:pPr>
  </w:style>
  <w:style w:type="paragraph" w:styleId="449">
    <w:name w:val="Heading 3"/>
    <w:basedOn w:val="566"/>
    <w:next w:val="566"/>
    <w:link w:val="577"/>
    <w:qFormat/>
    <w:uiPriority w:val="9"/>
    <w:unhideWhenUsed/>
    <w:rPr>
      <w:rFonts w:ascii="Arial" w:hAnsi="Arial" w:cs="Arial" w:eastAsia="Arial"/>
      <w:sz w:val="30"/>
      <w:szCs w:val="30"/>
    </w:rPr>
    <w:pPr>
      <w:keepLines/>
      <w:keepNext/>
      <w:spacing w:after="200" w:before="320"/>
      <w:outlineLvl w:val="2"/>
    </w:pPr>
  </w:style>
  <w:style w:type="paragraph" w:styleId="450">
    <w:name w:val="Heading 5"/>
    <w:basedOn w:val="566"/>
    <w:next w:val="566"/>
    <w:link w:val="581"/>
    <w:qFormat/>
    <w:uiPriority w:val="9"/>
    <w:unhideWhenUsed/>
    <w:rPr>
      <w:rFonts w:ascii="Arial" w:hAnsi="Arial" w:cs="Arial" w:eastAsia="Arial"/>
      <w:b/>
      <w:bCs/>
      <w:sz w:val="24"/>
      <w:szCs w:val="24"/>
    </w:rPr>
    <w:pPr>
      <w:keepLines/>
      <w:keepNext/>
      <w:spacing w:after="200" w:before="320"/>
      <w:outlineLvl w:val="4"/>
    </w:pPr>
  </w:style>
  <w:style w:type="paragraph" w:styleId="451">
    <w:name w:val="Heading 6"/>
    <w:basedOn w:val="566"/>
    <w:next w:val="566"/>
    <w:link w:val="583"/>
    <w:qFormat/>
    <w:uiPriority w:val="9"/>
    <w:unhideWhenUsed/>
    <w:rPr>
      <w:rFonts w:ascii="Arial" w:hAnsi="Arial" w:cs="Arial" w:eastAsia="Arial"/>
      <w:b/>
      <w:bCs/>
      <w:sz w:val="22"/>
      <w:szCs w:val="22"/>
    </w:rPr>
    <w:pPr>
      <w:keepLines/>
      <w:keepNext/>
      <w:spacing w:after="200" w:before="320"/>
      <w:outlineLvl w:val="5"/>
    </w:pPr>
  </w:style>
  <w:style w:type="paragraph" w:styleId="452">
    <w:name w:val="Heading 7"/>
    <w:basedOn w:val="566"/>
    <w:next w:val="566"/>
    <w:link w:val="585"/>
    <w:qFormat/>
    <w:uiPriority w:val="9"/>
    <w:unhideWhenUsed/>
    <w:rPr>
      <w:rFonts w:ascii="Arial" w:hAnsi="Arial" w:cs="Arial" w:eastAsia="Arial"/>
      <w:b/>
      <w:bCs/>
      <w:i/>
      <w:iCs/>
      <w:sz w:val="22"/>
      <w:szCs w:val="22"/>
    </w:rPr>
    <w:pPr>
      <w:keepLines/>
      <w:keepNext/>
      <w:spacing w:after="200" w:before="320"/>
      <w:outlineLvl w:val="6"/>
    </w:pPr>
  </w:style>
  <w:style w:type="paragraph" w:styleId="453">
    <w:name w:val="Heading 8"/>
    <w:basedOn w:val="566"/>
    <w:next w:val="566"/>
    <w:link w:val="587"/>
    <w:qFormat/>
    <w:uiPriority w:val="9"/>
    <w:unhideWhenUsed/>
    <w:rPr>
      <w:rFonts w:ascii="Arial" w:hAnsi="Arial" w:cs="Arial" w:eastAsia="Arial"/>
      <w:i/>
      <w:iCs/>
      <w:sz w:val="22"/>
      <w:szCs w:val="22"/>
    </w:rPr>
    <w:pPr>
      <w:keepLines/>
      <w:keepNext/>
      <w:spacing w:after="200" w:before="320"/>
      <w:outlineLvl w:val="7"/>
    </w:pPr>
  </w:style>
  <w:style w:type="paragraph" w:styleId="454">
    <w:name w:val="Heading 9"/>
    <w:basedOn w:val="566"/>
    <w:next w:val="566"/>
    <w:link w:val="589"/>
    <w:qFormat/>
    <w:uiPriority w:val="9"/>
    <w:unhideWhenUsed/>
    <w:rPr>
      <w:rFonts w:ascii="Arial" w:hAnsi="Arial" w:cs="Arial" w:eastAsia="Arial"/>
      <w:i/>
      <w:iCs/>
      <w:sz w:val="21"/>
      <w:szCs w:val="21"/>
    </w:rPr>
    <w:pPr>
      <w:keepLines/>
      <w:keepNext/>
      <w:spacing w:after="200" w:before="320"/>
      <w:outlineLvl w:val="8"/>
    </w:pPr>
  </w:style>
  <w:style w:type="character" w:styleId="455">
    <w:name w:val="Title Char"/>
    <w:basedOn w:val="569"/>
    <w:link w:val="590"/>
    <w:uiPriority w:val="10"/>
    <w:rPr>
      <w:sz w:val="48"/>
      <w:szCs w:val="48"/>
    </w:rPr>
  </w:style>
  <w:style w:type="character" w:styleId="456">
    <w:name w:val="Subtitle Char"/>
    <w:basedOn w:val="569"/>
    <w:link w:val="592"/>
    <w:uiPriority w:val="11"/>
    <w:rPr>
      <w:sz w:val="24"/>
      <w:szCs w:val="24"/>
    </w:rPr>
  </w:style>
  <w:style w:type="character" w:styleId="457">
    <w:name w:val="Quote Char"/>
    <w:link w:val="594"/>
    <w:uiPriority w:val="29"/>
    <w:rPr>
      <w:i/>
    </w:rPr>
  </w:style>
  <w:style w:type="character" w:styleId="458">
    <w:name w:val="Intense Quote Char"/>
    <w:link w:val="596"/>
    <w:uiPriority w:val="30"/>
    <w:rPr>
      <w:i/>
    </w:rPr>
  </w:style>
  <w:style w:type="table" w:styleId="459">
    <w:name w:val="Table Grid Light"/>
    <w:basedOn w:val="57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style>
  <w:style w:type="table" w:styleId="460">
    <w:name w:val="Plain Table 1"/>
    <w:basedOn w:val="570"/>
    <w:uiPriority w:val="59"/>
    <w:pPr>
      <w:spacing w:lineRule="auto" w:line="240" w:after="0"/>
    </w:pPr>
    <w:tblPr>
      <w:tblInd w:w="0" w:type="dxa"/>
      <w:tblBorders>
        <w:left w:val="single" w:color="000000" w:sz="4" w:space="0" w:themeColor="text1" w:themeTint="50"/>
        <w:top w:val="single" w:color="000000" w:sz="4" w:space="0" w:themeColor="text1" w:themeTint="50"/>
        <w:right w:val="single" w:color="000000" w:sz="4" w:space="0" w:themeColor="text1" w:themeTint="50"/>
        <w:bottom w:val="single" w:color="000000" w:sz="4" w:space="0" w:themeColor="text1" w:themeTint="50"/>
        <w:insideV w:val="single" w:color="000000" w:sz="4" w:space="0" w:themeColor="text1" w:themeTint="50"/>
        <w:insideH w:val="single" w:color="000000" w:sz="4" w:space="0" w:themeColor="text1" w:themeTint="50"/>
      </w:tblBorders>
      <w:tblCellMar>
        <w:left w:w="108" w:type="dxa"/>
        <w:top w:w="0" w:type="dxa"/>
        <w:right w:w="108" w:type="dxa"/>
        <w:bottom w:w="0" w:type="dxa"/>
      </w:tblCellMar>
    </w:tblPr>
    <w:tblStylePr w:type="band1Horz">
      <w:tcPr>
        <w:shd w:val="clear" w:color="auto" w:fill="FFFFFF" w:themeFill="text1" w:themeFillTint="0D"/>
      </w:tcPr>
    </w:tblStylePr>
    <w:tblStylePr w:type="band1Vert">
      <w:tcPr>
        <w:shd w:val="clear" w:color="auto" w:fill="FFFFFF"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61">
    <w:name w:val="Plain Table 2"/>
    <w:basedOn w:val="570"/>
    <w:uiPriority w:val="59"/>
    <w:pPr>
      <w:spacing w:lineRule="auto" w:line="240" w:after="0"/>
    </w:pPr>
    <w:tblPr>
      <w:tblInd w:w="0" w:type="dxa"/>
      <w:tblBorders>
        <w:left w:val="none" w:color="000000" w:sz="4" w:space="0" w:themeColor="text1"/>
        <w:top w:val="single" w:color="000000" w:sz="4" w:space="0" w:themeColor="text1"/>
        <w:right w:val="none" w:color="000000" w:sz="4" w:space="0" w:themeColor="text1"/>
        <w:bottom w:val="single" w:color="000000" w:sz="4" w:space="0" w:themeColor="text1"/>
      </w:tblBorders>
      <w:tblCellMar>
        <w:left w:w="108" w:type="dxa"/>
        <w:top w:w="0" w:type="dxa"/>
        <w:right w:w="108" w:type="dxa"/>
        <w:bottom w:w="0" w:type="dxa"/>
      </w:tblCellMar>
    </w:tblPr>
    <w:tblStylePr w:type="band1Horz">
      <w:tcPr>
        <w:tcBorders>
          <w:top w:val="single" w:color="000000" w:sz="4" w:space="0" w:themeColor="text1"/>
          <w:bottom w:val="single" w:color="000000" w:sz="4" w:space="0" w:themeColor="text1"/>
        </w:tcBorders>
      </w:tcPr>
    </w:tblStylePr>
    <w:tblStylePr w:type="band1Vert">
      <w:tcPr>
        <w:tcBorders>
          <w:left w:val="single" w:color="000000" w:sz="4" w:space="0" w:themeColor="text1"/>
          <w:right w:val="single" w:color="000000" w:sz="4" w:space="0" w:themeColor="text1"/>
        </w:tcBorders>
      </w:tcPr>
    </w:tblStylePr>
    <w:tblStylePr w:type="band2Vert">
      <w:tcPr>
        <w:tcBorders>
          <w:left w:val="single" w:color="000000" w:sz="4" w:space="0" w:themeColor="text1"/>
          <w:right w:val="single" w:color="000000" w:sz="4" w:space="0" w:themeColor="text1"/>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sz="4" w:space="0" w:themeColor="text1"/>
          <w:bottom w:val="single" w:color="000000" w:sz="4" w:space="0" w:themeColor="text1"/>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462">
    <w:name w:val="Plain Table 3"/>
    <w:basedOn w:val="57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aps/>
        <w:color w:val="404040"/>
      </w:rPr>
      <w:tcPr>
        <w:tcBorders>
          <w:left w:val="none" w:color="000000" w:sz="4" w:space="0"/>
          <w:top w:val="none" w:color="000000" w:sz="4" w:space="0"/>
          <w:right w:val="single" w:color="404040" w:sz="4" w:space="0"/>
          <w:bottom w:val="none" w:color="000000" w:sz="4" w:space="0"/>
        </w:tcBorders>
      </w:tcPr>
    </w:tblStylePr>
    <w:tblStylePr w:type="firstRow">
      <w:rPr>
        <w:b/>
        <w:caps/>
        <w:color w:val="404040"/>
      </w:rPr>
      <w:tcPr>
        <w:tcBorders>
          <w:left w:val="none" w:color="000000" w:sz="4" w:space="0"/>
          <w:top w:val="none" w:color="000000" w:sz="4" w:space="0"/>
          <w:right w:val="none" w:color="000000" w:sz="4" w:space="0"/>
          <w:bottom w:val="single" w:color="404040" w:sz="4" w:space="0"/>
        </w:tcBorders>
      </w:tcPr>
    </w:tblStylePr>
    <w:tblStylePr w:type="lastCol">
      <w:rPr>
        <w:b/>
        <w:caps/>
        <w:color w:val="404040"/>
      </w:rPr>
    </w:tblStylePr>
    <w:tblStylePr w:type="lastRow">
      <w:rPr>
        <w:b/>
        <w:caps/>
        <w:color w:val="404040"/>
      </w:rPr>
    </w:tblStylePr>
  </w:style>
  <w:style w:type="table" w:styleId="463">
    <w:name w:val="Plain Table 4"/>
    <w:basedOn w:val="57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464">
    <w:name w:val="Plain Table 5"/>
    <w:basedOn w:val="570"/>
    <w:uiPriority w:val="99"/>
    <w:pPr>
      <w:spacing w:lineRule="auto" w:line="240" w:after="0"/>
    </w:pPr>
    <w:tblPr>
      <w:tblStyleRowBandSize w:val="1"/>
      <w:tblStyleColBandSize w:val="1"/>
      <w:tblInd w:w="0" w:type="dxa"/>
    </w:tblPr>
    <w:tblStylePr w:type="band1Horz">
      <w:rPr>
        <w:rFonts w:ascii="Arial" w:hAnsi="Arial"/>
        <w:color w:val="404040"/>
        <w:sz w:val="22"/>
      </w:rPr>
      <w:tcPr>
        <w:shd w:val="clear" w:color="auto" w:fill="FFFFFF" w:themeFill="text1" w:themeFillTint="0D"/>
      </w:tcPr>
    </w:tblStylePr>
    <w:tblStylePr w:type="band1Vert">
      <w:rPr>
        <w:rFonts w:ascii="Arial" w:hAnsi="Arial"/>
        <w:color w:val="404040"/>
        <w:sz w:val="22"/>
      </w:rPr>
      <w:tcPr>
        <w:shd w:val="clear" w:color="auto" w:fill="FFFFFF" w:themeFill="text1" w:themeFillTint="0D"/>
      </w:tcPr>
    </w:tblStylePr>
    <w:tblStylePr w:type="firstCol">
      <w:rPr>
        <w:i/>
        <w:color w:val="404040"/>
      </w:rPr>
      <w:pPr>
        <w:jc w:val="right"/>
      </w:pPr>
      <w:tcPr>
        <w:shd w:val="clear" w:color="auto" w:fill="FFFFFF"/>
        <w:tcBorders>
          <w:right w:val="single" w:color="404040" w:sz="4" w:space="0"/>
        </w:tcBorders>
      </w:tcPr>
    </w:tblStylePr>
    <w:tblStylePr w:type="firstRow">
      <w:rPr>
        <w:i/>
        <w:color w:val="404040"/>
      </w:rPr>
      <w:tcPr>
        <w:shd w:val="clear" w:color="auto" w:fill="FFFFFF"/>
        <w:tcBorders>
          <w:left w:val="none" w:color="000000" w:sz="4" w:space="0"/>
          <w:right w:val="none" w:color="000000" w:sz="4" w:space="0"/>
          <w:bottom w:val="single" w:color="404040" w:sz="4" w:space="0"/>
        </w:tcBorders>
      </w:tcPr>
    </w:tblStylePr>
    <w:tblStylePr w:type="lastCol">
      <w:rPr>
        <w:i/>
        <w:color w:val="404040"/>
      </w:rPr>
      <w:tcPr>
        <w:shd w:val="clear" w:color="auto" w:fill="FFFFFF"/>
        <w:tcBorders>
          <w:left w:val="single" w:color="404040" w:sz="4" w:space="0"/>
        </w:tcBorders>
      </w:tcPr>
    </w:tblStylePr>
    <w:tblStylePr w:type="lastRow">
      <w:rPr>
        <w:i/>
        <w:color w:val="404040"/>
      </w:rPr>
      <w:tcPr>
        <w:shd w:val="clear" w:color="auto" w:fill="FFFFFF"/>
        <w:tcBorders>
          <w:left w:val="none" w:color="000000" w:sz="4" w:space="0"/>
          <w:top w:val="single" w:color="404040" w:sz="4" w:space="0"/>
          <w:right w:val="none" w:color="000000" w:sz="4" w:space="0"/>
        </w:tcBorders>
      </w:tcPr>
    </w:tblStylePr>
  </w:style>
  <w:style w:type="table" w:styleId="465">
    <w:name w:val="Grid Table 1 Light"/>
    <w:basedOn w:val="570"/>
    <w:uiPriority w:val="99"/>
    <w:pPr>
      <w:spacing w:lineRule="auto" w:line="240" w:after="0"/>
    </w:pPr>
    <w:tblPr>
      <w:tblStyleRowBandSize w:val="1"/>
      <w:tblStyleColBandSize w:val="1"/>
      <w:tblInd w:w="0" w:type="dxa"/>
      <w:tbl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insideV w:val="single" w:color="000000" w:sz="4" w:space="0" w:themeColor="text1" w:themeTint="67"/>
        <w:insideH w:val="single" w:color="000000" w:sz="4" w:space="0" w:themeColor="text1" w:themeTint="67"/>
      </w:tblBorders>
    </w:tblPr>
    <w:tblStylePr w:type="band1Horz">
      <w:rPr>
        <w:rFonts w:ascii="Arial" w:hAnsi="Arial"/>
        <w:color w:val="404040"/>
        <w:sz w:val="22"/>
      </w:rPr>
      <w:tcPr>
        <w:tcBorders>
          <w:left w:val="single" w:color="000000" w:sz="4" w:space="0" w:themeColor="text1" w:themeTint="67"/>
          <w:top w:val="single" w:color="000000" w:sz="4" w:space="0" w:themeColor="text1" w:themeTint="67"/>
          <w:right w:val="single" w:color="000000" w:sz="4" w:space="0" w:themeColor="text1" w:themeTint="67"/>
          <w:bottom w:val="single" w:color="000000" w:sz="4" w:space="0" w:themeColor="text1" w:themeTint="67"/>
        </w:tcBorders>
      </w:tcPr>
    </w:tblStylePr>
    <w:tblStylePr w:type="firstCol">
      <w:rPr>
        <w:b/>
        <w:color w:val="404040"/>
      </w:rPr>
    </w:tblStylePr>
    <w:tblStylePr w:type="firstRow">
      <w:rPr>
        <w:b/>
        <w:color w:val="404040"/>
      </w:rPr>
      <w:tcPr>
        <w:tcBorders>
          <w:bottom w:val="single" w:color="000000" w:sz="12" w:space="0" w:themeColor="text1" w:themeTint="95"/>
        </w:tcBorders>
      </w:tcPr>
    </w:tblStylePr>
    <w:tblStylePr w:type="lastCol">
      <w:rPr>
        <w:b/>
        <w:color w:val="404040"/>
      </w:rPr>
    </w:tblStylePr>
    <w:tblStylePr w:type="lastRow">
      <w:rPr>
        <w:b/>
        <w:color w:val="404040"/>
      </w:rPr>
    </w:tblStylePr>
  </w:style>
  <w:style w:type="table" w:styleId="466">
    <w:name w:val="Grid Table 1 Light - Accent 1"/>
    <w:basedOn w:val="570"/>
    <w:uiPriority w:val="99"/>
    <w:pPr>
      <w:spacing w:lineRule="auto" w:line="240" w:after="0"/>
    </w:pPr>
    <w:tblPr>
      <w:tblStyleRowBandSize w:val="1"/>
      <w:tblStyleColBandSize w:val="1"/>
      <w:tblInd w:w="0" w:type="dxa"/>
      <w:tbl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insideV w:val="single" w:color="000000" w:sz="4" w:space="0" w:themeColor="accent1" w:themeTint="67"/>
        <w:insideH w:val="single" w:color="000000" w:sz="4" w:space="0" w:themeColor="accent1" w:themeTint="67"/>
      </w:tblBorders>
    </w:tblPr>
    <w:tblStylePr w:type="band1Horz">
      <w:rPr>
        <w:rFonts w:ascii="Arial" w:hAnsi="Arial"/>
        <w:color w:val="404040"/>
        <w:sz w:val="22"/>
      </w:rPr>
      <w:tcPr>
        <w:tcBorders>
          <w:left w:val="single" w:color="000000" w:sz="4" w:space="0" w:themeColor="accent1" w:themeTint="67"/>
          <w:top w:val="single" w:color="000000" w:sz="4" w:space="0" w:themeColor="accent1" w:themeTint="67"/>
          <w:right w:val="single" w:color="000000" w:sz="4" w:space="0" w:themeColor="accent1" w:themeTint="67"/>
          <w:bottom w:val="single" w:color="000000" w:sz="4" w:space="0" w:themeColor="accent1" w:themeTint="67"/>
        </w:tcBorders>
      </w:tcPr>
    </w:tblStylePr>
    <w:tblStylePr w:type="firstCol">
      <w:rPr>
        <w:b/>
        <w:color w:val="404040"/>
      </w:rPr>
    </w:tblStylePr>
    <w:tblStylePr w:type="firstRow">
      <w:rPr>
        <w:b/>
        <w:color w:val="404040"/>
      </w:rPr>
      <w:tcPr>
        <w:tcBorders>
          <w:bottom w:val="single" w:color="000000" w:sz="12" w:space="0" w:themeColor="accent1" w:themeTint="95"/>
        </w:tcBorders>
      </w:tcPr>
    </w:tblStylePr>
    <w:tblStylePr w:type="lastCol">
      <w:rPr>
        <w:b/>
        <w:color w:val="404040"/>
      </w:rPr>
    </w:tblStylePr>
    <w:tblStylePr w:type="lastRow">
      <w:rPr>
        <w:b/>
        <w:color w:val="404040"/>
      </w:rPr>
    </w:tblStylePr>
  </w:style>
  <w:style w:type="table" w:styleId="467">
    <w:name w:val="Grid Table 1 Light - Accent 2"/>
    <w:basedOn w:val="570"/>
    <w:uiPriority w:val="99"/>
    <w:pPr>
      <w:spacing w:lineRule="auto" w:line="240" w:after="0"/>
    </w:pPr>
    <w:tblPr>
      <w:tblStyleRowBandSize w:val="1"/>
      <w:tblStyleColBandSize w:val="1"/>
      <w:tblInd w:w="0" w:type="dxa"/>
      <w:tbl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insideV w:val="single" w:color="000000" w:sz="4" w:space="0" w:themeColor="accent2" w:themeTint="67"/>
        <w:insideH w:val="single" w:color="000000" w:sz="4" w:space="0" w:themeColor="accent2" w:themeTint="67"/>
      </w:tblBorders>
    </w:tblPr>
    <w:tblStylePr w:type="band1Horz">
      <w:rPr>
        <w:rFonts w:ascii="Arial" w:hAnsi="Arial"/>
        <w:color w:val="404040"/>
        <w:sz w:val="22"/>
      </w:rPr>
      <w:tcPr>
        <w:tcBorders>
          <w:left w:val="single" w:color="000000" w:sz="4" w:space="0" w:themeColor="accent2" w:themeTint="67"/>
          <w:top w:val="single" w:color="000000" w:sz="4" w:space="0" w:themeColor="accent2" w:themeTint="67"/>
          <w:right w:val="single" w:color="000000" w:sz="4" w:space="0" w:themeColor="accent2" w:themeTint="67"/>
          <w:bottom w:val="single" w:color="000000" w:sz="4" w:space="0" w:themeColor="accent2" w:themeTint="67"/>
        </w:tcBorders>
      </w:tcPr>
    </w:tblStylePr>
    <w:tblStylePr w:type="firstCol">
      <w:rPr>
        <w:b/>
        <w:color w:val="404040"/>
      </w:rPr>
    </w:tblStylePr>
    <w:tblStylePr w:type="firstRow">
      <w:rPr>
        <w:b/>
        <w:color w:val="404040"/>
      </w:rPr>
      <w:tcPr>
        <w:tcBorders>
          <w:bottom w:val="single" w:color="000000" w:sz="12" w:space="0" w:themeColor="accent2" w:themeTint="95"/>
        </w:tcBorders>
      </w:tcPr>
    </w:tblStylePr>
    <w:tblStylePr w:type="lastCol">
      <w:rPr>
        <w:b/>
        <w:color w:val="404040"/>
      </w:rPr>
    </w:tblStylePr>
    <w:tblStylePr w:type="lastRow">
      <w:rPr>
        <w:b/>
        <w:color w:val="404040"/>
      </w:rPr>
    </w:tblStylePr>
  </w:style>
  <w:style w:type="table" w:styleId="468">
    <w:name w:val="Grid Table 1 Light - Accent 3"/>
    <w:basedOn w:val="570"/>
    <w:uiPriority w:val="99"/>
    <w:pPr>
      <w:spacing w:lineRule="auto" w:line="240" w:after="0"/>
    </w:pPr>
    <w:tblPr>
      <w:tblStyleRowBandSize w:val="1"/>
      <w:tblStyleColBandSize w:val="1"/>
      <w:tblInd w:w="0" w:type="dxa"/>
      <w:tbl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insideV w:val="single" w:color="000000" w:sz="4" w:space="0" w:themeColor="accent3" w:themeTint="67"/>
        <w:insideH w:val="single" w:color="000000" w:sz="4" w:space="0" w:themeColor="accent3" w:themeTint="67"/>
      </w:tblBorders>
    </w:tblPr>
    <w:tblStylePr w:type="band1Horz">
      <w:rPr>
        <w:rFonts w:ascii="Arial" w:hAnsi="Arial"/>
        <w:color w:val="404040"/>
        <w:sz w:val="22"/>
      </w:rPr>
      <w:tcPr>
        <w:tcBorders>
          <w:left w:val="single" w:color="000000" w:sz="4" w:space="0" w:themeColor="accent3" w:themeTint="67"/>
          <w:top w:val="single" w:color="000000" w:sz="4" w:space="0" w:themeColor="accent3" w:themeTint="67"/>
          <w:right w:val="single" w:color="000000" w:sz="4" w:space="0" w:themeColor="accent3" w:themeTint="67"/>
          <w:bottom w:val="single" w:color="000000" w:sz="4" w:space="0" w:themeColor="accent3" w:themeTint="67"/>
        </w:tcBorders>
      </w:tcPr>
    </w:tblStylePr>
    <w:tblStylePr w:type="firstCol">
      <w:rPr>
        <w:b/>
        <w:color w:val="404040"/>
      </w:rPr>
    </w:tblStylePr>
    <w:tblStylePr w:type="firstRow">
      <w:rPr>
        <w:b/>
        <w:color w:val="404040"/>
      </w:rPr>
      <w:tcPr>
        <w:tcBorders>
          <w:bottom w:val="single" w:color="000000" w:sz="12" w:space="0" w:themeColor="accent3" w:themeTint="95"/>
        </w:tcBorders>
      </w:tcPr>
    </w:tblStylePr>
    <w:tblStylePr w:type="lastCol">
      <w:rPr>
        <w:b/>
        <w:color w:val="404040"/>
      </w:rPr>
    </w:tblStylePr>
    <w:tblStylePr w:type="lastRow">
      <w:rPr>
        <w:b/>
        <w:color w:val="404040"/>
      </w:rPr>
    </w:tblStylePr>
  </w:style>
  <w:style w:type="table" w:styleId="469">
    <w:name w:val="Grid Table 1 Light - Accent 4"/>
    <w:basedOn w:val="570"/>
    <w:uiPriority w:val="99"/>
    <w:pPr>
      <w:spacing w:lineRule="auto" w:line="240" w:after="0"/>
    </w:pPr>
    <w:tblPr>
      <w:tblStyleRowBandSize w:val="1"/>
      <w:tblStyleColBandSize w:val="1"/>
      <w:tblInd w:w="0" w:type="dxa"/>
      <w:tbl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insideV w:val="single" w:color="000000" w:sz="4" w:space="0" w:themeColor="accent4" w:themeTint="67"/>
        <w:insideH w:val="single" w:color="000000" w:sz="4" w:space="0" w:themeColor="accent4" w:themeTint="67"/>
      </w:tblBorders>
    </w:tblPr>
    <w:tblStylePr w:type="band1Horz">
      <w:rPr>
        <w:rFonts w:ascii="Arial" w:hAnsi="Arial"/>
        <w:color w:val="404040"/>
        <w:sz w:val="22"/>
      </w:rPr>
      <w:tcPr>
        <w:tcBorders>
          <w:left w:val="single" w:color="000000" w:sz="4" w:space="0" w:themeColor="accent4" w:themeTint="67"/>
          <w:top w:val="single" w:color="000000" w:sz="4" w:space="0" w:themeColor="accent4" w:themeTint="67"/>
          <w:right w:val="single" w:color="000000" w:sz="4" w:space="0" w:themeColor="accent4" w:themeTint="67"/>
          <w:bottom w:val="single" w:color="000000" w:sz="4" w:space="0" w:themeColor="accent4" w:themeTint="67"/>
        </w:tcBorders>
      </w:tcPr>
    </w:tblStylePr>
    <w:tblStylePr w:type="firstCol">
      <w:rPr>
        <w:b/>
        <w:color w:val="404040"/>
      </w:rPr>
    </w:tblStylePr>
    <w:tblStylePr w:type="firstRow">
      <w:rPr>
        <w:b/>
        <w:color w:val="404040"/>
      </w:rPr>
      <w:tcPr>
        <w:tcBorders>
          <w:bottom w:val="single" w:color="000000" w:sz="12" w:space="0" w:themeColor="accent4" w:themeTint="95"/>
        </w:tcBorders>
      </w:tcPr>
    </w:tblStylePr>
    <w:tblStylePr w:type="lastCol">
      <w:rPr>
        <w:b/>
        <w:color w:val="404040"/>
      </w:rPr>
    </w:tblStylePr>
    <w:tblStylePr w:type="lastRow">
      <w:rPr>
        <w:b/>
        <w:color w:val="404040"/>
      </w:rPr>
    </w:tblStylePr>
  </w:style>
  <w:style w:type="table" w:styleId="470">
    <w:name w:val="Grid Table 1 Light - Accent 5"/>
    <w:basedOn w:val="570"/>
    <w:uiPriority w:val="99"/>
    <w:pPr>
      <w:spacing w:lineRule="auto" w:line="240" w:after="0"/>
    </w:pPr>
    <w:tblPr>
      <w:tblStyleRowBandSize w:val="1"/>
      <w:tblStyleColBandSize w:val="1"/>
      <w:tblInd w:w="0" w:type="dxa"/>
      <w:tbl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insideV w:val="single" w:color="000000" w:sz="4" w:space="0" w:themeColor="accent5" w:themeTint="67"/>
        <w:insideH w:val="single" w:color="000000" w:sz="4" w:space="0" w:themeColor="accent5" w:themeTint="67"/>
      </w:tblBorders>
    </w:tblPr>
    <w:tblStylePr w:type="band1Horz">
      <w:rPr>
        <w:rFonts w:ascii="Arial" w:hAnsi="Arial"/>
        <w:color w:val="404040"/>
        <w:sz w:val="22"/>
      </w:rPr>
      <w:tcPr>
        <w:tcBorders>
          <w:left w:val="single" w:color="000000" w:sz="4" w:space="0" w:themeColor="accent5" w:themeTint="67"/>
          <w:top w:val="single" w:color="000000" w:sz="4" w:space="0" w:themeColor="accent5" w:themeTint="67"/>
          <w:right w:val="single" w:color="000000" w:sz="4" w:space="0" w:themeColor="accent5" w:themeTint="67"/>
          <w:bottom w:val="single" w:color="000000" w:sz="4" w:space="0" w:themeColor="accent5" w:themeTint="67"/>
        </w:tcBorders>
      </w:tcPr>
    </w:tblStylePr>
    <w:tblStylePr w:type="firstCol">
      <w:rPr>
        <w:b/>
        <w:color w:val="404040"/>
      </w:rPr>
    </w:tblStylePr>
    <w:tblStylePr w:type="firstRow">
      <w:rPr>
        <w:b/>
        <w:color w:val="404040"/>
      </w:rPr>
      <w:tcPr>
        <w:tcBorders>
          <w:bottom w:val="single" w:color="000000" w:sz="12" w:space="0" w:themeColor="accent5" w:themeTint="95"/>
        </w:tcBorders>
      </w:tcPr>
    </w:tblStylePr>
    <w:tblStylePr w:type="lastCol">
      <w:rPr>
        <w:b/>
        <w:color w:val="404040"/>
      </w:rPr>
    </w:tblStylePr>
    <w:tblStylePr w:type="lastRow">
      <w:rPr>
        <w:b/>
        <w:color w:val="404040"/>
      </w:rPr>
    </w:tblStylePr>
  </w:style>
  <w:style w:type="table" w:styleId="471">
    <w:name w:val="Grid Table 1 Light - Accent 6"/>
    <w:basedOn w:val="570"/>
    <w:uiPriority w:val="99"/>
    <w:pPr>
      <w:spacing w:lineRule="auto" w:line="240" w:after="0"/>
    </w:pPr>
    <w:tblPr>
      <w:tblStyleRowBandSize w:val="1"/>
      <w:tblStyleColBandSize w:val="1"/>
      <w:tblInd w:w="0" w:type="dxa"/>
      <w:tbl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insideV w:val="single" w:color="000000" w:sz="4" w:space="0" w:themeColor="accent6" w:themeTint="67"/>
        <w:insideH w:val="single" w:color="000000" w:sz="4" w:space="0" w:themeColor="accent6" w:themeTint="67"/>
      </w:tblBorders>
    </w:tblPr>
    <w:tblStylePr w:type="band1Horz">
      <w:rPr>
        <w:rFonts w:ascii="Arial" w:hAnsi="Arial"/>
        <w:color w:val="404040"/>
        <w:sz w:val="22"/>
      </w:rPr>
      <w:tcPr>
        <w:tcBorders>
          <w:left w:val="single" w:color="000000" w:sz="4" w:space="0" w:themeColor="accent6" w:themeTint="67"/>
          <w:top w:val="single" w:color="000000" w:sz="4" w:space="0" w:themeColor="accent6" w:themeTint="67"/>
          <w:right w:val="single" w:color="000000" w:sz="4" w:space="0" w:themeColor="accent6" w:themeTint="67"/>
          <w:bottom w:val="single" w:color="000000" w:sz="4" w:space="0" w:themeColor="accent6" w:themeTint="67"/>
        </w:tcBorders>
      </w:tcPr>
    </w:tblStylePr>
    <w:tblStylePr w:type="firstCol">
      <w:rPr>
        <w:b/>
        <w:color w:val="404040"/>
      </w:rPr>
    </w:tblStylePr>
    <w:tblStylePr w:type="firstRow">
      <w:rPr>
        <w:b/>
        <w:color w:val="404040"/>
      </w:rPr>
      <w:tcPr>
        <w:tcBorders>
          <w:bottom w:val="single" w:color="000000" w:sz="12" w:space="0" w:themeColor="accent6" w:themeTint="95"/>
        </w:tcBorders>
      </w:tcPr>
    </w:tblStylePr>
    <w:tblStylePr w:type="lastCol">
      <w:rPr>
        <w:b/>
        <w:color w:val="404040"/>
      </w:rPr>
    </w:tblStylePr>
    <w:tblStylePr w:type="lastRow">
      <w:rPr>
        <w:b/>
        <w:color w:val="404040"/>
      </w:rPr>
    </w:tblStylePr>
  </w:style>
  <w:style w:type="table" w:styleId="472">
    <w:name w:val="Grid Table 2"/>
    <w:basedOn w:val="57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text1" w:themeTint="9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text1" w:themeTint="95"/>
          <w:right w:val="none" w:color="000000" w:sz="4" w:space="0"/>
          <w:bottom w:val="none" w:color="000000" w:sz="4" w:space="0"/>
        </w:tcBorders>
      </w:tcPr>
    </w:tblStylePr>
  </w:style>
  <w:style w:type="table" w:styleId="473">
    <w:name w:val="Grid Table 2 - Accent 1"/>
    <w:basedOn w:val="57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1" w:themeTint="E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1" w:themeTint="EA"/>
          <w:right w:val="none" w:color="000000" w:sz="4" w:space="0"/>
          <w:bottom w:val="none" w:color="000000" w:sz="4" w:space="0"/>
        </w:tcBorders>
      </w:tcPr>
    </w:tblStylePr>
  </w:style>
  <w:style w:type="table" w:styleId="474">
    <w:name w:val="Grid Table 2 - Accent 2"/>
    <w:basedOn w:val="57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2" w:themeTint="97"/>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2" w:themeTint="97"/>
          <w:right w:val="none" w:color="000000" w:sz="4" w:space="0"/>
          <w:bottom w:val="none" w:color="000000" w:sz="4" w:space="0"/>
        </w:tcBorders>
      </w:tcPr>
    </w:tblStylePr>
  </w:style>
  <w:style w:type="table" w:styleId="475">
    <w:name w:val="Grid Table 2 - Accent 3"/>
    <w:basedOn w:val="57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3" w:themeTint="FE"/>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3" w:themeTint="FE"/>
          <w:right w:val="none" w:color="000000" w:sz="4" w:space="0"/>
          <w:bottom w:val="none" w:color="000000" w:sz="4" w:space="0"/>
        </w:tcBorders>
      </w:tcPr>
    </w:tblStylePr>
  </w:style>
  <w:style w:type="table" w:styleId="476">
    <w:name w:val="Grid Table 2 - Accent 4"/>
    <w:basedOn w:val="57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4" w:themeTint="9A"/>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4" w:themeTint="9A"/>
          <w:right w:val="none" w:color="000000" w:sz="4" w:space="0"/>
          <w:bottom w:val="none" w:color="000000" w:sz="4" w:space="0"/>
        </w:tcBorders>
      </w:tcPr>
    </w:tblStylePr>
  </w:style>
  <w:style w:type="table" w:styleId="477">
    <w:name w:val="Grid Table 2 - Accent 5"/>
    <w:basedOn w:val="57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5"/>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5"/>
          <w:right w:val="none" w:color="000000" w:sz="4" w:space="0"/>
          <w:bottom w:val="none" w:color="000000" w:sz="4" w:space="0"/>
        </w:tcBorders>
      </w:tcPr>
    </w:tblStylePr>
  </w:style>
  <w:style w:type="table" w:styleId="478">
    <w:name w:val="Grid Table 2 - Accent 6"/>
    <w:basedOn w:val="57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b/>
        <w:color w:val="404040"/>
      </w:rPr>
      <w:tcPr>
        <w:shd w:val="clear" w:color="auto" w:fill="FFFFFF"/>
        <w:tcBorders>
          <w:left w:val="none" w:color="000000" w:sz="4" w:space="0"/>
          <w:top w:val="none" w:color="000000" w:sz="4" w:space="0"/>
          <w:right w:val="none" w:color="000000" w:sz="4" w:space="0"/>
          <w:bottom w:val="single" w:color="000000" w:sz="12" w:space="0" w:themeColor="accent6"/>
        </w:tcBorders>
      </w:tcPr>
    </w:tblStylePr>
    <w:tblStylePr w:type="lastCol">
      <w:rPr>
        <w:b/>
        <w:color w:val="404040"/>
      </w:rPr>
    </w:tblStylePr>
    <w:tblStylePr w:type="lastRow">
      <w:rPr>
        <w:b/>
        <w:color w:val="404040"/>
      </w:rPr>
      <w:tcPr>
        <w:shd w:val="clear" w:color="auto" w:fill="FFFFFF"/>
        <w:tcBorders>
          <w:left w:val="none" w:color="000000" w:sz="4" w:space="0"/>
          <w:top w:val="single" w:color="000000" w:sz="4" w:space="0" w:themeColor="accent6"/>
          <w:right w:val="none" w:color="000000" w:sz="4" w:space="0"/>
          <w:bottom w:val="none" w:color="000000" w:sz="4" w:space="0"/>
        </w:tcBorders>
      </w:tcPr>
    </w:tblStylePr>
  </w:style>
  <w:style w:type="table" w:styleId="479">
    <w:name w:val="Grid Table 3"/>
    <w:basedOn w:val="570"/>
    <w:uiPriority w:val="99"/>
    <w:pPr>
      <w:spacing w:lineRule="auto" w:line="240" w:after="0"/>
    </w:pPr>
    <w:tblPr>
      <w:tblStyleRowBandSize w:val="1"/>
      <w:tblStyleColBandSize w:val="1"/>
      <w:tblInd w:w="0" w:type="dxa"/>
      <w:tblBorders>
        <w:bottom w:val="single" w:color="000000" w:sz="4" w:space="0" w:themeColor="text1" w:themeTint="95"/>
        <w:insideV w:val="single" w:color="000000" w:sz="4" w:space="0" w:themeColor="text1" w:themeTint="95"/>
        <w:insideH w:val="single" w:color="000000" w:sz="4" w:space="0" w:themeColor="text1" w:themeTint="95"/>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80">
    <w:name w:val="Grid Table 3 - Accent 1"/>
    <w:basedOn w:val="570"/>
    <w:uiPriority w:val="99"/>
    <w:pPr>
      <w:spacing w:lineRule="auto" w:line="240" w:after="0"/>
    </w:pPr>
    <w:tblPr>
      <w:tblStyleRowBandSize w:val="1"/>
      <w:tblStyleColBandSize w:val="1"/>
      <w:tblInd w:w="0" w:type="dxa"/>
      <w:tblBorders>
        <w:bottom w:val="single" w:color="000000" w:sz="4" w:space="0" w:themeColor="accent1" w:themeTint="EA"/>
        <w:insideV w:val="single" w:color="000000" w:sz="4" w:space="0" w:themeColor="accent1" w:themeTint="EA"/>
        <w:insideH w:val="single" w:color="000000" w:sz="4" w:space="0" w:themeColor="accent1" w:themeTint="EA"/>
      </w:tblBorders>
    </w:tblPr>
    <w:tblStylePr w:type="band1Horz">
      <w:rPr>
        <w:rFonts w:ascii="Arial" w:hAnsi="Arial"/>
        <w:color w:val="404040"/>
        <w:sz w:val="22"/>
      </w:rPr>
      <w:tcPr>
        <w:shd w:val="clear" w:color="auto" w:fill="FFFFFF" w:themeFill="accent1" w:themeFillTint="34"/>
      </w:tcPr>
    </w:tblStylePr>
    <w:tblStylePr w:type="band1Vert">
      <w:rPr>
        <w:rFonts w:ascii="Arial" w:hAnsi="Arial"/>
        <w:color w:val="404040"/>
        <w:sz w:val="22"/>
      </w:rPr>
      <w:tcPr>
        <w:shd w:val="clear" w:color="auto" w:fill="FFFFFF" w:themeFill="accent1"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81">
    <w:name w:val="Grid Table 3 - Accent 2"/>
    <w:basedOn w:val="570"/>
    <w:uiPriority w:val="99"/>
    <w:pPr>
      <w:spacing w:lineRule="auto" w:line="240" w:after="0"/>
    </w:pPr>
    <w:tblPr>
      <w:tblStyleRowBandSize w:val="1"/>
      <w:tblStyleColBandSize w:val="1"/>
      <w:tblInd w:w="0" w:type="dxa"/>
      <w:tblBorders>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82">
    <w:name w:val="Grid Table 3 - Accent 3"/>
    <w:basedOn w:val="570"/>
    <w:uiPriority w:val="99"/>
    <w:pPr>
      <w:spacing w:lineRule="auto" w:line="240" w:after="0"/>
    </w:pPr>
    <w:tblPr>
      <w:tblStyleRowBandSize w:val="1"/>
      <w:tblStyleColBandSize w:val="1"/>
      <w:tblInd w:w="0" w:type="dxa"/>
      <w:tblBorders>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83">
    <w:name w:val="Grid Table 3 - Accent 4"/>
    <w:basedOn w:val="570"/>
    <w:uiPriority w:val="99"/>
    <w:pPr>
      <w:spacing w:lineRule="auto" w:line="240" w:after="0"/>
    </w:pPr>
    <w:tblPr>
      <w:tblStyleRowBandSize w:val="1"/>
      <w:tblStyleColBandSize w:val="1"/>
      <w:tblInd w:w="0" w:type="dxa"/>
      <w:tblBorders>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84">
    <w:name w:val="Grid Table 3 - Accent 5"/>
    <w:basedOn w:val="570"/>
    <w:uiPriority w:val="99"/>
    <w:pPr>
      <w:spacing w:lineRule="auto" w:line="240" w:after="0"/>
    </w:pPr>
    <w:tblPr>
      <w:tblStyleRowBandSize w:val="1"/>
      <w:tblStyleColBandSize w:val="1"/>
      <w:tblInd w:w="0" w:type="dxa"/>
      <w:tblBorders>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85">
    <w:name w:val="Grid Table 3 - Accent 6"/>
    <w:basedOn w:val="570"/>
    <w:uiPriority w:val="99"/>
    <w:pPr>
      <w:spacing w:lineRule="auto" w:line="240" w:after="0"/>
    </w:pPr>
    <w:tblPr>
      <w:tblStyleRowBandSize w:val="1"/>
      <w:tblStyleColBandSize w:val="1"/>
      <w:tblInd w:w="0" w:type="dxa"/>
      <w:tblBorders>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i/>
        <w:color w:val="404040"/>
      </w:rPr>
      <w:pPr>
        <w:jc w:val="right"/>
      </w:pPr>
      <w:tcPr>
        <w:shd w:val="clear" w:color="auto" w:fill="FFFFFF"/>
        <w:tcBorders>
          <w:left w:val="none" w:color="000000" w:sz="4" w:space="0"/>
          <w:top w:val="none" w:color="000000" w:sz="4" w:space="0"/>
          <w:right w:val="none" w:color="000000" w:sz="4" w:space="0"/>
          <w:bottom w:val="none" w:color="000000" w:sz="4" w:space="0"/>
        </w:tcBorders>
      </w:tcPr>
    </w:tblStylePr>
    <w:tblStylePr w:type="fir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Col">
      <w:rPr>
        <w:i/>
        <w:color w:val="404040"/>
      </w:rPr>
      <w:tcPr>
        <w:shd w:val="clear" w:color="auto" w:fill="FFFFFF"/>
        <w:tcBorders>
          <w:left w:val="none" w:color="000000" w:sz="4" w:space="0"/>
          <w:top w:val="none" w:color="000000" w:sz="4" w:space="0"/>
          <w:right w:val="none" w:color="000000" w:sz="4" w:space="0"/>
          <w:bottom w:val="none" w:color="000000" w:sz="4" w:space="0"/>
        </w:tcBorders>
      </w:tcPr>
    </w:tblStylePr>
    <w:tblStylePr w:type="lastRow">
      <w:rPr>
        <w:b/>
        <w:color w:val="404040"/>
      </w:rPr>
      <w:tcPr>
        <w:shd w:val="clear" w:color="auto" w:fill="FFFFFF"/>
        <w:tcBorders>
          <w:left w:val="none" w:color="000000" w:sz="4" w:space="0"/>
          <w:top w:val="none" w:color="000000" w:sz="4" w:space="0"/>
          <w:right w:val="none" w:color="000000" w:sz="4" w:space="0"/>
          <w:bottom w:val="none" w:color="000000" w:sz="4" w:space="0"/>
        </w:tcBorders>
      </w:tcPr>
    </w:tblStylePr>
  </w:style>
  <w:style w:type="table" w:styleId="486">
    <w:name w:val="Grid Table 4"/>
    <w:basedOn w:val="570"/>
    <w:uiPriority w:val="59"/>
    <w:pPr>
      <w:spacing w:lineRule="auto" w:line="240" w:after="0"/>
    </w:pPr>
    <w:tblPr>
      <w:tblStyleRowBandSize w:val="1"/>
      <w:tblStyleColBandSize w:val="1"/>
      <w:tblInd w:w="0" w:type="dxa"/>
      <w:tblBorders>
        <w:left w:val="single" w:color="000000" w:sz="4" w:space="0" w:themeColor="text1" w:themeTint="90"/>
        <w:top w:val="single" w:color="000000" w:sz="4" w:space="0" w:themeColor="text1" w:themeTint="90"/>
        <w:right w:val="single" w:color="000000" w:sz="4" w:space="0" w:themeColor="text1" w:themeTint="90"/>
        <w:bottom w:val="single" w:color="000000" w:sz="4" w:space="0" w:themeColor="text1" w:themeTint="90"/>
        <w:insideV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34"/>
      </w:tcPr>
    </w:tblStylePr>
    <w:tblStylePr w:type="band1Vert">
      <w:rPr>
        <w:rFonts w:ascii="Arial" w:hAnsi="Arial"/>
        <w:color w:val="404040"/>
        <w:sz w:val="22"/>
      </w:rPr>
      <w:tcPr>
        <w:shd w:val="clear" w:color="auto" w:fill="FFFFFF" w:themeFill="text1" w:themeFillTint="34"/>
      </w:tcPr>
    </w:tblStylePr>
    <w:tblStylePr w:type="firstCol">
      <w:rPr>
        <w:b/>
        <w:color w:val="404040"/>
      </w:rPr>
    </w:tblStylePr>
    <w:tblStylePr w:type="firstRow">
      <w:rPr>
        <w:rFonts w:ascii="Arial" w:hAnsi="Arial"/>
        <w:b/>
        <w:color w:val="FFFFFF"/>
        <w:sz w:val="22"/>
      </w:rPr>
      <w:tcPr>
        <w:shd w:val="clear" w:color="auto" w:fill="FFFFFF" w:themeFill="text1"/>
        <w:tcBorders>
          <w:left w:val="single" w:color="000000" w:sz="4" w:space="0" w:themeColor="text1"/>
          <w:top w:val="single" w:color="000000" w:sz="4" w:space="0" w:themeColor="text1"/>
          <w:right w:val="single" w:color="000000" w:sz="4" w:space="0" w:themeColor="text1"/>
          <w:bottom w:val="single" w:color="000000" w:sz="4" w:space="0" w:themeColor="text1"/>
        </w:tcBorders>
      </w:tcPr>
    </w:tblStylePr>
    <w:tblStylePr w:type="lastCol">
      <w:rPr>
        <w:b/>
        <w:color w:val="404040"/>
      </w:rPr>
    </w:tblStylePr>
    <w:tblStylePr w:type="lastRow">
      <w:rPr>
        <w:b/>
        <w:color w:val="404040"/>
      </w:rPr>
      <w:tcPr>
        <w:tcBorders>
          <w:top w:val="single" w:color="000000" w:sz="4" w:space="0" w:themeColor="text1"/>
        </w:tcBorders>
      </w:tcPr>
    </w:tblStylePr>
  </w:style>
  <w:style w:type="table" w:styleId="487">
    <w:name w:val="Grid Table 4 - Accent 1"/>
    <w:basedOn w:val="570"/>
    <w:uiPriority w:val="5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V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32"/>
      </w:tcPr>
    </w:tblStylePr>
    <w:tblStylePr w:type="band1Vert">
      <w:rPr>
        <w:rFonts w:ascii="Arial" w:hAnsi="Arial"/>
        <w:color w:val="404040"/>
        <w:sz w:val="22"/>
      </w:rPr>
      <w:tcPr>
        <w:shd w:val="clear" w:color="auto" w:fill="FFFFFF" w:themeFill="accent1" w:themeFillTint="32"/>
      </w:tcPr>
    </w:tblStylePr>
    <w:tblStylePr w:type="firstCol">
      <w:rPr>
        <w:b/>
        <w:color w:val="404040"/>
      </w:rPr>
    </w:tblStylePr>
    <w:tblStylePr w:type="firstRow">
      <w:rPr>
        <w:rFonts w:ascii="Arial" w:hAnsi="Arial"/>
        <w:b/>
        <w:color w:val="FFFFFF"/>
        <w:sz w:val="22"/>
      </w:rPr>
      <w:tcPr>
        <w:shd w:val="clear" w:color="auto" w:fill="FFFFFF" w:themeFill="accent1" w:themeFillTint="EA"/>
        <w:tcBorders>
          <w:left w:val="single" w:color="000000" w:sz="4" w:space="0" w:themeColor="accent1" w:themeTint="EA"/>
          <w:top w:val="single" w:color="000000" w:sz="4" w:space="0" w:themeColor="accent1" w:themeTint="EA"/>
          <w:right w:val="single" w:color="000000" w:sz="4" w:space="0" w:themeColor="accent1" w:themeTint="EA"/>
          <w:bottom w:val="single" w:color="000000" w:sz="4" w:space="0" w:themeColor="accent1" w:themeTint="EA"/>
        </w:tcBorders>
      </w:tcPr>
    </w:tblStylePr>
    <w:tblStylePr w:type="lastCol">
      <w:rPr>
        <w:b/>
        <w:color w:val="404040"/>
      </w:rPr>
    </w:tblStylePr>
    <w:tblStylePr w:type="lastRow">
      <w:rPr>
        <w:b/>
        <w:color w:val="404040"/>
      </w:rPr>
      <w:tcPr>
        <w:tcBorders>
          <w:top w:val="single" w:color="000000" w:sz="4" w:space="0" w:themeColor="accent1" w:themeTint="EA"/>
        </w:tcBorders>
      </w:tcPr>
    </w:tblStylePr>
  </w:style>
  <w:style w:type="table" w:styleId="488">
    <w:name w:val="Grid Table 4 - Accent 2"/>
    <w:basedOn w:val="570"/>
    <w:uiPriority w:val="5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V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32"/>
      </w:tcPr>
    </w:tblStylePr>
    <w:tblStylePr w:type="band1Vert">
      <w:rPr>
        <w:rFonts w:ascii="Arial" w:hAnsi="Arial"/>
        <w:color w:val="404040"/>
        <w:sz w:val="22"/>
      </w:rPr>
      <w:tcPr>
        <w:shd w:val="clear" w:color="auto" w:fill="FFFFFF" w:themeFill="accent2" w:themeFillTint="32"/>
      </w:tcPr>
    </w:tblStylePr>
    <w:tblStylePr w:type="firstCol">
      <w:rPr>
        <w:b/>
        <w:color w:val="404040"/>
      </w:rPr>
    </w:tblStylePr>
    <w:tblStylePr w:type="firstRow">
      <w:rPr>
        <w:rFonts w:ascii="Arial" w:hAnsi="Arial"/>
        <w:b/>
        <w:color w:val="FFFFFF"/>
        <w:sz w:val="22"/>
      </w:rPr>
      <w:tcPr>
        <w:shd w:val="clear" w:color="auto" w:fill="FFFFFF" w:themeFill="accent2" w:themeFillTint="97"/>
        <w:tc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cBorders>
      </w:tcPr>
    </w:tblStylePr>
    <w:tblStylePr w:type="lastCol">
      <w:rPr>
        <w:b/>
        <w:color w:val="404040"/>
      </w:rPr>
    </w:tblStylePr>
    <w:tblStylePr w:type="lastRow">
      <w:rPr>
        <w:b/>
        <w:color w:val="404040"/>
      </w:rPr>
      <w:tcPr>
        <w:tcBorders>
          <w:top w:val="single" w:color="000000" w:sz="4" w:space="0" w:themeColor="accent2" w:themeTint="97"/>
        </w:tcBorders>
      </w:tcPr>
    </w:tblStylePr>
  </w:style>
  <w:style w:type="table" w:styleId="489">
    <w:name w:val="Grid Table 4 - Accent 3"/>
    <w:basedOn w:val="570"/>
    <w:uiPriority w:val="5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V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34"/>
      </w:tcPr>
    </w:tblStylePr>
    <w:tblStylePr w:type="band1Vert">
      <w:rPr>
        <w:rFonts w:ascii="Arial" w:hAnsi="Arial"/>
        <w:color w:val="404040"/>
        <w:sz w:val="22"/>
      </w:rPr>
      <w:tcPr>
        <w:shd w:val="clear" w:color="auto" w:fill="FFFFFF" w:themeFill="accent3" w:themeFillTint="34"/>
      </w:tcPr>
    </w:tblStylePr>
    <w:tblStylePr w:type="firstCol">
      <w:rPr>
        <w:b/>
        <w:color w:val="404040"/>
      </w:rPr>
    </w:tblStylePr>
    <w:tblStylePr w:type="firstRow">
      <w:rPr>
        <w:rFonts w:ascii="Arial" w:hAnsi="Arial"/>
        <w:b/>
        <w:color w:val="FFFFFF"/>
        <w:sz w:val="22"/>
      </w:rPr>
      <w:tcPr>
        <w:shd w:val="clear" w:color="auto" w:fill="FFFFFF" w:themeFill="accent3" w:themeFillTint="FE"/>
        <w:tc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tcBorders>
      </w:tcPr>
    </w:tblStylePr>
    <w:tblStylePr w:type="lastCol">
      <w:rPr>
        <w:b/>
        <w:color w:val="404040"/>
      </w:rPr>
    </w:tblStylePr>
    <w:tblStylePr w:type="lastRow">
      <w:rPr>
        <w:b/>
        <w:color w:val="404040"/>
      </w:rPr>
      <w:tcPr>
        <w:tcBorders>
          <w:top w:val="single" w:color="000000" w:sz="4" w:space="0" w:themeColor="accent3" w:themeTint="FE"/>
        </w:tcBorders>
      </w:tcPr>
    </w:tblStylePr>
  </w:style>
  <w:style w:type="table" w:styleId="490">
    <w:name w:val="Grid Table 4 - Accent 4"/>
    <w:basedOn w:val="570"/>
    <w:uiPriority w:val="5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V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34"/>
      </w:tcPr>
    </w:tblStylePr>
    <w:tblStylePr w:type="band1Vert">
      <w:rPr>
        <w:rFonts w:ascii="Arial" w:hAnsi="Arial"/>
        <w:color w:val="404040"/>
        <w:sz w:val="22"/>
      </w:rPr>
      <w:tcPr>
        <w:shd w:val="clear" w:color="auto" w:fill="FFFFFF" w:themeFill="accent4" w:themeFillTint="34"/>
      </w:tcPr>
    </w:tblStylePr>
    <w:tblStylePr w:type="firstCol">
      <w:rPr>
        <w:b/>
        <w:color w:val="404040"/>
      </w:rPr>
    </w:tblStylePr>
    <w:tblStylePr w:type="firstRow">
      <w:rPr>
        <w:rFonts w:ascii="Arial" w:hAnsi="Arial"/>
        <w:b/>
        <w:color w:val="FFFFFF"/>
        <w:sz w:val="22"/>
      </w:rPr>
      <w:tcPr>
        <w:shd w:val="clear" w:color="auto" w:fill="FFFFFF" w:themeFill="accent4" w:themeFillTint="9A"/>
        <w:tc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cBorders>
      </w:tcPr>
    </w:tblStylePr>
    <w:tblStylePr w:type="lastCol">
      <w:rPr>
        <w:b/>
        <w:color w:val="404040"/>
      </w:rPr>
    </w:tblStylePr>
    <w:tblStylePr w:type="lastRow">
      <w:rPr>
        <w:b/>
        <w:color w:val="404040"/>
      </w:rPr>
      <w:tcPr>
        <w:tcBorders>
          <w:top w:val="single" w:color="000000" w:sz="4" w:space="0" w:themeColor="accent4" w:themeTint="9A"/>
        </w:tcBorders>
      </w:tcPr>
    </w:tblStylePr>
  </w:style>
  <w:style w:type="table" w:styleId="491">
    <w:name w:val="Grid Table 4 - Accent 5"/>
    <w:basedOn w:val="570"/>
    <w:uiPriority w:val="5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34"/>
      </w:tcPr>
    </w:tblStylePr>
    <w:tblStylePr w:type="band1Vert">
      <w:rPr>
        <w:rFonts w:ascii="Arial" w:hAnsi="Arial"/>
        <w:color w:val="404040"/>
        <w:sz w:val="22"/>
      </w:rPr>
      <w:tcPr>
        <w:shd w:val="clear" w:color="auto" w:fill="FFFFFF" w:themeFill="accent5" w:themeFillTint="34"/>
      </w:tcPr>
    </w:tblStylePr>
    <w:tblStylePr w:type="firstCol">
      <w:rPr>
        <w:b/>
        <w:color w:val="404040"/>
      </w:rPr>
    </w:tblStylePr>
    <w:tblStylePr w:type="firstRow">
      <w:rPr>
        <w:rFonts w:ascii="Arial" w:hAnsi="Arial"/>
        <w:b/>
        <w:color w:val="FFFFFF"/>
        <w:sz w:val="22"/>
      </w:rPr>
      <w:tcPr>
        <w:shd w:val="clear" w:color="auto" w:fill="FFFFFF" w:themeFill="accent5"/>
        <w:tcBorders>
          <w:left w:val="single" w:color="000000" w:sz="4" w:space="0" w:themeColor="accent5"/>
          <w:top w:val="single" w:color="000000" w:sz="4" w:space="0" w:themeColor="accent5"/>
          <w:right w:val="single" w:color="000000" w:sz="4" w:space="0" w:themeColor="accent5"/>
          <w:bottom w:val="single" w:color="000000" w:sz="4" w:space="0" w:themeColor="accent5"/>
        </w:tcBorders>
      </w:tcPr>
    </w:tblStylePr>
    <w:tblStylePr w:type="lastCol">
      <w:rPr>
        <w:b/>
        <w:color w:val="404040"/>
      </w:rPr>
    </w:tblStylePr>
    <w:tblStylePr w:type="lastRow">
      <w:rPr>
        <w:b/>
        <w:color w:val="404040"/>
      </w:rPr>
      <w:tcPr>
        <w:tcBorders>
          <w:top w:val="single" w:color="000000" w:sz="4" w:space="0" w:themeColor="accent5"/>
        </w:tcBorders>
      </w:tcPr>
    </w:tblStylePr>
  </w:style>
  <w:style w:type="table" w:styleId="492">
    <w:name w:val="Grid Table 4 - Accent 6"/>
    <w:basedOn w:val="570"/>
    <w:uiPriority w:val="5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34"/>
      </w:tcPr>
    </w:tblStylePr>
    <w:tblStylePr w:type="band1Vert">
      <w:rPr>
        <w:rFonts w:ascii="Arial" w:hAnsi="Arial"/>
        <w:color w:val="404040"/>
        <w:sz w:val="22"/>
      </w:rPr>
      <w:tcPr>
        <w:shd w:val="clear" w:color="auto" w:fill="FFFFFF" w:themeFill="accent6" w:themeFillTint="34"/>
      </w:tcPr>
    </w:tblStylePr>
    <w:tblStylePr w:type="firstCol">
      <w:rPr>
        <w:b/>
        <w:color w:val="404040"/>
      </w:rPr>
    </w:tblStylePr>
    <w:tblStylePr w:type="firstRow">
      <w:rPr>
        <w:rFonts w:ascii="Arial" w:hAnsi="Arial"/>
        <w:b/>
        <w:color w:val="FFFFFF"/>
        <w:sz w:val="22"/>
      </w:rPr>
      <w:tcPr>
        <w:shd w:val="clear" w:color="auto" w:fill="FFFFFF" w:themeFill="accent6"/>
        <w:tcBorders>
          <w:left w:val="single" w:color="000000" w:sz="4" w:space="0" w:themeColor="accent6"/>
          <w:top w:val="single" w:color="000000" w:sz="4" w:space="0" w:themeColor="accent6"/>
          <w:right w:val="single" w:color="000000" w:sz="4" w:space="0" w:themeColor="accent6"/>
          <w:bottom w:val="single" w:color="000000" w:sz="4" w:space="0" w:themeColor="accent6"/>
        </w:tcBorders>
      </w:tcPr>
    </w:tblStylePr>
    <w:tblStylePr w:type="lastCol">
      <w:rPr>
        <w:b/>
        <w:color w:val="404040"/>
      </w:rPr>
    </w:tblStylePr>
    <w:tblStylePr w:type="lastRow">
      <w:rPr>
        <w:b/>
        <w:color w:val="404040"/>
      </w:rPr>
      <w:tcPr>
        <w:tcBorders>
          <w:top w:val="single" w:color="000000" w:sz="4" w:space="0" w:themeColor="accent6"/>
        </w:tcBorders>
      </w:tcPr>
    </w:tblStylePr>
  </w:style>
  <w:style w:type="table" w:styleId="493">
    <w:name w:val="Grid Table 5 Dark"/>
    <w:basedOn w:val="57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text1" w:themeFillTint="40"/>
    </w:tblPr>
    <w:tblStylePr w:type="band1Horz">
      <w:tcPr>
        <w:shd w:val="clear" w:color="auto" w:fill="FFFFFF" w:themeFill="text1" w:themeFillTint="75"/>
      </w:tcPr>
    </w:tblStylePr>
    <w:tblStylePr w:type="band1Vert">
      <w:tcPr>
        <w:shd w:val="clear" w:color="auto" w:fill="FFFFFF" w:themeFill="text1" w:themeFillTint="75"/>
      </w:tcPr>
    </w:tblStylePr>
    <w:tblStylePr w:type="firstCol">
      <w:rPr>
        <w:rFonts w:ascii="Arial" w:hAnsi="Arial"/>
        <w:b/>
        <w:color w:val="FFFFFF"/>
        <w:sz w:val="22"/>
      </w:rPr>
      <w:tcPr>
        <w:shd w:val="clear" w:color="auto" w:fill="FFFFFF" w:themeFill="text1"/>
      </w:tcPr>
    </w:tblStylePr>
    <w:tblStylePr w:type="firstRow">
      <w:rPr>
        <w:rFonts w:ascii="Arial" w:hAnsi="Arial"/>
        <w:b/>
        <w:color w:val="FFFFFF"/>
        <w:sz w:val="22"/>
      </w:rPr>
      <w:tcPr>
        <w:shd w:val="clear" w:color="auto" w:fill="FFFFFF" w:themeFill="text1"/>
      </w:tcPr>
    </w:tblStylePr>
    <w:tblStylePr w:type="lastCol">
      <w:rPr>
        <w:rFonts w:ascii="Arial" w:hAnsi="Arial"/>
        <w:b/>
        <w:color w:val="FFFFFF"/>
        <w:sz w:val="22"/>
      </w:rPr>
      <w:tcPr>
        <w:shd w:val="clear" w:color="auto" w:fill="FFFFFF" w:themeFill="text1"/>
      </w:tcPr>
    </w:tblStylePr>
    <w:tblStylePr w:type="lastRow">
      <w:rPr>
        <w:rFonts w:ascii="Arial" w:hAnsi="Arial"/>
        <w:b/>
        <w:color w:val="FFFFFF"/>
        <w:sz w:val="22"/>
      </w:rPr>
      <w:tcPr>
        <w:shd w:val="clear" w:color="auto" w:fill="FFFFFF" w:themeFill="text1"/>
        <w:tcBorders>
          <w:top w:val="single" w:color="000000" w:sz="4" w:space="0" w:themeColor="light1"/>
        </w:tcBorders>
      </w:tcPr>
    </w:tblStylePr>
  </w:style>
  <w:style w:type="table" w:styleId="494">
    <w:name w:val="Grid Table 5 Dark- Accent 1"/>
    <w:basedOn w:val="57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1" w:themeFillTint="34"/>
    </w:tblPr>
    <w:tblStylePr w:type="band1Horz">
      <w:tcPr>
        <w:shd w:val="clear" w:color="auto" w:fill="FFFFFF" w:themeFill="accent1" w:themeFillTint="75"/>
      </w:tcPr>
    </w:tblStylePr>
    <w:tblStylePr w:type="band1Vert">
      <w:tcPr>
        <w:shd w:val="clear" w:color="auto" w:fill="FFFFFF" w:themeFill="accent1" w:themeFillTint="75"/>
      </w:tcPr>
    </w:tblStylePr>
    <w:tblStylePr w:type="firstCol">
      <w:rPr>
        <w:rFonts w:ascii="Arial" w:hAnsi="Arial"/>
        <w:b/>
        <w:color w:val="FFFFFF"/>
        <w:sz w:val="22"/>
      </w:rPr>
      <w:tcPr>
        <w:shd w:val="clear" w:color="auto" w:fill="FFFFFF" w:themeFill="accent1"/>
      </w:tcPr>
    </w:tblStylePr>
    <w:tblStylePr w:type="firstRow">
      <w:rPr>
        <w:rFonts w:ascii="Arial" w:hAnsi="Arial"/>
        <w:b/>
        <w:color w:val="FFFFFF"/>
        <w:sz w:val="22"/>
      </w:rPr>
      <w:tcPr>
        <w:shd w:val="clear" w:color="auto" w:fill="FFFFFF" w:themeFill="accent1"/>
      </w:tcPr>
    </w:tblStylePr>
    <w:tblStylePr w:type="lastCol">
      <w:rPr>
        <w:rFonts w:ascii="Arial" w:hAnsi="Arial"/>
        <w:b/>
        <w:color w:val="FFFFFF"/>
        <w:sz w:val="22"/>
      </w:rPr>
      <w:tcPr>
        <w:shd w:val="clear" w:color="auto" w:fill="FFFFFF" w:themeFill="accent1"/>
      </w:tcPr>
    </w:tblStylePr>
    <w:tblStylePr w:type="lastRow">
      <w:rPr>
        <w:rFonts w:ascii="Arial" w:hAnsi="Arial"/>
        <w:b/>
        <w:color w:val="FFFFFF"/>
        <w:sz w:val="22"/>
      </w:rPr>
      <w:tcPr>
        <w:shd w:val="clear" w:color="auto" w:fill="FFFFFF" w:themeFill="accent1"/>
        <w:tcBorders>
          <w:top w:val="single" w:color="000000" w:sz="4" w:space="0" w:themeColor="light1"/>
        </w:tcBorders>
      </w:tcPr>
    </w:tblStylePr>
  </w:style>
  <w:style w:type="table" w:styleId="495">
    <w:name w:val="Grid Table 5 Dark - Accent 2"/>
    <w:basedOn w:val="57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2" w:themeFillTint="32"/>
    </w:tblPr>
    <w:tblStylePr w:type="band1Horz">
      <w:tcPr>
        <w:shd w:val="clear" w:color="auto" w:fill="FFFFFF" w:themeFill="accent2" w:themeFillTint="75"/>
      </w:tcPr>
    </w:tblStylePr>
    <w:tblStylePr w:type="band1Vert">
      <w:tcPr>
        <w:shd w:val="clear" w:color="auto" w:fill="FFFFFF" w:themeFill="accent2" w:themeFillTint="75"/>
      </w:tcPr>
    </w:tblStylePr>
    <w:tblStylePr w:type="firstCol">
      <w:rPr>
        <w:rFonts w:ascii="Arial" w:hAnsi="Arial"/>
        <w:b/>
        <w:color w:val="FFFFFF"/>
        <w:sz w:val="22"/>
      </w:rPr>
      <w:tcPr>
        <w:shd w:val="clear" w:color="auto" w:fill="FFFFFF" w:themeFill="accent2"/>
      </w:tcPr>
    </w:tblStylePr>
    <w:tblStylePr w:type="firstRow">
      <w:rPr>
        <w:rFonts w:ascii="Arial" w:hAnsi="Arial"/>
        <w:b/>
        <w:color w:val="FFFFFF"/>
        <w:sz w:val="22"/>
      </w:rPr>
      <w:tcPr>
        <w:shd w:val="clear" w:color="auto" w:fill="FFFFFF" w:themeFill="accent2"/>
      </w:tcPr>
    </w:tblStylePr>
    <w:tblStylePr w:type="lastCol">
      <w:rPr>
        <w:rFonts w:ascii="Arial" w:hAnsi="Arial"/>
        <w:b/>
        <w:color w:val="FFFFFF"/>
        <w:sz w:val="22"/>
      </w:rPr>
      <w:tcPr>
        <w:shd w:val="clear" w:color="auto" w:fill="FFFFFF" w:themeFill="accent2"/>
      </w:tcPr>
    </w:tblStylePr>
    <w:tblStylePr w:type="lastRow">
      <w:rPr>
        <w:rFonts w:ascii="Arial" w:hAnsi="Arial"/>
        <w:b/>
        <w:color w:val="FFFFFF"/>
        <w:sz w:val="22"/>
      </w:rPr>
      <w:tcPr>
        <w:shd w:val="clear" w:color="auto" w:fill="FFFFFF" w:themeFill="accent2"/>
        <w:tcBorders>
          <w:top w:val="single" w:color="000000" w:sz="4" w:space="0" w:themeColor="light1"/>
        </w:tcBorders>
      </w:tcPr>
    </w:tblStylePr>
  </w:style>
  <w:style w:type="table" w:styleId="496">
    <w:name w:val="Grid Table 5 Dark - Accent 3"/>
    <w:basedOn w:val="57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3" w:themeFillTint="34"/>
    </w:tblPr>
    <w:tblStylePr w:type="band1Horz">
      <w:tcPr>
        <w:shd w:val="clear" w:color="auto" w:fill="FFFFFF" w:themeFill="accent3" w:themeFillTint="75"/>
      </w:tcPr>
    </w:tblStylePr>
    <w:tblStylePr w:type="band1Vert">
      <w:tcPr>
        <w:shd w:val="clear" w:color="auto" w:fill="FFFFFF" w:themeFill="accent3" w:themeFillTint="75"/>
      </w:tcPr>
    </w:tblStylePr>
    <w:tblStylePr w:type="firstCol">
      <w:rPr>
        <w:rFonts w:ascii="Arial" w:hAnsi="Arial"/>
        <w:b/>
        <w:color w:val="FFFFFF"/>
        <w:sz w:val="22"/>
      </w:rPr>
      <w:tcPr>
        <w:shd w:val="clear" w:color="auto" w:fill="FFFFFF" w:themeFill="accent3"/>
      </w:tcPr>
    </w:tblStylePr>
    <w:tblStylePr w:type="firstRow">
      <w:rPr>
        <w:rFonts w:ascii="Arial" w:hAnsi="Arial"/>
        <w:b/>
        <w:color w:val="FFFFFF"/>
        <w:sz w:val="22"/>
      </w:rPr>
      <w:tcPr>
        <w:shd w:val="clear" w:color="auto" w:fill="FFFFFF" w:themeFill="accent3"/>
      </w:tcPr>
    </w:tblStylePr>
    <w:tblStylePr w:type="lastCol">
      <w:rPr>
        <w:rFonts w:ascii="Arial" w:hAnsi="Arial"/>
        <w:b/>
        <w:color w:val="FFFFFF"/>
        <w:sz w:val="22"/>
      </w:rPr>
      <w:tcPr>
        <w:shd w:val="clear" w:color="auto" w:fill="FFFFFF" w:themeFill="accent3"/>
      </w:tcPr>
    </w:tblStylePr>
    <w:tblStylePr w:type="lastRow">
      <w:rPr>
        <w:rFonts w:ascii="Arial" w:hAnsi="Arial"/>
        <w:b/>
        <w:color w:val="FFFFFF"/>
        <w:sz w:val="22"/>
      </w:rPr>
      <w:tcPr>
        <w:shd w:val="clear" w:color="auto" w:fill="FFFFFF" w:themeFill="accent3"/>
        <w:tcBorders>
          <w:top w:val="single" w:color="000000" w:sz="4" w:space="0" w:themeColor="light1"/>
        </w:tcBorders>
      </w:tcPr>
    </w:tblStylePr>
  </w:style>
  <w:style w:type="table" w:styleId="497">
    <w:name w:val="Grid Table 5 Dark- Accent 4"/>
    <w:basedOn w:val="57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4" w:themeFillTint="34"/>
    </w:tblPr>
    <w:tblStylePr w:type="band1Horz">
      <w:tcPr>
        <w:shd w:val="clear" w:color="auto" w:fill="FFFFFF" w:themeFill="accent4" w:themeFillTint="75"/>
      </w:tcPr>
    </w:tblStylePr>
    <w:tblStylePr w:type="band1Vert">
      <w:tcPr>
        <w:shd w:val="clear" w:color="auto" w:fill="FFFFFF" w:themeFill="accent4" w:themeFillTint="75"/>
      </w:tcPr>
    </w:tblStylePr>
    <w:tblStylePr w:type="firstCol">
      <w:rPr>
        <w:rFonts w:ascii="Arial" w:hAnsi="Arial"/>
        <w:b/>
        <w:color w:val="FFFFFF"/>
        <w:sz w:val="22"/>
      </w:rPr>
      <w:tcPr>
        <w:shd w:val="clear" w:color="auto" w:fill="FFFFFF" w:themeFill="accent4"/>
      </w:tcPr>
    </w:tblStylePr>
    <w:tblStylePr w:type="firstRow">
      <w:rPr>
        <w:rFonts w:ascii="Arial" w:hAnsi="Arial"/>
        <w:b/>
        <w:color w:val="FFFFFF"/>
        <w:sz w:val="22"/>
      </w:rPr>
      <w:tcPr>
        <w:shd w:val="clear" w:color="auto" w:fill="FFFFFF" w:themeFill="accent4"/>
      </w:tcPr>
    </w:tblStylePr>
    <w:tblStylePr w:type="lastCol">
      <w:rPr>
        <w:rFonts w:ascii="Arial" w:hAnsi="Arial"/>
        <w:b/>
        <w:color w:val="FFFFFF"/>
        <w:sz w:val="22"/>
      </w:rPr>
      <w:tcPr>
        <w:shd w:val="clear" w:color="auto" w:fill="FFFFFF" w:themeFill="accent4"/>
      </w:tcPr>
    </w:tblStylePr>
    <w:tblStylePr w:type="lastRow">
      <w:rPr>
        <w:rFonts w:ascii="Arial" w:hAnsi="Arial"/>
        <w:b/>
        <w:color w:val="FFFFFF"/>
        <w:sz w:val="22"/>
      </w:rPr>
      <w:tcPr>
        <w:shd w:val="clear" w:color="auto" w:fill="FFFFFF" w:themeFill="accent4"/>
        <w:tcBorders>
          <w:top w:val="single" w:color="000000" w:sz="4" w:space="0" w:themeColor="light1"/>
        </w:tcBorders>
      </w:tcPr>
    </w:tblStylePr>
  </w:style>
  <w:style w:type="table" w:styleId="498">
    <w:name w:val="Grid Table 5 Dark - Accent 5"/>
    <w:basedOn w:val="57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5" w:themeFillTint="34"/>
    </w:tblPr>
    <w:tblStylePr w:type="band1Horz">
      <w:tcPr>
        <w:shd w:val="clear" w:color="auto" w:fill="FFFFFF" w:themeFill="accent5" w:themeFillTint="75"/>
      </w:tcPr>
    </w:tblStylePr>
    <w:tblStylePr w:type="band1Vert">
      <w:tcPr>
        <w:shd w:val="clear" w:color="auto" w:fill="FFFFFF" w:themeFill="accent5" w:themeFillTint="75"/>
      </w:tcPr>
    </w:tblStylePr>
    <w:tblStylePr w:type="firstCol">
      <w:rPr>
        <w:rFonts w:ascii="Arial" w:hAnsi="Arial"/>
        <w:b/>
        <w:color w:val="FFFFFF"/>
        <w:sz w:val="22"/>
      </w:rPr>
      <w:tcPr>
        <w:shd w:val="clear" w:color="auto" w:fill="FFFFFF" w:themeFill="accent5"/>
      </w:tcPr>
    </w:tblStylePr>
    <w:tblStylePr w:type="firstRow">
      <w:rPr>
        <w:rFonts w:ascii="Arial" w:hAnsi="Arial"/>
        <w:b/>
        <w:color w:val="FFFFFF"/>
        <w:sz w:val="22"/>
      </w:rPr>
      <w:tcPr>
        <w:shd w:val="clear" w:color="auto" w:fill="FFFFFF" w:themeFill="accent5"/>
      </w:tcPr>
    </w:tblStylePr>
    <w:tblStylePr w:type="lastCol">
      <w:rPr>
        <w:rFonts w:ascii="Arial" w:hAnsi="Arial"/>
        <w:b/>
        <w:color w:val="FFFFFF"/>
        <w:sz w:val="22"/>
      </w:rPr>
      <w:tcPr>
        <w:shd w:val="clear" w:color="auto" w:fill="FFFFFF" w:themeFill="accent5"/>
      </w:tcPr>
    </w:tblStylePr>
    <w:tblStylePr w:type="lastRow">
      <w:rPr>
        <w:rFonts w:ascii="Arial" w:hAnsi="Arial"/>
        <w:b/>
        <w:color w:val="FFFFFF"/>
        <w:sz w:val="22"/>
      </w:rPr>
      <w:tcPr>
        <w:shd w:val="clear" w:color="auto" w:fill="FFFFFF" w:themeFill="accent5"/>
        <w:tcBorders>
          <w:top w:val="single" w:color="000000" w:sz="4" w:space="0" w:themeColor="light1"/>
        </w:tcBorders>
      </w:tcPr>
    </w:tblStylePr>
  </w:style>
  <w:style w:type="table" w:styleId="499">
    <w:name w:val="Grid Table 5 Dark - Accent 6"/>
    <w:basedOn w:val="570"/>
    <w:uiPriority w:val="99"/>
    <w:pPr>
      <w:spacing w:lineRule="auto" w:line="240" w:after="0"/>
    </w:pPr>
    <w:tblPr>
      <w:tblStyleRowBandSize w:val="1"/>
      <w:tblStyleColBandSize w:val="1"/>
      <w:tblInd w:w="0" w:type="dxa"/>
      <w:tblBorders>
        <w:left w:val="single" w:color="000000" w:sz="4" w:space="0" w:themeColor="light1"/>
        <w:top w:val="single" w:color="000000" w:sz="4" w:space="0" w:themeColor="light1"/>
        <w:right w:val="single" w:color="000000" w:sz="4" w:space="0" w:themeColor="light1"/>
        <w:bottom w:val="single" w:color="000000" w:sz="4" w:space="0" w:themeColor="light1"/>
        <w:insideV w:val="single" w:color="000000" w:sz="4" w:space="0" w:themeColor="light1"/>
        <w:insideH w:val="single" w:color="000000" w:sz="4" w:space="0" w:themeColor="light1"/>
      </w:tblBorders>
      <w:shd w:val="clear" w:color="auto" w:fill="FFFFFF" w:themeFill="accent6" w:themeFillTint="34"/>
    </w:tblPr>
    <w:tblStylePr w:type="band1Horz">
      <w:tcPr>
        <w:shd w:val="clear" w:color="auto" w:fill="FFFFFF" w:themeFill="accent6" w:themeFillTint="75"/>
      </w:tcPr>
    </w:tblStylePr>
    <w:tblStylePr w:type="band1Vert">
      <w:tcPr>
        <w:shd w:val="clear" w:color="auto" w:fill="FFFFFF" w:themeFill="accent6" w:themeFillTint="75"/>
      </w:tcPr>
    </w:tblStylePr>
    <w:tblStylePr w:type="firstCol">
      <w:rPr>
        <w:rFonts w:ascii="Arial" w:hAnsi="Arial"/>
        <w:b/>
        <w:color w:val="FFFFFF"/>
        <w:sz w:val="22"/>
      </w:rPr>
      <w:tcPr>
        <w:shd w:val="clear" w:color="auto" w:fill="FFFFFF" w:themeFill="accent6"/>
      </w:tcPr>
    </w:tblStylePr>
    <w:tblStylePr w:type="firstRow">
      <w:rPr>
        <w:rFonts w:ascii="Arial" w:hAnsi="Arial"/>
        <w:b/>
        <w:color w:val="FFFFFF"/>
        <w:sz w:val="22"/>
      </w:rPr>
      <w:tcPr>
        <w:shd w:val="clear" w:color="auto" w:fill="FFFFFF" w:themeFill="accent6"/>
      </w:tcPr>
    </w:tblStylePr>
    <w:tblStylePr w:type="lastCol">
      <w:rPr>
        <w:rFonts w:ascii="Arial" w:hAnsi="Arial"/>
        <w:b/>
        <w:color w:val="FFFFFF"/>
        <w:sz w:val="22"/>
      </w:rPr>
      <w:tcPr>
        <w:shd w:val="clear" w:color="auto" w:fill="FFFFFF" w:themeFill="accent6"/>
      </w:tcPr>
    </w:tblStylePr>
    <w:tblStylePr w:type="lastRow">
      <w:rPr>
        <w:rFonts w:ascii="Arial" w:hAnsi="Arial"/>
        <w:b/>
        <w:color w:val="FFFFFF"/>
        <w:sz w:val="22"/>
      </w:rPr>
      <w:tcPr>
        <w:shd w:val="clear" w:color="auto" w:fill="FFFFFF" w:themeFill="accent6"/>
        <w:tcBorders>
          <w:top w:val="single" w:color="000000" w:sz="4" w:space="0" w:themeColor="light1"/>
        </w:tcBorders>
      </w:tcPr>
    </w:tblStylePr>
  </w:style>
  <w:style w:type="table" w:styleId="500">
    <w:name w:val="Grid Table 6 Colorful"/>
    <w:basedOn w:val="570"/>
    <w:uiPriority w:val="99"/>
    <w:pPr>
      <w:spacing w:lineRule="auto" w:line="240" w:after="0"/>
    </w:pPr>
    <w:tblPr>
      <w:tblStyleRowBandSize w:val="1"/>
      <w:tblStyleColBandSize w:val="1"/>
      <w:tblInd w:w="0" w:type="dxa"/>
      <w:tblBorders>
        <w:left w:val="single" w:color="000000" w:sz="4" w:space="0" w:themeColor="text1" w:themeTint="80"/>
        <w:top w:val="single" w:color="000000" w:sz="4" w:space="0" w:themeColor="text1" w:themeTint="80"/>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04040" w:themeColor="text1" w:themeTint="80" w:themeShade="95"/>
        <w:sz w:val="22"/>
      </w:rPr>
      <w:tcPr>
        <w:shd w:val="clear" w:color="auto" w:fill="FFFFFF" w:themeFill="text1" w:themeFillTint="34"/>
      </w:tcPr>
    </w:tblStylePr>
    <w:tblStylePr w:type="band1Vert">
      <w:tcPr>
        <w:shd w:val="clear" w:color="auto" w:fill="FFFFFF"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sz="12" w:space="0" w:themeColor="text1" w:themeTint="8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501">
    <w:name w:val="Grid Table 6 Colorful - Accent 1"/>
    <w:basedOn w:val="570"/>
    <w:uiPriority w:val="99"/>
    <w:pPr>
      <w:spacing w:lineRule="auto" w:line="240" w:after="0"/>
    </w:pPr>
    <w:tblPr>
      <w:tblStyleRowBandSize w:val="1"/>
      <w:tblStyleColBandSize w:val="1"/>
      <w:tblInd w:w="0" w:type="dxa"/>
      <w:tblBorders>
        <w:left w:val="single" w:color="000000" w:sz="4" w:space="0" w:themeColor="accent1" w:themeTint="80"/>
        <w:top w:val="single" w:color="000000" w:sz="4" w:space="0" w:themeColor="accent1" w:themeTint="80"/>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404040"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sz="12" w:space="0" w:themeColor="accent1" w:themeTint="8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502">
    <w:name w:val="Grid Table 6 Colorful - Accent 2"/>
    <w:basedOn w:val="57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12"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503">
    <w:name w:val="Grid Table 6 Colorful - Accent 3"/>
    <w:basedOn w:val="570"/>
    <w:uiPriority w:val="99"/>
    <w:pPr>
      <w:spacing w:lineRule="auto" w:line="240" w:after="0"/>
    </w:pPr>
    <w:tblPr>
      <w:tblStyleRowBandSize w:val="1"/>
      <w:tblStyleColBandSize w:val="1"/>
      <w:tblInd w:w="0" w:type="dxa"/>
      <w:tblBorders>
        <w:left w:val="single" w:color="000000" w:sz="4" w:space="0" w:themeColor="accent3" w:themeTint="FE"/>
        <w:top w:val="single" w:color="000000" w:sz="4" w:space="0" w:themeColor="accent3" w:themeTint="FE"/>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404040"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sz="12" w:space="0" w:themeColor="accent3" w:themeTint="FE"/>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504">
    <w:name w:val="Grid Table 6 Colorful - Accent 4"/>
    <w:basedOn w:val="57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12"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505">
    <w:name w:val="Grid Table 6 Colorful - Accent 5"/>
    <w:basedOn w:val="570"/>
    <w:uiPriority w:val="99"/>
    <w:pPr>
      <w:spacing w:lineRule="auto" w:line="240" w:after="0"/>
    </w:pPr>
    <w:tblPr>
      <w:tblStyleRowBandSize w:val="1"/>
      <w:tblStyleColBandSize w:val="1"/>
      <w:tblInd w:w="0" w:type="dxa"/>
      <w:tblBorders>
        <w:left w:val="single" w:color="000000" w:sz="4" w:space="0" w:themeColor="accent5"/>
        <w:top w:val="single" w:color="000000" w:sz="4" w:space="0" w:themeColor="accent5"/>
        <w:right w:val="single" w:color="000000" w:sz="4" w:space="0" w:themeColor="accent5"/>
        <w:bottom w:val="single" w:color="000000" w:sz="4" w:space="0" w:themeColor="accent5"/>
        <w:insideV w:val="single" w:color="000000" w:sz="4" w:space="0" w:themeColor="accent5"/>
        <w:insideH w:val="single" w:color="000000" w:sz="4" w:space="0" w:themeColor="accent5"/>
      </w:tblBorders>
    </w:tblPr>
    <w:tblStylePr w:type="band1Horz">
      <w:rPr>
        <w:rFonts w:ascii="Arial" w:hAnsi="Arial"/>
        <w:color w:val="404040"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5"/>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506">
    <w:name w:val="Grid Table 6 Colorful - Accent 6"/>
    <w:basedOn w:val="570"/>
    <w:uiPriority w:val="99"/>
    <w:pPr>
      <w:spacing w:lineRule="auto" w:line="240" w:after="0"/>
    </w:pPr>
    <w:tblPr>
      <w:tblStyleRowBandSize w:val="1"/>
      <w:tblStyleColBandSize w:val="1"/>
      <w:tblInd w:w="0" w:type="dxa"/>
      <w:tblBorders>
        <w:left w:val="single" w:color="000000" w:sz="4" w:space="0" w:themeColor="accent6"/>
        <w:top w:val="single" w:color="000000" w:sz="4" w:space="0" w:themeColor="accent6"/>
        <w:right w:val="single" w:color="000000" w:sz="4" w:space="0" w:themeColor="accent6"/>
        <w:bottom w:val="single" w:color="000000" w:sz="4" w:space="0" w:themeColor="accent6"/>
        <w:insideV w:val="single" w:color="000000" w:sz="4" w:space="0" w:themeColor="accent6"/>
        <w:insideH w:val="single" w:color="000000" w:sz="4" w:space="0" w:themeColor="accent6"/>
      </w:tblBorders>
    </w:tblPr>
    <w:tblStylePr w:type="band1Horz">
      <w:rPr>
        <w:rFonts w:ascii="Arial" w:hAnsi="Arial"/>
        <w:color w:val="404040" w:themeColor="accent5"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sz="12" w:space="0" w:themeColor="accent6"/>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507">
    <w:name w:val="Grid Table 7 Colorful"/>
    <w:basedOn w:val="570"/>
    <w:uiPriority w:val="99"/>
    <w:pPr>
      <w:spacing w:lineRule="auto" w:line="240" w:after="0"/>
    </w:pPr>
    <w:tblPr>
      <w:tblStyleRowBandSize w:val="1"/>
      <w:tblStyleColBandSize w:val="1"/>
      <w:tblInd w:w="0" w:type="dxa"/>
      <w:tblBorders>
        <w:right w:val="single" w:color="000000" w:sz="4" w:space="0" w:themeColor="text1" w:themeTint="80"/>
        <w:bottom w:val="single" w:color="000000" w:sz="4" w:space="0" w:themeColor="text1" w:themeTint="80"/>
        <w:insideV w:val="single" w:color="000000" w:sz="4" w:space="0" w:themeColor="text1" w:themeTint="80"/>
        <w:insideH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0D"/>
      </w:tcPr>
    </w:tblStylePr>
    <w:tblStylePr w:type="band1Vert">
      <w:tcPr>
        <w:shd w:val="clear" w:color="auto" w:fill="FFFFFF"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b/>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b/>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style>
  <w:style w:type="table" w:styleId="508">
    <w:name w:val="Grid Table 7 Colorful - Accent 1"/>
    <w:basedOn w:val="570"/>
    <w:uiPriority w:val="99"/>
    <w:pPr>
      <w:spacing w:lineRule="auto" w:line="240" w:after="0"/>
    </w:pPr>
    <w:tblPr>
      <w:tblStyleRowBandSize w:val="1"/>
      <w:tblStyleColBandSize w:val="1"/>
      <w:tblInd w:w="0" w:type="dxa"/>
      <w:tblBorders>
        <w:right w:val="single" w:color="000000" w:sz="4" w:space="0" w:themeColor="accent1" w:themeTint="80"/>
        <w:bottom w:val="single" w:color="000000" w:sz="4" w:space="0" w:themeColor="accent1" w:themeTint="80"/>
        <w:insideV w:val="single" w:color="000000" w:sz="4" w:space="0" w:themeColor="accent1" w:themeTint="80"/>
        <w:insideH w:val="single" w:color="000000" w:sz="4" w:space="0" w:themeColor="accent1" w:themeTint="80"/>
      </w:tblBorders>
    </w:tblPr>
    <w:tblStylePr w:type="band1Horz">
      <w:rPr>
        <w:rFonts w:ascii="Arial" w:hAnsi="Arial"/>
        <w:color w:val="3E70A3" w:themeColor="accent1" w:themeTint="80" w:themeShade="95"/>
        <w:sz w:val="22"/>
      </w:rPr>
      <w:tcPr>
        <w:shd w:val="clear" w:color="auto" w:fill="FFFFFF" w:themeFill="accent1" w:themeFillTint="34"/>
      </w:tcPr>
    </w:tblStylePr>
    <w:tblStylePr w:type="band1Vert">
      <w:tcPr>
        <w:shd w:val="clear" w:color="auto" w:fill="FFFFFF"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val="clear" w:color="auto" w:fill="FFFFFF"/>
        <w:tcBorders>
          <w:left w:val="none" w:color="000000" w:sz="4" w:space="0"/>
          <w:top w:val="none" w:color="000000" w:sz="4" w:space="0"/>
          <w:right w:val="single" w:color="000000" w:sz="4" w:space="0" w:themeColor="accent1" w:themeTint="80"/>
          <w:bottom w:val="none" w:color="000000" w:sz="4" w:space="0"/>
        </w:tcBorders>
      </w:tcPr>
    </w:tblStylePr>
    <w:tblStylePr w:type="firstRow">
      <w:rPr>
        <w:rFonts w:ascii="Arial" w:hAnsi="Arial"/>
        <w:b/>
        <w:color w:val="3E70A3" w:themeColor="accen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hemeTint="80"/>
        </w:tcBorders>
      </w:tcPr>
    </w:tblStylePr>
    <w:tblStylePr w:type="lastCol">
      <w:rPr>
        <w:rFonts w:ascii="Arial" w:hAnsi="Arial"/>
        <w:i/>
        <w:color w:val="3E70A3" w:themeColor="accent1" w:themeTint="80" w:themeShade="95"/>
        <w:sz w:val="22"/>
      </w:rPr>
      <w:tcPr>
        <w:shd w:val="clear" w:color="auto" w:fill="FFFFFF"/>
        <w:tcBorders>
          <w:left w:val="single" w:color="000000" w:sz="4" w:space="0" w:themeColor="accent1" w:themeTint="80"/>
          <w:top w:val="none" w:color="000000" w:sz="4" w:space="0"/>
          <w:right w:val="none" w:color="000000" w:sz="4" w:space="0"/>
          <w:bottom w:val="none" w:color="000000" w:sz="4" w:space="0"/>
        </w:tcBorders>
      </w:tcPr>
    </w:tblStylePr>
    <w:tblStylePr w:type="lastRow">
      <w:rPr>
        <w:rFonts w:ascii="Arial" w:hAnsi="Arial"/>
        <w:b/>
        <w:color w:val="3E70A3" w:themeColor="accent1" w:themeTint="80" w:themeShade="95"/>
        <w:sz w:val="22"/>
      </w:rPr>
      <w:tcPr>
        <w:shd w:val="clear" w:color="auto" w:fill="FFFFFF" w:themeFill="light1"/>
        <w:tcBorders>
          <w:left w:val="none" w:color="000000" w:sz="4" w:space="0"/>
          <w:top w:val="single" w:color="000000" w:sz="4" w:space="0" w:themeColor="accent1" w:themeTint="80"/>
          <w:right w:val="none" w:color="000000" w:sz="4" w:space="0"/>
          <w:bottom w:val="none" w:color="000000" w:sz="4" w:space="0"/>
        </w:tcBorders>
      </w:tcPr>
    </w:tblStylePr>
  </w:style>
  <w:style w:type="table" w:styleId="509">
    <w:name w:val="Grid Table 7 Colorful - Accent 2"/>
    <w:basedOn w:val="570"/>
    <w:uiPriority w:val="99"/>
    <w:pPr>
      <w:spacing w:lineRule="auto" w:line="240" w:after="0"/>
    </w:pPr>
    <w:tblPr>
      <w:tblStyleRowBandSize w:val="1"/>
      <w:tblStyleColBandSize w:val="1"/>
      <w:tblInd w:w="0" w:type="dxa"/>
      <w:tblBorders>
        <w:right w:val="single" w:color="000000" w:sz="4" w:space="0" w:themeColor="accent2" w:themeTint="97"/>
        <w:bottom w:val="single" w:color="000000" w:sz="4" w:space="0" w:themeColor="accent2" w:themeTint="97"/>
        <w:insideV w:val="single" w:color="000000" w:sz="4" w:space="0" w:themeColor="accent2" w:themeTint="97"/>
        <w:insideH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32"/>
      </w:tcPr>
    </w:tblStylePr>
    <w:tblStylePr w:type="band1Vert">
      <w:tcPr>
        <w:shd w:val="clear" w:color="auto" w:fill="FFFFFF"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b/>
        <w:color w:val="9C3A37"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b/>
        <w:color w:val="9C3A37"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style>
  <w:style w:type="table" w:styleId="510">
    <w:name w:val="Grid Table 7 Colorful - Accent 3"/>
    <w:basedOn w:val="570"/>
    <w:uiPriority w:val="99"/>
    <w:pPr>
      <w:spacing w:lineRule="auto" w:line="240" w:after="0"/>
    </w:pPr>
    <w:tblPr>
      <w:tblStyleRowBandSize w:val="1"/>
      <w:tblStyleColBandSize w:val="1"/>
      <w:tblInd w:w="0" w:type="dxa"/>
      <w:tblBorders>
        <w:right w:val="single" w:color="000000" w:sz="4" w:space="0" w:themeColor="accent3" w:themeTint="FE"/>
        <w:bottom w:val="single" w:color="000000" w:sz="4" w:space="0" w:themeColor="accent3" w:themeTint="FE"/>
        <w:insideV w:val="single" w:color="000000" w:sz="4" w:space="0" w:themeColor="accent3" w:themeTint="FE"/>
        <w:insideH w:val="single" w:color="000000" w:sz="4" w:space="0" w:themeColor="accent3" w:themeTint="FE"/>
      </w:tblBorders>
    </w:tblPr>
    <w:tblStylePr w:type="band1Horz">
      <w:rPr>
        <w:rFonts w:ascii="Arial" w:hAnsi="Arial"/>
        <w:color w:val="5C702F" w:themeColor="accent3" w:themeTint="FE" w:themeShade="95"/>
        <w:sz w:val="22"/>
      </w:rPr>
      <w:tcPr>
        <w:shd w:val="clear" w:color="auto" w:fill="FFFFFF" w:themeFill="accent3" w:themeFillTint="34"/>
      </w:tcPr>
    </w:tblStylePr>
    <w:tblStylePr w:type="band1Vert">
      <w:tcPr>
        <w:shd w:val="clear" w:color="auto" w:fill="FFFFFF"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val="clear" w:color="auto" w:fill="FFFFFF"/>
        <w:tcBorders>
          <w:left w:val="none" w:color="000000" w:sz="4" w:space="0"/>
          <w:top w:val="none" w:color="000000" w:sz="4" w:space="0"/>
          <w:right w:val="single" w:color="000000" w:sz="4" w:space="0" w:themeColor="accent3" w:themeTint="FE"/>
          <w:bottom w:val="none" w:color="000000" w:sz="4" w:space="0"/>
        </w:tcBorders>
      </w:tcPr>
    </w:tblStylePr>
    <w:tblStylePr w:type="firstRow">
      <w:rPr>
        <w:rFonts w:ascii="Arial" w:hAnsi="Arial"/>
        <w:b/>
        <w:color w:val="5C702F" w:themeColor="accent3" w:themeTint="FE"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FE"/>
        </w:tcBorders>
      </w:tcPr>
    </w:tblStylePr>
    <w:tblStylePr w:type="lastCol">
      <w:rPr>
        <w:rFonts w:ascii="Arial" w:hAnsi="Arial"/>
        <w:i/>
        <w:color w:val="5C702F" w:themeColor="accent3" w:themeTint="FE" w:themeShade="95"/>
        <w:sz w:val="22"/>
      </w:rPr>
      <w:tcPr>
        <w:shd w:val="clear" w:color="auto" w:fill="FFFFFF"/>
        <w:tcBorders>
          <w:left w:val="single" w:color="000000" w:sz="4" w:space="0" w:themeColor="accent3" w:themeTint="FE"/>
          <w:top w:val="none" w:color="000000" w:sz="4" w:space="0"/>
          <w:right w:val="none" w:color="000000" w:sz="4" w:space="0"/>
          <w:bottom w:val="none" w:color="000000" w:sz="4" w:space="0"/>
        </w:tcBorders>
      </w:tcPr>
    </w:tblStylePr>
    <w:tblStylePr w:type="lastRow">
      <w:rPr>
        <w:rFonts w:ascii="Arial" w:hAnsi="Arial"/>
        <w:b/>
        <w:color w:val="5C702F" w:themeColor="accent3" w:themeTint="FE" w:themeShade="95"/>
        <w:sz w:val="22"/>
      </w:rPr>
      <w:tcPr>
        <w:shd w:val="clear" w:color="auto" w:fill="FFFFFF" w:themeFill="light1"/>
        <w:tcBorders>
          <w:left w:val="none" w:color="000000" w:sz="4" w:space="0"/>
          <w:top w:val="single" w:color="000000" w:sz="4" w:space="0" w:themeColor="accent3" w:themeTint="FE"/>
          <w:right w:val="none" w:color="000000" w:sz="4" w:space="0"/>
          <w:bottom w:val="none" w:color="000000" w:sz="4" w:space="0"/>
        </w:tcBorders>
      </w:tcPr>
    </w:tblStylePr>
  </w:style>
  <w:style w:type="table" w:styleId="511">
    <w:name w:val="Grid Table 7 Colorful - Accent 4"/>
    <w:basedOn w:val="570"/>
    <w:uiPriority w:val="99"/>
    <w:pPr>
      <w:spacing w:lineRule="auto" w:line="240" w:after="0"/>
    </w:pPr>
    <w:tblPr>
      <w:tblStyleRowBandSize w:val="1"/>
      <w:tblStyleColBandSize w:val="1"/>
      <w:tblInd w:w="0" w:type="dxa"/>
      <w:tblBorders>
        <w:right w:val="single" w:color="000000" w:sz="4" w:space="0" w:themeColor="accent4" w:themeTint="9A"/>
        <w:bottom w:val="single" w:color="000000" w:sz="4" w:space="0" w:themeColor="accent4" w:themeTint="9A"/>
        <w:insideV w:val="single" w:color="000000" w:sz="4" w:space="0" w:themeColor="accent4" w:themeTint="9A"/>
        <w:insideH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34"/>
      </w:tcPr>
    </w:tblStylePr>
    <w:tblStylePr w:type="band1Vert">
      <w:tcPr>
        <w:shd w:val="clear" w:color="auto" w:fill="FFFFFF"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b/>
        <w:color w:val="664F82"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b/>
        <w:color w:val="664F82"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style>
  <w:style w:type="table" w:styleId="512">
    <w:name w:val="Grid Table 7 Colorful - Accent 5"/>
    <w:basedOn w:val="570"/>
    <w:uiPriority w:val="99"/>
    <w:pPr>
      <w:spacing w:lineRule="auto" w:line="240" w:after="0"/>
    </w:pPr>
    <w:tblPr>
      <w:tblStyleRowBandSize w:val="1"/>
      <w:tblStyleColBandSize w:val="1"/>
      <w:tblInd w:w="0" w:type="dxa"/>
      <w:tblBorders>
        <w:right w:val="single" w:color="000000" w:sz="4" w:space="0" w:themeColor="accent5" w:themeTint="90"/>
        <w:bottom w:val="single" w:color="000000" w:sz="4" w:space="0" w:themeColor="accent5" w:themeTint="90"/>
        <w:insideV w:val="single" w:color="000000" w:sz="4" w:space="0" w:themeColor="accent5" w:themeTint="90"/>
        <w:insideH w:val="single" w:color="000000" w:sz="4" w:space="0" w:themeColor="accent5" w:themeTint="90"/>
      </w:tblBorders>
    </w:tblPr>
    <w:tblStylePr w:type="band1Horz">
      <w:rPr>
        <w:rFonts w:ascii="Arial" w:hAnsi="Arial"/>
        <w:color w:val="266777" w:themeColor="accent5" w:themeShade="95"/>
        <w:sz w:val="22"/>
      </w:rPr>
      <w:tcPr>
        <w:shd w:val="clear" w:color="auto" w:fill="FFFFFF" w:themeFill="accent5" w:themeFillTint="34"/>
      </w:tcPr>
    </w:tblStylePr>
    <w:tblStylePr w:type="band1Vert">
      <w:tcPr>
        <w:shd w:val="clear" w:color="auto" w:fill="FFFFFF"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val="clear" w:color="auto" w:fill="FFFFFF"/>
        <w:tcBorders>
          <w:left w:val="none" w:color="000000" w:sz="4" w:space="0"/>
          <w:top w:val="none" w:color="000000" w:sz="4" w:space="0"/>
          <w:right w:val="single" w:color="000000" w:sz="4" w:space="0" w:themeColor="accent5" w:themeTint="90"/>
          <w:bottom w:val="none" w:color="000000" w:sz="4" w:space="0"/>
        </w:tcBorders>
      </w:tcPr>
    </w:tblStylePr>
    <w:tblStylePr w:type="firstRow">
      <w:rPr>
        <w:rFonts w:ascii="Arial" w:hAnsi="Arial"/>
        <w:b/>
        <w:color w:val="266777" w:themeColor="accent5"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0"/>
        </w:tcBorders>
      </w:tcPr>
    </w:tblStylePr>
    <w:tblStylePr w:type="lastCol">
      <w:rPr>
        <w:rFonts w:ascii="Arial" w:hAnsi="Arial"/>
        <w:i/>
        <w:color w:val="266777" w:themeColor="accent5" w:themeShade="95"/>
        <w:sz w:val="22"/>
      </w:rPr>
      <w:tcPr>
        <w:shd w:val="clear" w:color="auto" w:fill="FFFFFF"/>
        <w:tcBorders>
          <w:left w:val="single" w:color="000000" w:sz="4" w:space="0" w:themeColor="accent5" w:themeTint="90"/>
          <w:top w:val="none" w:color="000000" w:sz="4" w:space="0"/>
          <w:right w:val="none" w:color="000000" w:sz="4" w:space="0"/>
          <w:bottom w:val="none" w:color="000000" w:sz="4" w:space="0"/>
        </w:tcBorders>
      </w:tcPr>
    </w:tblStylePr>
    <w:tblStylePr w:type="lastRow">
      <w:rPr>
        <w:rFonts w:ascii="Arial" w:hAnsi="Arial"/>
        <w:b/>
        <w:color w:val="266777" w:themeColor="accent5" w:themeShade="95"/>
        <w:sz w:val="22"/>
      </w:rPr>
      <w:tcPr>
        <w:shd w:val="clear" w:color="auto" w:fill="FFFFFF" w:themeFill="light1"/>
        <w:tcBorders>
          <w:left w:val="none" w:color="000000" w:sz="4" w:space="0"/>
          <w:top w:val="single" w:color="000000" w:sz="4" w:space="0" w:themeColor="accent5" w:themeTint="90"/>
          <w:right w:val="none" w:color="000000" w:sz="4" w:space="0"/>
          <w:bottom w:val="none" w:color="000000" w:sz="4" w:space="0"/>
        </w:tcBorders>
      </w:tcPr>
    </w:tblStylePr>
  </w:style>
  <w:style w:type="table" w:styleId="513">
    <w:name w:val="Grid Table 7 Colorful - Accent 6"/>
    <w:basedOn w:val="570"/>
    <w:uiPriority w:val="99"/>
    <w:pPr>
      <w:spacing w:lineRule="auto" w:line="240" w:after="0"/>
    </w:pPr>
    <w:tblPr>
      <w:tblStyleRowBandSize w:val="1"/>
      <w:tblStyleColBandSize w:val="1"/>
      <w:tblInd w:w="0" w:type="dxa"/>
      <w:tblBorders>
        <w:right w:val="single" w:color="000000" w:sz="4" w:space="0" w:themeColor="accent6" w:themeTint="90"/>
        <w:bottom w:val="single" w:color="000000" w:sz="4" w:space="0" w:themeColor="accent6" w:themeTint="90"/>
        <w:insideV w:val="single" w:color="000000" w:sz="4" w:space="0" w:themeColor="accent6" w:themeTint="90"/>
        <w:insideH w:val="single" w:color="000000" w:sz="4" w:space="0" w:themeColor="accent6" w:themeTint="90"/>
      </w:tblBorders>
    </w:tblPr>
    <w:tblStylePr w:type="band1Horz">
      <w:rPr>
        <w:rFonts w:ascii="Arial" w:hAnsi="Arial"/>
        <w:color w:val="B05307" w:themeColor="accent6" w:themeShade="95"/>
        <w:sz w:val="22"/>
      </w:rPr>
      <w:tcPr>
        <w:shd w:val="clear" w:color="auto" w:fill="FFFFFF" w:themeFill="accent6" w:themeFillTint="34"/>
      </w:tcPr>
    </w:tblStylePr>
    <w:tblStylePr w:type="band1Vert">
      <w:tcPr>
        <w:shd w:val="clear" w:color="auto" w:fill="FFFFFF"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val="clear" w:color="auto" w:fill="FFFFFF"/>
        <w:tcBorders>
          <w:left w:val="none" w:color="000000" w:sz="4" w:space="0"/>
          <w:top w:val="none" w:color="000000" w:sz="4" w:space="0"/>
          <w:right w:val="single" w:color="000000" w:sz="4" w:space="0" w:themeColor="accent6" w:themeTint="90"/>
          <w:bottom w:val="none" w:color="000000" w:sz="4" w:space="0"/>
        </w:tcBorders>
      </w:tcPr>
    </w:tblStylePr>
    <w:tblStylePr w:type="firstRow">
      <w:rPr>
        <w:rFonts w:ascii="Arial" w:hAnsi="Arial"/>
        <w:b/>
        <w:color w:val="B05307" w:themeColor="accent6"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0"/>
        </w:tcBorders>
      </w:tcPr>
    </w:tblStylePr>
    <w:tblStylePr w:type="lastCol">
      <w:rPr>
        <w:rFonts w:ascii="Arial" w:hAnsi="Arial"/>
        <w:i/>
        <w:color w:val="B05307" w:themeColor="accent6" w:themeShade="95"/>
        <w:sz w:val="22"/>
      </w:rPr>
      <w:tcPr>
        <w:shd w:val="clear" w:color="auto" w:fill="FFFFFF"/>
        <w:tcBorders>
          <w:left w:val="single" w:color="000000" w:sz="4" w:space="0" w:themeColor="accent6" w:themeTint="90"/>
          <w:top w:val="none" w:color="000000" w:sz="4" w:space="0"/>
          <w:right w:val="none" w:color="000000" w:sz="4" w:space="0"/>
          <w:bottom w:val="none" w:color="000000" w:sz="4" w:space="0"/>
        </w:tcBorders>
      </w:tcPr>
    </w:tblStylePr>
    <w:tblStylePr w:type="lastRow">
      <w:rPr>
        <w:rFonts w:ascii="Arial" w:hAnsi="Arial"/>
        <w:b/>
        <w:color w:val="B05307" w:themeColor="accent6" w:themeShade="95"/>
        <w:sz w:val="22"/>
      </w:rPr>
      <w:tcPr>
        <w:shd w:val="clear" w:color="auto" w:fill="FFFFFF" w:themeFill="light1"/>
        <w:tcBorders>
          <w:left w:val="none" w:color="000000" w:sz="4" w:space="0"/>
          <w:top w:val="single" w:color="000000" w:sz="4" w:space="0" w:themeColor="accent6" w:themeTint="90"/>
          <w:right w:val="none" w:color="000000" w:sz="4" w:space="0"/>
          <w:bottom w:val="none" w:color="000000" w:sz="4" w:space="0"/>
        </w:tcBorders>
      </w:tcPr>
    </w:tblStylePr>
  </w:style>
  <w:style w:type="table" w:styleId="514">
    <w:name w:val="List Table 1 Light"/>
    <w:basedOn w:val="570"/>
    <w:uiPriority w:val="99"/>
    <w:pPr>
      <w:spacing w:lineRule="auto" w:line="240" w:after="0"/>
    </w:pPr>
    <w:tblPr>
      <w:tblStyleRowBandSize w:val="1"/>
      <w:tblStyleColBandSize w:val="1"/>
      <w:tblInd w:w="0" w:type="dxa"/>
    </w:tblPr>
    <w:tblStylePr w:type="band1Horz">
      <w:tcPr>
        <w:shd w:val="clear" w:color="auto" w:fill="FFFFFF" w:themeFill="text1" w:themeFillTint="40"/>
      </w:tcPr>
    </w:tblStylePr>
    <w:tblStylePr w:type="band1Vert">
      <w:tcPr>
        <w:shd w:val="clear" w:color="auto" w:fill="FFFFFF" w:themeFill="tex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text1"/>
        </w:tcBorders>
      </w:tcPr>
    </w:tblStylePr>
    <w:tblStylePr w:type="lastCol">
      <w:rPr>
        <w:b/>
        <w:color w:val="404040"/>
      </w:rPr>
    </w:tblStylePr>
    <w:tblStylePr w:type="lastRow">
      <w:rPr>
        <w:b/>
        <w:color w:val="404040"/>
      </w:rPr>
      <w:tcPr>
        <w:tcBorders>
          <w:left w:val="none" w:color="000000" w:sz="4" w:space="0"/>
          <w:top w:val="single" w:color="000000" w:sz="4" w:space="0" w:themeColor="text1"/>
          <w:right w:val="none" w:color="000000" w:sz="4" w:space="0"/>
          <w:bottom w:val="none" w:color="000000" w:sz="4" w:space="0"/>
        </w:tcBorders>
      </w:tcPr>
    </w:tblStylePr>
  </w:style>
  <w:style w:type="table" w:styleId="515">
    <w:name w:val="List Table 1 Light - Accent 1"/>
    <w:basedOn w:val="570"/>
    <w:uiPriority w:val="99"/>
    <w:pPr>
      <w:spacing w:lineRule="auto" w:line="240" w:after="0"/>
    </w:pPr>
    <w:tblPr>
      <w:tblStyleRowBandSize w:val="1"/>
      <w:tblStyleColBandSize w:val="1"/>
      <w:tblInd w:w="0" w:type="dxa"/>
    </w:tblPr>
    <w:tblStylePr w:type="band1Horz">
      <w:tcPr>
        <w:shd w:val="clear" w:color="auto" w:fill="FFFFFF" w:themeFill="accent1" w:themeFillTint="40"/>
      </w:tcPr>
    </w:tblStylePr>
    <w:tblStylePr w:type="band1Vert">
      <w:tcPr>
        <w:shd w:val="clear" w:color="auto" w:fill="FFFFFF" w:themeFill="accent1"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1"/>
        </w:tcBorders>
      </w:tcPr>
    </w:tblStylePr>
    <w:tblStylePr w:type="lastCol">
      <w:rPr>
        <w:b/>
        <w:color w:val="404040"/>
      </w:rPr>
    </w:tblStylePr>
    <w:tblStylePr w:type="lastRow">
      <w:rPr>
        <w:b/>
        <w:color w:val="404040"/>
      </w:rPr>
      <w:tcPr>
        <w:tcBorders>
          <w:left w:val="none" w:color="000000" w:sz="4" w:space="0"/>
          <w:top w:val="single" w:color="000000" w:sz="4" w:space="0" w:themeColor="accent1"/>
          <w:right w:val="none" w:color="000000" w:sz="4" w:space="0"/>
          <w:bottom w:val="none" w:color="000000" w:sz="4" w:space="0"/>
        </w:tcBorders>
      </w:tcPr>
    </w:tblStylePr>
  </w:style>
  <w:style w:type="table" w:styleId="516">
    <w:name w:val="List Table 1 Light - Accent 2"/>
    <w:basedOn w:val="570"/>
    <w:uiPriority w:val="99"/>
    <w:pPr>
      <w:spacing w:lineRule="auto" w:line="240" w:after="0"/>
    </w:pPr>
    <w:tblPr>
      <w:tblStyleRowBandSize w:val="1"/>
      <w:tblStyleColBandSize w:val="1"/>
      <w:tblInd w:w="0" w:type="dxa"/>
    </w:tblPr>
    <w:tblStylePr w:type="band1Horz">
      <w:tcPr>
        <w:shd w:val="clear" w:color="auto" w:fill="FFFFFF" w:themeFill="accent2" w:themeFillTint="40"/>
      </w:tcPr>
    </w:tblStylePr>
    <w:tblStylePr w:type="band1Vert">
      <w:tcPr>
        <w:shd w:val="clear" w:color="auto" w:fill="FFFFFF" w:themeFill="accent2"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2"/>
        </w:tcBorders>
      </w:tcPr>
    </w:tblStylePr>
    <w:tblStylePr w:type="lastCol">
      <w:rPr>
        <w:b/>
        <w:color w:val="404040"/>
      </w:rPr>
    </w:tblStylePr>
    <w:tblStylePr w:type="lastRow">
      <w:rPr>
        <w:b/>
        <w:color w:val="404040"/>
      </w:rPr>
      <w:tcPr>
        <w:tcBorders>
          <w:left w:val="none" w:color="000000" w:sz="4" w:space="0"/>
          <w:top w:val="single" w:color="000000" w:sz="4" w:space="0" w:themeColor="accent2"/>
          <w:right w:val="none" w:color="000000" w:sz="4" w:space="0"/>
          <w:bottom w:val="none" w:color="000000" w:sz="4" w:space="0"/>
        </w:tcBorders>
      </w:tcPr>
    </w:tblStylePr>
  </w:style>
  <w:style w:type="table" w:styleId="517">
    <w:name w:val="List Table 1 Light - Accent 3"/>
    <w:basedOn w:val="570"/>
    <w:uiPriority w:val="99"/>
    <w:pPr>
      <w:spacing w:lineRule="auto" w:line="240" w:after="0"/>
    </w:pPr>
    <w:tblPr>
      <w:tblStyleRowBandSize w:val="1"/>
      <w:tblStyleColBandSize w:val="1"/>
      <w:tblInd w:w="0" w:type="dxa"/>
    </w:tblPr>
    <w:tblStylePr w:type="band1Horz">
      <w:tcPr>
        <w:shd w:val="clear" w:color="auto" w:fill="FFFFFF" w:themeFill="accent3" w:themeFillTint="40"/>
      </w:tcPr>
    </w:tblStylePr>
    <w:tblStylePr w:type="band1Vert">
      <w:tcPr>
        <w:shd w:val="clear" w:color="auto" w:fill="FFFFFF" w:themeFill="accent3"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3"/>
        </w:tcBorders>
      </w:tcPr>
    </w:tblStylePr>
    <w:tblStylePr w:type="lastCol">
      <w:rPr>
        <w:b/>
        <w:color w:val="404040"/>
      </w:rPr>
    </w:tblStylePr>
    <w:tblStylePr w:type="lastRow">
      <w:rPr>
        <w:b/>
        <w:color w:val="404040"/>
      </w:rPr>
      <w:tcPr>
        <w:tcBorders>
          <w:left w:val="none" w:color="000000" w:sz="4" w:space="0"/>
          <w:top w:val="single" w:color="000000" w:sz="4" w:space="0" w:themeColor="accent3"/>
          <w:right w:val="none" w:color="000000" w:sz="4" w:space="0"/>
          <w:bottom w:val="none" w:color="000000" w:sz="4" w:space="0"/>
        </w:tcBorders>
      </w:tcPr>
    </w:tblStylePr>
  </w:style>
  <w:style w:type="table" w:styleId="518">
    <w:name w:val="List Table 1 Light - Accent 4"/>
    <w:basedOn w:val="570"/>
    <w:uiPriority w:val="99"/>
    <w:pPr>
      <w:spacing w:lineRule="auto" w:line="240" w:after="0"/>
    </w:pPr>
    <w:tblPr>
      <w:tblStyleRowBandSize w:val="1"/>
      <w:tblStyleColBandSize w:val="1"/>
      <w:tblInd w:w="0" w:type="dxa"/>
    </w:tblPr>
    <w:tblStylePr w:type="band1Horz">
      <w:tcPr>
        <w:shd w:val="clear" w:color="auto" w:fill="FFFFFF" w:themeFill="accent4" w:themeFillTint="40"/>
      </w:tcPr>
    </w:tblStylePr>
    <w:tblStylePr w:type="band1Vert">
      <w:tcPr>
        <w:shd w:val="clear" w:color="auto" w:fill="FFFFFF" w:themeFill="accent4"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4"/>
        </w:tcBorders>
      </w:tcPr>
    </w:tblStylePr>
    <w:tblStylePr w:type="lastCol">
      <w:rPr>
        <w:b/>
        <w:color w:val="404040"/>
      </w:rPr>
    </w:tblStylePr>
    <w:tblStylePr w:type="lastRow">
      <w:rPr>
        <w:b/>
        <w:color w:val="404040"/>
      </w:rPr>
      <w:tcPr>
        <w:tcBorders>
          <w:left w:val="none" w:color="000000" w:sz="4" w:space="0"/>
          <w:top w:val="single" w:color="000000" w:sz="4" w:space="0" w:themeColor="accent4"/>
          <w:right w:val="none" w:color="000000" w:sz="4" w:space="0"/>
          <w:bottom w:val="none" w:color="000000" w:sz="4" w:space="0"/>
        </w:tcBorders>
      </w:tcPr>
    </w:tblStylePr>
  </w:style>
  <w:style w:type="table" w:styleId="519">
    <w:name w:val="List Table 1 Light - Accent 5"/>
    <w:basedOn w:val="570"/>
    <w:uiPriority w:val="99"/>
    <w:pPr>
      <w:spacing w:lineRule="auto" w:line="240" w:after="0"/>
    </w:pPr>
    <w:tblPr>
      <w:tblStyleRowBandSize w:val="1"/>
      <w:tblStyleColBandSize w:val="1"/>
      <w:tblInd w:w="0" w:type="dxa"/>
    </w:tblPr>
    <w:tblStylePr w:type="band1Horz">
      <w:tcPr>
        <w:shd w:val="clear" w:color="auto" w:fill="FFFFFF" w:themeFill="accent5" w:themeFillTint="40"/>
      </w:tcPr>
    </w:tblStylePr>
    <w:tblStylePr w:type="band1Vert">
      <w:tcPr>
        <w:shd w:val="clear" w:color="auto" w:fill="FFFFFF" w:themeFill="accent5"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5"/>
        </w:tcBorders>
      </w:tcPr>
    </w:tblStylePr>
    <w:tblStylePr w:type="lastCol">
      <w:rPr>
        <w:b/>
        <w:color w:val="404040"/>
      </w:rPr>
    </w:tblStylePr>
    <w:tblStylePr w:type="lastRow">
      <w:rPr>
        <w:b/>
        <w:color w:val="404040"/>
      </w:rPr>
      <w:tcPr>
        <w:tcBorders>
          <w:left w:val="none" w:color="000000" w:sz="4" w:space="0"/>
          <w:top w:val="single" w:color="000000" w:sz="4" w:space="0" w:themeColor="accent5"/>
          <w:right w:val="none" w:color="000000" w:sz="4" w:space="0"/>
          <w:bottom w:val="none" w:color="000000" w:sz="4" w:space="0"/>
        </w:tcBorders>
      </w:tcPr>
    </w:tblStylePr>
  </w:style>
  <w:style w:type="table" w:styleId="520">
    <w:name w:val="List Table 1 Light - Accent 6"/>
    <w:basedOn w:val="570"/>
    <w:uiPriority w:val="99"/>
    <w:pPr>
      <w:spacing w:lineRule="auto" w:line="240" w:after="0"/>
    </w:pPr>
    <w:tblPr>
      <w:tblStyleRowBandSize w:val="1"/>
      <w:tblStyleColBandSize w:val="1"/>
      <w:tblInd w:w="0" w:type="dxa"/>
    </w:tblPr>
    <w:tblStylePr w:type="band1Horz">
      <w:tcPr>
        <w:shd w:val="clear" w:color="auto" w:fill="FFFFFF" w:themeFill="accent6" w:themeFillTint="40"/>
      </w:tcPr>
    </w:tblStylePr>
    <w:tblStylePr w:type="band1Vert">
      <w:tcPr>
        <w:shd w:val="clear" w:color="auto" w:fill="FFFFFF" w:themeFill="accent6" w:themeFillTint="40"/>
      </w:tcPr>
    </w:tblStylePr>
    <w:tblStylePr w:type="firstCol">
      <w:rPr>
        <w:b/>
        <w:color w:val="404040"/>
      </w:rPr>
    </w:tblStylePr>
    <w:tblStylePr w:type="firstRow">
      <w:rPr>
        <w:b/>
        <w:color w:val="404040"/>
      </w:rPr>
      <w:tcPr>
        <w:tcBorders>
          <w:left w:val="none" w:color="000000" w:sz="4" w:space="0"/>
          <w:top w:val="none" w:color="000000" w:sz="4" w:space="0"/>
          <w:right w:val="none" w:color="000000" w:sz="4" w:space="0"/>
          <w:bottom w:val="single" w:color="000000" w:sz="4" w:space="0" w:themeColor="accent6"/>
        </w:tcBorders>
      </w:tcPr>
    </w:tblStylePr>
    <w:tblStylePr w:type="lastCol">
      <w:rPr>
        <w:b/>
        <w:color w:val="404040"/>
      </w:rPr>
    </w:tblStylePr>
    <w:tblStylePr w:type="lastRow">
      <w:rPr>
        <w:b/>
        <w:color w:val="404040"/>
      </w:rPr>
      <w:tcPr>
        <w:tcBorders>
          <w:left w:val="none" w:color="000000" w:sz="4" w:space="0"/>
          <w:top w:val="single" w:color="000000" w:sz="4" w:space="0" w:themeColor="accent6"/>
          <w:right w:val="none" w:color="000000" w:sz="4" w:space="0"/>
          <w:bottom w:val="none" w:color="000000" w:sz="4" w:space="0"/>
        </w:tcBorders>
      </w:tcPr>
    </w:tblStylePr>
  </w:style>
  <w:style w:type="table" w:styleId="521">
    <w:name w:val="List Table 2"/>
    <w:basedOn w:val="570"/>
    <w:uiPriority w:val="99"/>
    <w:pPr>
      <w:spacing w:lineRule="auto" w:line="240" w:after="0"/>
    </w:pPr>
    <w:tblPr>
      <w:tblStyleRowBandSize w:val="1"/>
      <w:tblStyleColBandSize w:val="1"/>
      <w:tblInd w:w="0" w:type="dxa"/>
      <w:tblBorders>
        <w:top w:val="single" w:color="000000" w:sz="4" w:space="0" w:themeColor="text1" w:themeTint="90"/>
        <w:bottom w:val="single" w:color="000000" w:sz="4" w:space="0" w:themeColor="text1" w:themeTint="90"/>
        <w:insideH w:val="single" w:color="000000" w:sz="4" w:space="0" w:themeColor="text1" w:themeTint="90"/>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text1" w:themeTint="90"/>
          <w:right w:val="none" w:color="000000" w:sz="4" w:space="0"/>
          <w:bottom w:val="single" w:color="000000" w:sz="4" w:space="0" w:themeColor="text1" w:themeTint="90"/>
        </w:tcBorders>
      </w:tcPr>
    </w:tblStylePr>
  </w:style>
  <w:style w:type="table" w:styleId="522">
    <w:name w:val="List Table 2 - Accent 1"/>
    <w:basedOn w:val="570"/>
    <w:uiPriority w:val="99"/>
    <w:pPr>
      <w:spacing w:lineRule="auto" w:line="240" w:after="0"/>
    </w:pPr>
    <w:tblPr>
      <w:tblStyleRowBandSize w:val="1"/>
      <w:tblStyleColBandSize w:val="1"/>
      <w:tblInd w:w="0" w:type="dxa"/>
      <w:tblBorders>
        <w:top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1" w:themeTint="90"/>
          <w:right w:val="none" w:color="000000" w:sz="4" w:space="0"/>
          <w:bottom w:val="single" w:color="000000" w:sz="4" w:space="0" w:themeColor="accent1" w:themeTint="90"/>
        </w:tcBorders>
      </w:tcPr>
    </w:tblStylePr>
  </w:style>
  <w:style w:type="table" w:styleId="523">
    <w:name w:val="List Table 2 - Accent 2"/>
    <w:basedOn w:val="570"/>
    <w:uiPriority w:val="99"/>
    <w:pPr>
      <w:spacing w:lineRule="auto" w:line="240" w:after="0"/>
    </w:pPr>
    <w:tblPr>
      <w:tblStyleRowBandSize w:val="1"/>
      <w:tblStyleColBandSize w:val="1"/>
      <w:tblInd w:w="0" w:type="dxa"/>
      <w:tblBorders>
        <w:top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2" w:themeTint="90"/>
          <w:right w:val="none" w:color="000000" w:sz="4" w:space="0"/>
          <w:bottom w:val="single" w:color="000000" w:sz="4" w:space="0" w:themeColor="accent2" w:themeTint="90"/>
        </w:tcBorders>
      </w:tcPr>
    </w:tblStylePr>
  </w:style>
  <w:style w:type="table" w:styleId="524">
    <w:name w:val="List Table 2 - Accent 3"/>
    <w:basedOn w:val="570"/>
    <w:uiPriority w:val="99"/>
    <w:pPr>
      <w:spacing w:lineRule="auto" w:line="240" w:after="0"/>
    </w:pPr>
    <w:tblPr>
      <w:tblStyleRowBandSize w:val="1"/>
      <w:tblStyleColBandSize w:val="1"/>
      <w:tblInd w:w="0" w:type="dxa"/>
      <w:tblBorders>
        <w:top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3" w:themeTint="90"/>
          <w:right w:val="none" w:color="000000" w:sz="4" w:space="0"/>
          <w:bottom w:val="single" w:color="000000" w:sz="4" w:space="0" w:themeColor="accent3" w:themeTint="90"/>
        </w:tcBorders>
      </w:tcPr>
    </w:tblStylePr>
  </w:style>
  <w:style w:type="table" w:styleId="525">
    <w:name w:val="List Table 2 - Accent 4"/>
    <w:basedOn w:val="570"/>
    <w:uiPriority w:val="99"/>
    <w:pPr>
      <w:spacing w:lineRule="auto" w:line="240" w:after="0"/>
    </w:pPr>
    <w:tblPr>
      <w:tblStyleRowBandSize w:val="1"/>
      <w:tblStyleColBandSize w:val="1"/>
      <w:tblInd w:w="0" w:type="dxa"/>
      <w:tblBorders>
        <w:top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4" w:themeTint="90"/>
          <w:right w:val="none" w:color="000000" w:sz="4" w:space="0"/>
          <w:bottom w:val="single" w:color="000000" w:sz="4" w:space="0" w:themeColor="accent4" w:themeTint="90"/>
        </w:tcBorders>
      </w:tcPr>
    </w:tblStylePr>
  </w:style>
  <w:style w:type="table" w:styleId="526">
    <w:name w:val="List Table 2 - Accent 5"/>
    <w:basedOn w:val="570"/>
    <w:uiPriority w:val="99"/>
    <w:pPr>
      <w:spacing w:lineRule="auto" w:line="240" w:after="0"/>
    </w:pPr>
    <w:tblPr>
      <w:tblStyleRowBandSize w:val="1"/>
      <w:tblStyleColBandSize w:val="1"/>
      <w:tblInd w:w="0" w:type="dxa"/>
      <w:tblBorders>
        <w:top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5" w:themeTint="90"/>
          <w:right w:val="none" w:color="000000" w:sz="4" w:space="0"/>
          <w:bottom w:val="single" w:color="000000" w:sz="4" w:space="0" w:themeColor="accent5" w:themeTint="90"/>
        </w:tcBorders>
      </w:tcPr>
    </w:tblStylePr>
  </w:style>
  <w:style w:type="table" w:styleId="527">
    <w:name w:val="List Table 2 - Accent 6"/>
    <w:basedOn w:val="570"/>
    <w:uiPriority w:val="99"/>
    <w:pPr>
      <w:spacing w:lineRule="auto" w:line="240" w:after="0"/>
    </w:pPr>
    <w:tblPr>
      <w:tblStyleRowBandSize w:val="1"/>
      <w:tblStyleColBandSize w:val="1"/>
      <w:tblInd w:w="0" w:type="dxa"/>
      <w:tblBorders>
        <w:top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tblStylePr w:type="lastCol">
      <w:rPr>
        <w:rFonts w:ascii="Arial" w:hAnsi="Arial"/>
        <w:b/>
        <w:color w:val="404040"/>
        <w:sz w:val="22"/>
      </w:rPr>
    </w:tblStylePr>
    <w:tblStylePr w:type="lastRow">
      <w:rPr>
        <w:rFonts w:ascii="Arial" w:hAnsi="Arial"/>
        <w:b/>
        <w:color w:val="404040"/>
        <w:sz w:val="22"/>
      </w:rPr>
      <w:tcPr>
        <w:tcBorders>
          <w:left w:val="none" w:color="000000" w:sz="4" w:space="0"/>
          <w:top w:val="single" w:color="000000" w:sz="4" w:space="0" w:themeColor="accent6" w:themeTint="90"/>
          <w:right w:val="none" w:color="000000" w:sz="4" w:space="0"/>
          <w:bottom w:val="single" w:color="000000" w:sz="4" w:space="0" w:themeColor="accent6" w:themeTint="90"/>
        </w:tcBorders>
      </w:tcPr>
    </w:tblStylePr>
  </w:style>
  <w:style w:type="table" w:styleId="528">
    <w:name w:val="List Table 3"/>
    <w:basedOn w:val="57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tblBorders>
    </w:tblPr>
    <w:tblStylePr w:type="band1Horz">
      <w:rPr>
        <w:rFonts w:ascii="Arial" w:hAnsi="Arial"/>
        <w:color w:val="404040"/>
        <w:sz w:val="22"/>
      </w:rPr>
      <w:tcPr>
        <w:tcBorders>
          <w:top w:val="single" w:color="000000" w:sz="4" w:space="0" w:themeColor="text1"/>
          <w:bottom w:val="single" w:color="000000" w:sz="4" w:space="0" w:themeColor="text1"/>
        </w:tcBorders>
      </w:tcPr>
    </w:tblStylePr>
    <w:tblStylePr w:type="band1Vert">
      <w:rPr>
        <w:rFonts w:ascii="Arial" w:hAnsi="Arial"/>
        <w:color w:val="404040"/>
        <w:sz w:val="22"/>
      </w:rPr>
      <w:tcPr>
        <w:tcBorders>
          <w:left w:val="single" w:color="000000" w:sz="4" w:space="0" w:themeColor="text1"/>
          <w:right w:val="single" w:color="000000" w:sz="4" w:space="0" w:themeColor="text1"/>
        </w:tcBorders>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529">
    <w:name w:val="List Table 3 - Accent 1"/>
    <w:basedOn w:val="570"/>
    <w:uiPriority w:val="99"/>
    <w:pPr>
      <w:spacing w:lineRule="auto" w:line="240" w:after="0"/>
    </w:pPr>
    <w:tblPr>
      <w:tblStyleRowBandSize w:val="1"/>
      <w:tblStyleColBandSize w:val="1"/>
      <w:tblInd w:w="0" w:type="dxa"/>
      <w:tblBorders>
        <w:left w:val="single" w:color="000000" w:sz="4" w:space="0" w:themeColor="accent1"/>
        <w:top w:val="single" w:color="000000" w:sz="4" w:space="0" w:themeColor="accent1"/>
        <w:right w:val="single" w:color="000000" w:sz="4" w:space="0" w:themeColor="accent1"/>
        <w:bottom w:val="single" w:color="000000" w:sz="4" w:space="0" w:themeColor="accent1"/>
      </w:tblBorders>
    </w:tblPr>
    <w:tblStylePr w:type="band1Horz">
      <w:rPr>
        <w:rFonts w:ascii="Arial" w:hAnsi="Arial"/>
        <w:color w:val="404040"/>
        <w:sz w:val="22"/>
      </w:rPr>
      <w:tcPr>
        <w:tcBorders>
          <w:top w:val="single" w:color="000000" w:sz="4" w:space="0" w:themeColor="accent1"/>
          <w:bottom w:val="single" w:color="000000" w:sz="4" w:space="0" w:themeColor="accent1"/>
        </w:tcBorders>
      </w:tcPr>
    </w:tblStylePr>
    <w:tblStylePr w:type="band1Vert">
      <w:rPr>
        <w:rFonts w:ascii="Arial" w:hAnsi="Arial"/>
        <w:color w:val="404040"/>
        <w:sz w:val="22"/>
      </w:rPr>
      <w:tcPr>
        <w:tcBorders>
          <w:left w:val="single" w:color="000000" w:sz="4" w:space="0" w:themeColor="accent1"/>
          <w:right w:val="single" w:color="000000" w:sz="4" w:space="0" w:themeColor="accent1"/>
        </w:tcBorders>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530">
    <w:name w:val="List Table 3 - Accent 2"/>
    <w:basedOn w:val="570"/>
    <w:uiPriority w:val="99"/>
    <w:pPr>
      <w:spacing w:lineRule="auto" w:line="240" w:after="0"/>
    </w:pPr>
    <w:tblPr>
      <w:tblStyleRowBandSize w:val="1"/>
      <w:tblStyleColBandSize w:val="1"/>
      <w:tblInd w:w="0" w:type="dxa"/>
      <w:tblBorders>
        <w:left w:val="single" w:color="000000" w:sz="4" w:space="0" w:themeColor="accent2" w:themeTint="97"/>
        <w:top w:val="single" w:color="000000" w:sz="4" w:space="0" w:themeColor="accent2" w:themeTint="97"/>
        <w:right w:val="single" w:color="000000" w:sz="4" w:space="0" w:themeColor="accent2" w:themeTint="97"/>
        <w:bottom w:val="single" w:color="000000" w:sz="4" w:space="0" w:themeColor="accent2" w:themeTint="97"/>
      </w:tblBorders>
    </w:tblPr>
    <w:tblStylePr w:type="band1Horz">
      <w:rPr>
        <w:rFonts w:ascii="Arial" w:hAnsi="Arial"/>
        <w:color w:val="404040"/>
        <w:sz w:val="22"/>
      </w:rPr>
      <w:tcPr>
        <w:tcBorders>
          <w:top w:val="single" w:color="000000" w:sz="4" w:space="0" w:themeColor="accent2" w:themeTint="97"/>
          <w:bottom w:val="single" w:color="000000" w:sz="4" w:space="0" w:themeColor="accent2" w:themeTint="97"/>
        </w:tcBorders>
      </w:tcPr>
    </w:tblStylePr>
    <w:tblStylePr w:type="band1Vert">
      <w:rPr>
        <w:rFonts w:ascii="Arial" w:hAnsi="Arial"/>
        <w:color w:val="404040"/>
        <w:sz w:val="22"/>
      </w:rPr>
      <w:tcPr>
        <w:tcBorders>
          <w:left w:val="single" w:color="000000" w:sz="4" w:space="0" w:themeColor="accent2" w:themeTint="97"/>
          <w:right w:val="single" w:color="000000" w:sz="4" w:space="0" w:themeColor="accent2" w:themeTint="97"/>
        </w:tcBorders>
      </w:tcPr>
    </w:tblStylePr>
    <w:tblStylePr w:type="firstCol">
      <w:rPr>
        <w:b/>
        <w:color w:val="404040"/>
      </w:rPr>
    </w:tblStylePr>
    <w:tblStylePr w:type="firstRow">
      <w:rPr>
        <w:rFonts w:ascii="Arial" w:hAnsi="Arial"/>
        <w:b/>
        <w:color w:val="FFFFFF"/>
        <w:sz w:val="22"/>
      </w:rPr>
      <w:tcPr>
        <w:shd w:val="clear" w:color="auto" w:fill="FFFFFF" w:themeFill="accent2" w:themeFillTint="97"/>
      </w:tcPr>
    </w:tblStylePr>
    <w:tblStylePr w:type="lastCol">
      <w:rPr>
        <w:b/>
        <w:color w:val="404040"/>
      </w:rPr>
    </w:tblStylePr>
    <w:tblStylePr w:type="lastRow">
      <w:rPr>
        <w:b/>
        <w:color w:val="404040"/>
      </w:rPr>
    </w:tblStylePr>
  </w:style>
  <w:style w:type="table" w:styleId="531">
    <w:name w:val="List Table 3 - Accent 3"/>
    <w:basedOn w:val="570"/>
    <w:uiPriority w:val="99"/>
    <w:pPr>
      <w:spacing w:lineRule="auto" w:line="240" w:after="0"/>
    </w:pPr>
    <w:tblPr>
      <w:tblStyleRowBandSize w:val="1"/>
      <w:tblStyleColBandSize w:val="1"/>
      <w:tblInd w:w="0" w:type="dxa"/>
      <w:tblBorders>
        <w:left w:val="single" w:color="000000" w:sz="4" w:space="0" w:themeColor="accent3" w:themeTint="98"/>
        <w:top w:val="single" w:color="000000" w:sz="4" w:space="0" w:themeColor="accent3" w:themeTint="98"/>
        <w:right w:val="single" w:color="000000" w:sz="4" w:space="0" w:themeColor="accent3" w:themeTint="98"/>
        <w:bottom w:val="single" w:color="000000" w:sz="4" w:space="0" w:themeColor="accent3" w:themeTint="98"/>
      </w:tblBorders>
    </w:tblPr>
    <w:tblStylePr w:type="band1Horz">
      <w:rPr>
        <w:rFonts w:ascii="Arial" w:hAnsi="Arial"/>
        <w:color w:val="404040"/>
        <w:sz w:val="22"/>
      </w:rPr>
      <w:tcPr>
        <w:tcBorders>
          <w:top w:val="single" w:color="000000" w:sz="4" w:space="0" w:themeColor="accent3" w:themeTint="98"/>
          <w:bottom w:val="single" w:color="000000" w:sz="4" w:space="0" w:themeColor="accent3" w:themeTint="98"/>
        </w:tcBorders>
      </w:tcPr>
    </w:tblStylePr>
    <w:tblStylePr w:type="band1Vert">
      <w:rPr>
        <w:rFonts w:ascii="Arial" w:hAnsi="Arial"/>
        <w:color w:val="404040"/>
        <w:sz w:val="22"/>
      </w:rPr>
      <w:tcPr>
        <w:tcBorders>
          <w:left w:val="single" w:color="000000" w:sz="4" w:space="0" w:themeColor="accent3" w:themeTint="98"/>
          <w:right w:val="single" w:color="000000" w:sz="4" w:space="0" w:themeColor="accent3" w:themeTint="98"/>
        </w:tcBorders>
      </w:tcPr>
    </w:tblStylePr>
    <w:tblStylePr w:type="firstCol">
      <w:rPr>
        <w:b/>
        <w:color w:val="404040"/>
      </w:rPr>
    </w:tblStylePr>
    <w:tblStylePr w:type="firstRow">
      <w:rPr>
        <w:rFonts w:ascii="Arial" w:hAnsi="Arial"/>
        <w:b/>
        <w:color w:val="FFFFFF"/>
        <w:sz w:val="22"/>
      </w:rPr>
      <w:tcPr>
        <w:shd w:val="clear" w:color="auto" w:fill="FFFFFF" w:themeFill="accent3" w:themeFillTint="98"/>
      </w:tcPr>
    </w:tblStylePr>
    <w:tblStylePr w:type="lastCol">
      <w:rPr>
        <w:b/>
        <w:color w:val="404040"/>
      </w:rPr>
    </w:tblStylePr>
    <w:tblStylePr w:type="lastRow">
      <w:rPr>
        <w:b/>
        <w:color w:val="404040"/>
      </w:rPr>
    </w:tblStylePr>
  </w:style>
  <w:style w:type="table" w:styleId="532">
    <w:name w:val="List Table 3 - Accent 4"/>
    <w:basedOn w:val="570"/>
    <w:uiPriority w:val="99"/>
    <w:pPr>
      <w:spacing w:lineRule="auto" w:line="240" w:after="0"/>
    </w:pPr>
    <w:tblPr>
      <w:tblStyleRowBandSize w:val="1"/>
      <w:tblStyleColBandSize w:val="1"/>
      <w:tblInd w:w="0" w:type="dxa"/>
      <w:tblBorders>
        <w:left w:val="single" w:color="000000" w:sz="4" w:space="0" w:themeColor="accent4" w:themeTint="9A"/>
        <w:top w:val="single" w:color="000000" w:sz="4" w:space="0" w:themeColor="accent4" w:themeTint="9A"/>
        <w:right w:val="single" w:color="000000" w:sz="4" w:space="0" w:themeColor="accent4" w:themeTint="9A"/>
        <w:bottom w:val="single" w:color="000000" w:sz="4" w:space="0" w:themeColor="accent4" w:themeTint="9A"/>
      </w:tblBorders>
    </w:tblPr>
    <w:tblStylePr w:type="band1Horz">
      <w:rPr>
        <w:rFonts w:ascii="Arial" w:hAnsi="Arial"/>
        <w:color w:val="404040"/>
        <w:sz w:val="22"/>
      </w:rPr>
      <w:tcPr>
        <w:tcBorders>
          <w:top w:val="single" w:color="000000" w:sz="4" w:space="0" w:themeColor="accent4" w:themeTint="9A"/>
          <w:bottom w:val="single" w:color="000000" w:sz="4" w:space="0" w:themeColor="accent4" w:themeTint="9A"/>
        </w:tcBorders>
      </w:tcPr>
    </w:tblStylePr>
    <w:tblStylePr w:type="band1Vert">
      <w:rPr>
        <w:rFonts w:ascii="Arial" w:hAnsi="Arial"/>
        <w:color w:val="404040"/>
        <w:sz w:val="22"/>
      </w:rPr>
      <w:tcPr>
        <w:tcBorders>
          <w:left w:val="single" w:color="000000" w:sz="4" w:space="0" w:themeColor="accent4" w:themeTint="9A"/>
          <w:right w:val="single" w:color="000000" w:sz="4" w:space="0" w:themeColor="accent4" w:themeTint="9A"/>
        </w:tcBorders>
      </w:tcPr>
    </w:tblStylePr>
    <w:tblStylePr w:type="firstCol">
      <w:rPr>
        <w:b/>
        <w:color w:val="404040"/>
      </w:rPr>
    </w:tblStylePr>
    <w:tblStylePr w:type="firstRow">
      <w:rPr>
        <w:rFonts w:ascii="Arial" w:hAnsi="Arial"/>
        <w:b/>
        <w:color w:val="FFFFFF"/>
        <w:sz w:val="22"/>
      </w:rPr>
      <w:tcPr>
        <w:shd w:val="clear" w:color="auto" w:fill="FFFFFF" w:themeFill="accent4" w:themeFillTint="9A"/>
      </w:tcPr>
    </w:tblStylePr>
    <w:tblStylePr w:type="lastCol">
      <w:rPr>
        <w:b/>
        <w:color w:val="404040"/>
      </w:rPr>
    </w:tblStylePr>
    <w:tblStylePr w:type="lastRow">
      <w:rPr>
        <w:b/>
        <w:color w:val="404040"/>
      </w:rPr>
    </w:tblStylePr>
  </w:style>
  <w:style w:type="table" w:styleId="533">
    <w:name w:val="List Table 3 - Accent 5"/>
    <w:basedOn w:val="570"/>
    <w:uiPriority w:val="99"/>
    <w:pPr>
      <w:spacing w:lineRule="auto" w:line="240" w:after="0"/>
    </w:pPr>
    <w:tblPr>
      <w:tblStyleRowBandSize w:val="1"/>
      <w:tblStyleColBandSize w:val="1"/>
      <w:tblInd w:w="0" w:type="dxa"/>
      <w:tblBorders>
        <w:left w:val="single" w:color="000000" w:sz="4" w:space="0" w:themeColor="accent5" w:themeTint="9A"/>
        <w:top w:val="single" w:color="000000" w:sz="4" w:space="0" w:themeColor="accent5" w:themeTint="9A"/>
        <w:right w:val="single" w:color="000000" w:sz="4" w:space="0" w:themeColor="accent5" w:themeTint="9A"/>
        <w:bottom w:val="single" w:color="000000" w:sz="4" w:space="0" w:themeColor="accent5" w:themeTint="9A"/>
      </w:tblBorders>
    </w:tblPr>
    <w:tblStylePr w:type="band1Horz">
      <w:rPr>
        <w:rFonts w:ascii="Arial" w:hAnsi="Arial"/>
        <w:color w:val="404040"/>
        <w:sz w:val="22"/>
      </w:rPr>
      <w:tcPr>
        <w:tcBorders>
          <w:top w:val="single" w:color="000000" w:sz="4" w:space="0" w:themeColor="accent5" w:themeTint="9A"/>
          <w:bottom w:val="single" w:color="000000" w:sz="4" w:space="0" w:themeColor="accent5" w:themeTint="9A"/>
        </w:tcBorders>
      </w:tcPr>
    </w:tblStylePr>
    <w:tblStylePr w:type="band1Vert">
      <w:rPr>
        <w:rFonts w:ascii="Arial" w:hAnsi="Arial"/>
        <w:color w:val="404040"/>
        <w:sz w:val="22"/>
      </w:rPr>
      <w:tcPr>
        <w:tcBorders>
          <w:left w:val="single" w:color="000000" w:sz="4" w:space="0" w:themeColor="accent5" w:themeTint="9A"/>
          <w:right w:val="single" w:color="000000" w:sz="4" w:space="0" w:themeColor="accent5" w:themeTint="9A"/>
        </w:tcBorders>
      </w:tcPr>
    </w:tblStylePr>
    <w:tblStylePr w:type="firstCol">
      <w:rPr>
        <w:b/>
        <w:color w:val="404040"/>
      </w:rPr>
    </w:tblStylePr>
    <w:tblStylePr w:type="firstRow">
      <w:rPr>
        <w:rFonts w:ascii="Arial" w:hAnsi="Arial"/>
        <w:b/>
        <w:color w:val="FFFFFF"/>
        <w:sz w:val="22"/>
      </w:rPr>
      <w:tcPr>
        <w:shd w:val="clear" w:color="auto" w:fill="FFFFFF" w:themeFill="accent5" w:themeFillTint="9A"/>
      </w:tcPr>
    </w:tblStylePr>
    <w:tblStylePr w:type="lastCol">
      <w:rPr>
        <w:b/>
        <w:color w:val="404040"/>
      </w:rPr>
    </w:tblStylePr>
    <w:tblStylePr w:type="lastRow">
      <w:rPr>
        <w:b/>
        <w:color w:val="404040"/>
      </w:rPr>
    </w:tblStylePr>
  </w:style>
  <w:style w:type="table" w:styleId="534">
    <w:name w:val="List Table 3 - Accent 6"/>
    <w:basedOn w:val="570"/>
    <w:uiPriority w:val="99"/>
    <w:pPr>
      <w:spacing w:lineRule="auto" w:line="240" w:after="0"/>
    </w:pPr>
    <w:tblPr>
      <w:tblStyleRowBandSize w:val="1"/>
      <w:tblStyleColBandSize w:val="1"/>
      <w:tblInd w:w="0" w:type="dxa"/>
      <w:tblBorders>
        <w:left w:val="single" w:color="000000" w:sz="4" w:space="0" w:themeColor="accent6" w:themeTint="98"/>
        <w:top w:val="single" w:color="000000" w:sz="4" w:space="0" w:themeColor="accent6" w:themeTint="98"/>
        <w:right w:val="single" w:color="000000" w:sz="4" w:space="0" w:themeColor="accent6" w:themeTint="98"/>
        <w:bottom w:val="single" w:color="000000" w:sz="4" w:space="0" w:themeColor="accent6" w:themeTint="98"/>
      </w:tblBorders>
    </w:tblPr>
    <w:tblStylePr w:type="band1Horz">
      <w:rPr>
        <w:rFonts w:ascii="Arial" w:hAnsi="Arial"/>
        <w:color w:val="404040"/>
        <w:sz w:val="22"/>
      </w:rPr>
      <w:tcPr>
        <w:tcBorders>
          <w:top w:val="single" w:color="000000" w:sz="4" w:space="0" w:themeColor="accent6" w:themeTint="98"/>
          <w:bottom w:val="single" w:color="000000" w:sz="4" w:space="0" w:themeColor="accent6" w:themeTint="98"/>
        </w:tcBorders>
      </w:tcPr>
    </w:tblStylePr>
    <w:tblStylePr w:type="band1Vert">
      <w:rPr>
        <w:rFonts w:ascii="Arial" w:hAnsi="Arial"/>
        <w:color w:val="404040"/>
        <w:sz w:val="22"/>
      </w:rPr>
      <w:tcPr>
        <w:tcBorders>
          <w:left w:val="single" w:color="000000" w:sz="4" w:space="0" w:themeColor="accent6" w:themeTint="98"/>
          <w:right w:val="single" w:color="000000" w:sz="4" w:space="0" w:themeColor="accent6" w:themeTint="98"/>
        </w:tcBorders>
      </w:tcPr>
    </w:tblStylePr>
    <w:tblStylePr w:type="firstCol">
      <w:rPr>
        <w:b/>
        <w:color w:val="404040"/>
      </w:rPr>
    </w:tblStylePr>
    <w:tblStylePr w:type="firstRow">
      <w:rPr>
        <w:rFonts w:ascii="Arial" w:hAnsi="Arial"/>
        <w:b/>
        <w:color w:val="FFFFFF"/>
        <w:sz w:val="22"/>
      </w:rPr>
      <w:tcPr>
        <w:shd w:val="clear" w:color="auto" w:fill="FFFFFF" w:themeFill="accent6" w:themeFillTint="98"/>
      </w:tcPr>
    </w:tblStylePr>
    <w:tblStylePr w:type="lastCol">
      <w:rPr>
        <w:b/>
        <w:color w:val="404040"/>
      </w:rPr>
    </w:tblStylePr>
    <w:tblStylePr w:type="lastRow">
      <w:rPr>
        <w:b/>
        <w:color w:val="404040"/>
      </w:rPr>
    </w:tblStylePr>
  </w:style>
  <w:style w:type="table" w:styleId="535">
    <w:name w:val="List Table 4"/>
    <w:basedOn w:val="570"/>
    <w:uiPriority w:val="99"/>
    <w:pPr>
      <w:spacing w:lineRule="auto" w:line="240" w:after="0"/>
    </w:pPr>
    <w:tblPr>
      <w:tblStyleRowBandSize w:val="1"/>
      <w:tblStyleColBandSize w:val="1"/>
      <w:tblInd w:w="0" w:type="dxa"/>
      <w:tblBorders>
        <w:left w:val="single" w:color="000000" w:sz="4" w:space="0" w:themeColor="text1"/>
        <w:top w:val="single" w:color="000000" w:sz="4" w:space="0" w:themeColor="text1"/>
        <w:right w:val="single" w:color="000000" w:sz="4" w:space="0" w:themeColor="text1"/>
        <w:bottom w:val="single" w:color="000000" w:sz="4" w:space="0" w:themeColor="text1"/>
        <w:insideH w:val="single" w:color="000000" w:sz="4" w:space="0" w:themeColor="text1"/>
      </w:tblBorders>
    </w:tblPr>
    <w:tblStylePr w:type="band1Horz">
      <w:rPr>
        <w:rFonts w:ascii="Arial" w:hAnsi="Arial"/>
        <w:color w:val="404040"/>
        <w:sz w:val="22"/>
      </w:rPr>
      <w:tcPr>
        <w:shd w:val="clear" w:color="auto" w:fill="FFFFFF" w:themeFill="text1" w:themeFillTint="40"/>
      </w:tcPr>
    </w:tblStylePr>
    <w:tblStylePr w:type="band1Vert">
      <w:rPr>
        <w:rFonts w:ascii="Arial" w:hAnsi="Arial"/>
        <w:color w:val="404040"/>
        <w:sz w:val="22"/>
      </w:rPr>
      <w:tcPr>
        <w:shd w:val="clear" w:color="auto" w:fill="FFFFFF" w:themeFill="text1" w:themeFillTint="40"/>
      </w:tcPr>
    </w:tblStylePr>
    <w:tblStylePr w:type="firstCol">
      <w:rPr>
        <w:b/>
        <w:color w:val="404040"/>
      </w:rPr>
    </w:tblStylePr>
    <w:tblStylePr w:type="firstRow">
      <w:rPr>
        <w:rFonts w:ascii="Arial" w:hAnsi="Arial"/>
        <w:b/>
        <w:color w:val="FFFFFF"/>
        <w:sz w:val="22"/>
      </w:rPr>
      <w:tcPr>
        <w:shd w:val="clear" w:color="auto" w:fill="FFFFFF" w:themeFill="text1"/>
      </w:tcPr>
    </w:tblStylePr>
    <w:tblStylePr w:type="lastCol">
      <w:rPr>
        <w:b/>
        <w:color w:val="404040"/>
      </w:rPr>
    </w:tblStylePr>
    <w:tblStylePr w:type="lastRow">
      <w:rPr>
        <w:b/>
        <w:color w:val="404040"/>
      </w:rPr>
    </w:tblStylePr>
  </w:style>
  <w:style w:type="table" w:styleId="536">
    <w:name w:val="List Table 4 - Accent 1"/>
    <w:basedOn w:val="570"/>
    <w:uiPriority w:val="99"/>
    <w:pPr>
      <w:spacing w:lineRule="auto" w:line="240" w:after="0"/>
    </w:pPr>
    <w:tblPr>
      <w:tblStyleRowBandSize w:val="1"/>
      <w:tblStyleColBandSize w:val="1"/>
      <w:tblInd w:w="0" w:type="dxa"/>
      <w:tblBorders>
        <w:left w:val="single" w:color="000000" w:sz="4" w:space="0" w:themeColor="accent1" w:themeTint="90"/>
        <w:top w:val="single" w:color="000000" w:sz="4" w:space="0" w:themeColor="accent1" w:themeTint="90"/>
        <w:right w:val="single" w:color="000000" w:sz="4" w:space="0" w:themeColor="accent1" w:themeTint="90"/>
        <w:bottom w:val="single" w:color="000000" w:sz="4" w:space="0" w:themeColor="accent1" w:themeTint="90"/>
        <w:insideH w:val="single" w:color="000000" w:sz="4" w:space="0" w:themeColor="accent1" w:themeTint="90"/>
      </w:tblBorders>
    </w:tblPr>
    <w:tblStylePr w:type="band1Horz">
      <w:rPr>
        <w:rFonts w:ascii="Arial" w:hAnsi="Arial"/>
        <w:color w:val="404040"/>
        <w:sz w:val="22"/>
      </w:rPr>
      <w:tcPr>
        <w:shd w:val="clear" w:color="auto" w:fill="FFFFFF" w:themeFill="accent1" w:themeFillTint="40"/>
      </w:tcPr>
    </w:tblStylePr>
    <w:tblStylePr w:type="band1Vert">
      <w:rPr>
        <w:rFonts w:ascii="Arial" w:hAnsi="Arial"/>
        <w:color w:val="404040"/>
        <w:sz w:val="22"/>
      </w:rPr>
      <w:tcPr>
        <w:shd w:val="clear" w:color="auto" w:fill="FFFFFF" w:themeFill="accent1" w:themeFillTint="40"/>
      </w:tcPr>
    </w:tblStylePr>
    <w:tblStylePr w:type="firstCol">
      <w:rPr>
        <w:b/>
        <w:color w:val="404040"/>
      </w:rPr>
    </w:tblStylePr>
    <w:tblStylePr w:type="firstRow">
      <w:rPr>
        <w:rFonts w:ascii="Arial" w:hAnsi="Arial"/>
        <w:b/>
        <w:color w:val="FFFFFF"/>
        <w:sz w:val="22"/>
      </w:rPr>
      <w:tcPr>
        <w:shd w:val="clear" w:color="auto" w:fill="FFFFFF" w:themeFill="accent1"/>
      </w:tcPr>
    </w:tblStylePr>
    <w:tblStylePr w:type="lastCol">
      <w:rPr>
        <w:b/>
        <w:color w:val="404040"/>
      </w:rPr>
    </w:tblStylePr>
    <w:tblStylePr w:type="lastRow">
      <w:rPr>
        <w:b/>
        <w:color w:val="404040"/>
      </w:rPr>
    </w:tblStylePr>
  </w:style>
  <w:style w:type="table" w:styleId="537">
    <w:name w:val="List Table 4 - Accent 2"/>
    <w:basedOn w:val="570"/>
    <w:uiPriority w:val="99"/>
    <w:pPr>
      <w:spacing w:lineRule="auto" w:line="240" w:after="0"/>
    </w:pPr>
    <w:tblPr>
      <w:tblStyleRowBandSize w:val="1"/>
      <w:tblStyleColBandSize w:val="1"/>
      <w:tblInd w:w="0" w:type="dxa"/>
      <w:tblBorders>
        <w:left w:val="single" w:color="000000" w:sz="4" w:space="0" w:themeColor="accent2" w:themeTint="90"/>
        <w:top w:val="single" w:color="000000" w:sz="4" w:space="0" w:themeColor="accent2" w:themeTint="90"/>
        <w:right w:val="single" w:color="000000" w:sz="4" w:space="0" w:themeColor="accent2" w:themeTint="90"/>
        <w:bottom w:val="single" w:color="000000" w:sz="4" w:space="0" w:themeColor="accent2" w:themeTint="90"/>
        <w:insideH w:val="single" w:color="000000" w:sz="4" w:space="0" w:themeColor="accent2" w:themeTint="90"/>
      </w:tblBorders>
    </w:tblPr>
    <w:tblStylePr w:type="band1Horz">
      <w:rPr>
        <w:rFonts w:ascii="Arial" w:hAnsi="Arial"/>
        <w:color w:val="404040"/>
        <w:sz w:val="22"/>
      </w:rPr>
      <w:tcPr>
        <w:shd w:val="clear" w:color="auto" w:fill="FFFFFF" w:themeFill="accent2" w:themeFillTint="40"/>
      </w:tcPr>
    </w:tblStylePr>
    <w:tblStylePr w:type="band1Vert">
      <w:rPr>
        <w:rFonts w:ascii="Arial" w:hAnsi="Arial"/>
        <w:color w:val="404040"/>
        <w:sz w:val="22"/>
      </w:rPr>
      <w:tcPr>
        <w:shd w:val="clear" w:color="auto" w:fill="FFFFFF" w:themeFill="accent2" w:themeFillTint="40"/>
      </w:tcPr>
    </w:tblStylePr>
    <w:tblStylePr w:type="firstCol">
      <w:rPr>
        <w:b/>
        <w:color w:val="404040"/>
      </w:rPr>
    </w:tblStylePr>
    <w:tblStylePr w:type="firstRow">
      <w:rPr>
        <w:rFonts w:ascii="Arial" w:hAnsi="Arial"/>
        <w:b/>
        <w:color w:val="FFFFFF"/>
        <w:sz w:val="22"/>
      </w:rPr>
      <w:tcPr>
        <w:shd w:val="clear" w:color="auto" w:fill="FFFFFF" w:themeFill="accent2"/>
      </w:tcPr>
    </w:tblStylePr>
    <w:tblStylePr w:type="lastCol">
      <w:rPr>
        <w:b/>
        <w:color w:val="404040"/>
      </w:rPr>
    </w:tblStylePr>
    <w:tblStylePr w:type="lastRow">
      <w:rPr>
        <w:b/>
        <w:color w:val="404040"/>
      </w:rPr>
    </w:tblStylePr>
  </w:style>
  <w:style w:type="table" w:styleId="538">
    <w:name w:val="List Table 4 - Accent 3"/>
    <w:basedOn w:val="570"/>
    <w:uiPriority w:val="99"/>
    <w:pPr>
      <w:spacing w:lineRule="auto" w:line="240" w:after="0"/>
    </w:pPr>
    <w:tblPr>
      <w:tblStyleRowBandSize w:val="1"/>
      <w:tblStyleColBandSize w:val="1"/>
      <w:tblInd w:w="0" w:type="dxa"/>
      <w:tblBorders>
        <w:left w:val="single" w:color="000000" w:sz="4" w:space="0" w:themeColor="accent3" w:themeTint="90"/>
        <w:top w:val="single" w:color="000000" w:sz="4" w:space="0" w:themeColor="accent3" w:themeTint="90"/>
        <w:right w:val="single" w:color="000000" w:sz="4" w:space="0" w:themeColor="accent3" w:themeTint="90"/>
        <w:bottom w:val="single" w:color="000000" w:sz="4" w:space="0" w:themeColor="accent3" w:themeTint="90"/>
        <w:insideH w:val="single" w:color="000000" w:sz="4" w:space="0" w:themeColor="accent3" w:themeTint="90"/>
      </w:tblBorders>
    </w:tblPr>
    <w:tblStylePr w:type="band1Horz">
      <w:rPr>
        <w:rFonts w:ascii="Arial" w:hAnsi="Arial"/>
        <w:color w:val="404040"/>
        <w:sz w:val="22"/>
      </w:rPr>
      <w:tcPr>
        <w:shd w:val="clear" w:color="auto" w:fill="FFFFFF" w:themeFill="accent3" w:themeFillTint="40"/>
      </w:tcPr>
    </w:tblStylePr>
    <w:tblStylePr w:type="band1Vert">
      <w:rPr>
        <w:rFonts w:ascii="Arial" w:hAnsi="Arial"/>
        <w:color w:val="404040"/>
        <w:sz w:val="22"/>
      </w:rPr>
      <w:tcPr>
        <w:shd w:val="clear" w:color="auto" w:fill="FFFFFF" w:themeFill="accent3" w:themeFillTint="40"/>
      </w:tcPr>
    </w:tblStylePr>
    <w:tblStylePr w:type="firstCol">
      <w:rPr>
        <w:b/>
        <w:color w:val="404040"/>
      </w:rPr>
    </w:tblStylePr>
    <w:tblStylePr w:type="firstRow">
      <w:rPr>
        <w:rFonts w:ascii="Arial" w:hAnsi="Arial"/>
        <w:b/>
        <w:color w:val="FFFFFF"/>
        <w:sz w:val="22"/>
      </w:rPr>
      <w:tcPr>
        <w:shd w:val="clear" w:color="auto" w:fill="FFFFFF" w:themeFill="accent3"/>
      </w:tcPr>
    </w:tblStylePr>
    <w:tblStylePr w:type="lastCol">
      <w:rPr>
        <w:b/>
        <w:color w:val="404040"/>
      </w:rPr>
    </w:tblStylePr>
    <w:tblStylePr w:type="lastRow">
      <w:rPr>
        <w:b/>
        <w:color w:val="404040"/>
      </w:rPr>
    </w:tblStylePr>
  </w:style>
  <w:style w:type="table" w:styleId="539">
    <w:name w:val="List Table 4 - Accent 4"/>
    <w:basedOn w:val="570"/>
    <w:uiPriority w:val="99"/>
    <w:pPr>
      <w:spacing w:lineRule="auto" w:line="240" w:after="0"/>
    </w:pPr>
    <w:tblPr>
      <w:tblStyleRowBandSize w:val="1"/>
      <w:tblStyleColBandSize w:val="1"/>
      <w:tblInd w:w="0" w:type="dxa"/>
      <w:tblBorders>
        <w:left w:val="single" w:color="000000" w:sz="4" w:space="0" w:themeColor="accent4" w:themeTint="90"/>
        <w:top w:val="single" w:color="000000" w:sz="4" w:space="0" w:themeColor="accent4" w:themeTint="90"/>
        <w:right w:val="single" w:color="000000" w:sz="4" w:space="0" w:themeColor="accent4" w:themeTint="90"/>
        <w:bottom w:val="single" w:color="000000" w:sz="4" w:space="0" w:themeColor="accent4" w:themeTint="90"/>
        <w:insideH w:val="single" w:color="000000" w:sz="4" w:space="0" w:themeColor="accent4" w:themeTint="90"/>
      </w:tblBorders>
    </w:tblPr>
    <w:tblStylePr w:type="band1Horz">
      <w:rPr>
        <w:rFonts w:ascii="Arial" w:hAnsi="Arial"/>
        <w:color w:val="404040"/>
        <w:sz w:val="22"/>
      </w:rPr>
      <w:tcPr>
        <w:shd w:val="clear" w:color="auto" w:fill="FFFFFF" w:themeFill="accent4" w:themeFillTint="40"/>
      </w:tcPr>
    </w:tblStylePr>
    <w:tblStylePr w:type="band1Vert">
      <w:rPr>
        <w:rFonts w:ascii="Arial" w:hAnsi="Arial"/>
        <w:color w:val="404040"/>
        <w:sz w:val="22"/>
      </w:rPr>
      <w:tcPr>
        <w:shd w:val="clear" w:color="auto" w:fill="FFFFFF" w:themeFill="accent4" w:themeFillTint="40"/>
      </w:tcPr>
    </w:tblStylePr>
    <w:tblStylePr w:type="firstCol">
      <w:rPr>
        <w:b/>
        <w:color w:val="404040"/>
      </w:rPr>
    </w:tblStylePr>
    <w:tblStylePr w:type="firstRow">
      <w:rPr>
        <w:rFonts w:ascii="Arial" w:hAnsi="Arial"/>
        <w:b/>
        <w:color w:val="FFFFFF"/>
        <w:sz w:val="22"/>
      </w:rPr>
      <w:tcPr>
        <w:shd w:val="clear" w:color="auto" w:fill="FFFFFF" w:themeFill="accent4"/>
      </w:tcPr>
    </w:tblStylePr>
    <w:tblStylePr w:type="lastCol">
      <w:rPr>
        <w:b/>
        <w:color w:val="404040"/>
      </w:rPr>
    </w:tblStylePr>
    <w:tblStylePr w:type="lastRow">
      <w:rPr>
        <w:b/>
        <w:color w:val="404040"/>
      </w:rPr>
    </w:tblStylePr>
  </w:style>
  <w:style w:type="table" w:styleId="540">
    <w:name w:val="List Table 4 - Accent 5"/>
    <w:basedOn w:val="570"/>
    <w:uiPriority w:val="99"/>
    <w:pPr>
      <w:spacing w:lineRule="auto" w:line="240" w:after="0"/>
    </w:pPr>
    <w:tblPr>
      <w:tblStyleRowBandSize w:val="1"/>
      <w:tblStyleColBandSize w:val="1"/>
      <w:tblInd w:w="0" w:type="dxa"/>
      <w:tblBorders>
        <w:left w:val="single" w:color="000000" w:sz="4" w:space="0" w:themeColor="accent5" w:themeTint="90"/>
        <w:top w:val="single" w:color="000000" w:sz="4" w:space="0" w:themeColor="accent5" w:themeTint="90"/>
        <w:right w:val="single" w:color="000000" w:sz="4" w:space="0" w:themeColor="accent5" w:themeTint="90"/>
        <w:bottom w:val="single" w:color="000000" w:sz="4" w:space="0" w:themeColor="accent5" w:themeTint="90"/>
        <w:insideH w:val="single" w:color="000000" w:sz="4" w:space="0" w:themeColor="accent5" w:themeTint="90"/>
      </w:tblBorders>
    </w:tblPr>
    <w:tblStylePr w:type="band1Horz">
      <w:rPr>
        <w:rFonts w:ascii="Arial" w:hAnsi="Arial"/>
        <w:color w:val="404040"/>
        <w:sz w:val="22"/>
      </w:rPr>
      <w:tcPr>
        <w:shd w:val="clear" w:color="auto" w:fill="FFFFFF" w:themeFill="accent5" w:themeFillTint="40"/>
      </w:tcPr>
    </w:tblStylePr>
    <w:tblStylePr w:type="band1Vert">
      <w:rPr>
        <w:rFonts w:ascii="Arial" w:hAnsi="Arial"/>
        <w:color w:val="404040"/>
        <w:sz w:val="22"/>
      </w:rPr>
      <w:tcPr>
        <w:shd w:val="clear" w:color="auto" w:fill="FFFFFF" w:themeFill="accent5" w:themeFillTint="40"/>
      </w:tcPr>
    </w:tblStylePr>
    <w:tblStylePr w:type="firstCol">
      <w:rPr>
        <w:b/>
        <w:color w:val="404040"/>
      </w:rPr>
    </w:tblStylePr>
    <w:tblStylePr w:type="firstRow">
      <w:rPr>
        <w:rFonts w:ascii="Arial" w:hAnsi="Arial"/>
        <w:b/>
        <w:color w:val="FFFFFF"/>
        <w:sz w:val="22"/>
      </w:rPr>
      <w:tcPr>
        <w:shd w:val="clear" w:color="auto" w:fill="FFFFFF" w:themeFill="accent5"/>
      </w:tcPr>
    </w:tblStylePr>
    <w:tblStylePr w:type="lastCol">
      <w:rPr>
        <w:b/>
        <w:color w:val="404040"/>
      </w:rPr>
    </w:tblStylePr>
    <w:tblStylePr w:type="lastRow">
      <w:rPr>
        <w:b/>
        <w:color w:val="404040"/>
      </w:rPr>
    </w:tblStylePr>
  </w:style>
  <w:style w:type="table" w:styleId="541">
    <w:name w:val="List Table 4 - Accent 6"/>
    <w:basedOn w:val="570"/>
    <w:uiPriority w:val="99"/>
    <w:pPr>
      <w:spacing w:lineRule="auto" w:line="240" w:after="0"/>
    </w:pPr>
    <w:tblPr>
      <w:tblStyleRowBandSize w:val="1"/>
      <w:tblStyleColBandSize w:val="1"/>
      <w:tblInd w:w="0" w:type="dxa"/>
      <w:tblBorders>
        <w:left w:val="single" w:color="000000" w:sz="4" w:space="0" w:themeColor="accent6" w:themeTint="90"/>
        <w:top w:val="single" w:color="000000" w:sz="4" w:space="0" w:themeColor="accent6" w:themeTint="90"/>
        <w:right w:val="single" w:color="000000" w:sz="4" w:space="0" w:themeColor="accent6" w:themeTint="90"/>
        <w:bottom w:val="single" w:color="000000" w:sz="4" w:space="0" w:themeColor="accent6" w:themeTint="90"/>
        <w:insideH w:val="single" w:color="000000" w:sz="4" w:space="0" w:themeColor="accent6" w:themeTint="90"/>
      </w:tblBorders>
    </w:tblPr>
    <w:tblStylePr w:type="band1Horz">
      <w:rPr>
        <w:rFonts w:ascii="Arial" w:hAnsi="Arial"/>
        <w:color w:val="404040"/>
        <w:sz w:val="22"/>
      </w:rPr>
      <w:tcPr>
        <w:shd w:val="clear" w:color="auto" w:fill="FFFFFF" w:themeFill="accent6" w:themeFillTint="40"/>
      </w:tcPr>
    </w:tblStylePr>
    <w:tblStylePr w:type="band1Vert">
      <w:rPr>
        <w:rFonts w:ascii="Arial" w:hAnsi="Arial"/>
        <w:color w:val="404040"/>
        <w:sz w:val="22"/>
      </w:rPr>
      <w:tcPr>
        <w:shd w:val="clear" w:color="auto" w:fill="FFFFFF" w:themeFill="accent6" w:themeFillTint="40"/>
      </w:tcPr>
    </w:tblStylePr>
    <w:tblStylePr w:type="firstCol">
      <w:rPr>
        <w:b/>
        <w:color w:val="404040"/>
      </w:rPr>
    </w:tblStylePr>
    <w:tblStylePr w:type="firstRow">
      <w:rPr>
        <w:rFonts w:ascii="Arial" w:hAnsi="Arial"/>
        <w:b/>
        <w:color w:val="FFFFFF"/>
        <w:sz w:val="22"/>
      </w:rPr>
      <w:tcPr>
        <w:shd w:val="clear" w:color="auto" w:fill="FFFFFF" w:themeFill="accent6"/>
      </w:tcPr>
    </w:tblStylePr>
    <w:tblStylePr w:type="lastCol">
      <w:rPr>
        <w:b/>
        <w:color w:val="404040"/>
      </w:rPr>
    </w:tblStylePr>
    <w:tblStylePr w:type="lastRow">
      <w:rPr>
        <w:b/>
        <w:color w:val="404040"/>
      </w:rPr>
    </w:tblStylePr>
  </w:style>
  <w:style w:type="table" w:styleId="542">
    <w:name w:val="List Table 5 Dark"/>
    <w:basedOn w:val="570"/>
    <w:uiPriority w:val="99"/>
    <w:pPr>
      <w:spacing w:lineRule="auto" w:line="240" w:after="0"/>
    </w:pPr>
    <w:tblPr>
      <w:tblStyleRowBandSize w:val="1"/>
      <w:tblStyleColBandSize w:val="1"/>
      <w:tblInd w:w="0" w:type="dxa"/>
      <w:tblBorders>
        <w:left w:val="single" w:color="000000" w:sz="32" w:space="0" w:themeColor="text1" w:themeTint="80"/>
        <w:top w:val="single" w:color="000000" w:sz="32" w:space="0" w:themeColor="text1" w:themeTint="80"/>
        <w:right w:val="single" w:color="000000" w:sz="32" w:space="0" w:themeColor="text1" w:themeTint="80"/>
        <w:bottom w:val="single" w:color="000000" w:sz="32" w:space="0" w:themeColor="text1" w:themeTint="80"/>
      </w:tblBorders>
      <w:shd w:val="clear" w:color="auto" w:fill="FFFFFF" w:themeFill="text1" w:themeFillTint="80"/>
    </w:tblPr>
    <w:tblStylePr w:type="band1Horz">
      <w:tcPr>
        <w:shd w:val="clear" w:color="auto" w:fill="FFFFFF" w:themeFill="text1" w:themeFillTint="80"/>
        <w:tcBorders>
          <w:top w:val="single" w:color="000000" w:sz="4" w:space="0" w:themeColor="light1"/>
          <w:bottom w:val="single" w:color="000000" w:sz="4" w:space="0" w:themeColor="light1"/>
        </w:tcBorders>
      </w:tcPr>
    </w:tblStylePr>
    <w:tblStylePr w:type="band1Vert">
      <w:tcPr>
        <w:shd w:val="clear" w:color="auto" w:fill="FFFFFF" w:themeFill="text1" w:themeFillTint="80"/>
        <w:tcBorders>
          <w:left w:val="single" w:color="000000" w:sz="4" w:space="0" w:themeColor="light1"/>
          <w:right w:val="single" w:color="000000" w:sz="4" w:space="0" w:themeColor="light1"/>
        </w:tcBorders>
      </w:tcPr>
    </w:tblStylePr>
    <w:tblStylePr w:type="band2Horz">
      <w:tcPr>
        <w:shd w:val="clear" w:color="auto" w:fill="FFFFFF" w:themeFill="text1" w:themeFillTint="80"/>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text1" w:themeTint="80"/>
          <w:right w:val="single" w:color="000000" w:sz="4" w:space="0" w:themeColor="light1"/>
        </w:tcBorders>
      </w:tcPr>
    </w:tblStylePr>
    <w:tblStylePr w:type="firstRow">
      <w:rPr>
        <w:rFonts w:ascii="Arial" w:hAnsi="Arial"/>
        <w:b/>
        <w:color w:val="FFFFFF" w:themeColor="light1"/>
        <w:sz w:val="22"/>
      </w:rPr>
      <w:tcPr>
        <w:shd w:val="clear" w:color="auto" w:fill="FFFFFF" w:themeFill="text1" w:themeFillTint="80"/>
        <w:tcBorders>
          <w:top w:val="single" w:color="000000" w:sz="32" w:space="0" w:themeColor="text1" w:themeTint="80"/>
          <w:bottom w:val="single" w:color="000000" w:sz="12" w:space="0" w:themeColor="light1"/>
        </w:tcBorders>
      </w:tcPr>
    </w:tblStylePr>
    <w:tblStylePr w:type="lastCol">
      <w:tcPr>
        <w:tcBorders>
          <w:left w:val="single" w:color="000000" w:sz="4" w:space="0" w:themeColor="light1"/>
          <w:right w:val="single" w:color="000000" w:sz="32" w:space="0" w:themeColor="text1" w:themeTint="8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43">
    <w:name w:val="List Table 5 Dark - Accent 1"/>
    <w:basedOn w:val="570"/>
    <w:uiPriority w:val="99"/>
    <w:pPr>
      <w:spacing w:lineRule="auto" w:line="240" w:after="0"/>
    </w:pPr>
    <w:tblPr>
      <w:tblStyleRowBandSize w:val="1"/>
      <w:tblStyleColBandSize w:val="1"/>
      <w:tblInd w:w="0" w:type="dxa"/>
      <w:tblBorders>
        <w:left w:val="single" w:color="000000" w:sz="32" w:space="0" w:themeColor="accent1"/>
        <w:top w:val="single" w:color="000000" w:sz="32" w:space="0" w:themeColor="accent1"/>
        <w:right w:val="single" w:color="000000" w:sz="32" w:space="0" w:themeColor="accent1"/>
        <w:bottom w:val="single" w:color="000000" w:sz="32" w:space="0" w:themeColor="accent1"/>
      </w:tblBorders>
      <w:shd w:val="clear" w:color="auto" w:fill="FFFFFF" w:themeFill="accent1"/>
    </w:tblPr>
    <w:tblStylePr w:type="band1Horz">
      <w:tcPr>
        <w:shd w:val="clear" w:color="auto" w:fill="FFFFFF" w:themeFill="accent1"/>
        <w:tcBorders>
          <w:top w:val="single" w:color="000000" w:sz="4" w:space="0" w:themeColor="light1"/>
          <w:bottom w:val="single" w:color="000000" w:sz="4" w:space="0" w:themeColor="light1"/>
        </w:tcBorders>
      </w:tcPr>
    </w:tblStylePr>
    <w:tblStylePr w:type="band1Vert">
      <w:tcPr>
        <w:shd w:val="clear" w:color="auto" w:fill="FFFFFF" w:themeFill="accent1"/>
        <w:tcBorders>
          <w:left w:val="single" w:color="000000" w:sz="4" w:space="0" w:themeColor="light1"/>
          <w:right w:val="single" w:color="000000" w:sz="4" w:space="0" w:themeColor="light1"/>
        </w:tcBorders>
      </w:tcPr>
    </w:tblStylePr>
    <w:tblStylePr w:type="band2Horz">
      <w:tcPr>
        <w:shd w:val="clear" w:color="auto" w:fill="FFFFFF" w:themeFill="accent1"/>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1"/>
          <w:right w:val="single" w:color="000000" w:sz="4" w:space="0" w:themeColor="light1"/>
        </w:tcBorders>
      </w:tcPr>
    </w:tblStylePr>
    <w:tblStylePr w:type="firstRow">
      <w:rPr>
        <w:rFonts w:ascii="Arial" w:hAnsi="Arial"/>
        <w:b/>
        <w:color w:val="FFFFFF" w:themeColor="light1"/>
        <w:sz w:val="22"/>
      </w:rPr>
      <w:tcPr>
        <w:shd w:val="clear" w:color="auto" w:fill="FFFFFF" w:themeFill="accent1"/>
        <w:tcBorders>
          <w:top w:val="single" w:color="000000" w:sz="32" w:space="0" w:themeColor="accent1"/>
          <w:bottom w:val="single" w:color="000000" w:sz="12" w:space="0" w:themeColor="light1"/>
        </w:tcBorders>
      </w:tcPr>
    </w:tblStylePr>
    <w:tblStylePr w:type="lastCol">
      <w:tcPr>
        <w:tcBorders>
          <w:left w:val="single" w:color="000000" w:sz="4" w:space="0" w:themeColor="light1"/>
          <w:right w:val="single" w:color="000000" w:sz="32" w:space="0" w:themeColor="accent1"/>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44">
    <w:name w:val="List Table 5 Dark - Accent 2"/>
    <w:basedOn w:val="570"/>
    <w:uiPriority w:val="99"/>
    <w:pPr>
      <w:spacing w:lineRule="auto" w:line="240" w:after="0"/>
    </w:pPr>
    <w:tblPr>
      <w:tblStyleRowBandSize w:val="1"/>
      <w:tblStyleColBandSize w:val="1"/>
      <w:tblInd w:w="0" w:type="dxa"/>
      <w:tblBorders>
        <w:left w:val="single" w:color="000000" w:sz="32" w:space="0" w:themeColor="accent2" w:themeTint="97"/>
        <w:top w:val="single" w:color="000000" w:sz="32" w:space="0" w:themeColor="accent2" w:themeTint="97"/>
        <w:right w:val="single" w:color="000000" w:sz="32" w:space="0" w:themeColor="accent2" w:themeTint="97"/>
        <w:bottom w:val="single" w:color="000000" w:sz="32" w:space="0" w:themeColor="accent2" w:themeTint="97"/>
      </w:tblBorders>
      <w:shd w:val="clear" w:color="auto" w:fill="FFFFFF" w:themeFill="accent2" w:themeFillTint="97"/>
    </w:tblPr>
    <w:tblStylePr w:type="band1Horz">
      <w:tcPr>
        <w:shd w:val="clear" w:color="auto" w:fill="FFFFFF" w:themeFill="accent2" w:themeFillTint="97"/>
        <w:tcBorders>
          <w:top w:val="single" w:color="000000" w:sz="4" w:space="0" w:themeColor="light1"/>
          <w:bottom w:val="single" w:color="000000" w:sz="4" w:space="0" w:themeColor="light1"/>
        </w:tcBorders>
      </w:tcPr>
    </w:tblStylePr>
    <w:tblStylePr w:type="band1Vert">
      <w:tcPr>
        <w:shd w:val="clear" w:color="auto" w:fill="FFFFFF" w:themeFill="accent2" w:themeFillTint="97"/>
        <w:tcBorders>
          <w:left w:val="single" w:color="000000" w:sz="4" w:space="0" w:themeColor="light1"/>
          <w:right w:val="single" w:color="000000" w:sz="4" w:space="0" w:themeColor="light1"/>
        </w:tcBorders>
      </w:tcPr>
    </w:tblStylePr>
    <w:tblStylePr w:type="band2Horz">
      <w:tcPr>
        <w:shd w:val="clear" w:color="auto" w:fill="FFFFFF" w:themeFill="accent2" w:themeFillTint="97"/>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2" w:themeTint="97"/>
          <w:right w:val="single" w:color="000000" w:sz="4" w:space="0" w:themeColor="light1"/>
        </w:tcBorders>
      </w:tcPr>
    </w:tblStylePr>
    <w:tblStylePr w:type="firstRow">
      <w:rPr>
        <w:rFonts w:ascii="Arial" w:hAnsi="Arial"/>
        <w:b/>
        <w:color w:val="FFFFFF" w:themeColor="light1"/>
        <w:sz w:val="22"/>
      </w:rPr>
      <w:tcPr>
        <w:shd w:val="clear" w:color="auto" w:fill="FFFFFF" w:themeFill="accent2" w:themeFillTint="97"/>
        <w:tcBorders>
          <w:top w:val="single" w:color="000000" w:sz="32" w:space="0" w:themeColor="accent2" w:themeTint="97"/>
          <w:bottom w:val="single" w:color="000000" w:sz="12" w:space="0" w:themeColor="light1"/>
        </w:tcBorders>
      </w:tcPr>
    </w:tblStylePr>
    <w:tblStylePr w:type="lastCol">
      <w:tcPr>
        <w:tcBorders>
          <w:left w:val="single" w:color="000000" w:sz="4" w:space="0" w:themeColor="light1"/>
          <w:right w:val="single" w:color="000000" w:sz="32" w:space="0" w:themeColor="accent2" w:themeTint="97"/>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45">
    <w:name w:val="List Table 5 Dark - Accent 3"/>
    <w:basedOn w:val="570"/>
    <w:uiPriority w:val="99"/>
    <w:pPr>
      <w:spacing w:lineRule="auto" w:line="240" w:after="0"/>
    </w:pPr>
    <w:tblPr>
      <w:tblStyleRowBandSize w:val="1"/>
      <w:tblStyleColBandSize w:val="1"/>
      <w:tblInd w:w="0" w:type="dxa"/>
      <w:tblBorders>
        <w:left w:val="single" w:color="000000" w:sz="32" w:space="0" w:themeColor="accent3" w:themeTint="98"/>
        <w:top w:val="single" w:color="000000" w:sz="32" w:space="0" w:themeColor="accent3" w:themeTint="98"/>
        <w:right w:val="single" w:color="000000" w:sz="32" w:space="0" w:themeColor="accent3" w:themeTint="98"/>
        <w:bottom w:val="single" w:color="000000" w:sz="32" w:space="0" w:themeColor="accent3" w:themeTint="98"/>
      </w:tblBorders>
      <w:shd w:val="clear" w:color="auto" w:fill="FFFFFF" w:themeFill="accent3" w:themeFillTint="98"/>
    </w:tblPr>
    <w:tblStylePr w:type="band1Horz">
      <w:tcPr>
        <w:shd w:val="clear" w:color="auto" w:fill="FFFFFF" w:themeFill="accent3" w:themeFillTint="98"/>
        <w:tcBorders>
          <w:top w:val="single" w:color="000000" w:sz="4" w:space="0" w:themeColor="light1"/>
          <w:bottom w:val="single" w:color="000000" w:sz="4" w:space="0" w:themeColor="light1"/>
        </w:tcBorders>
      </w:tcPr>
    </w:tblStylePr>
    <w:tblStylePr w:type="band1Vert">
      <w:tcPr>
        <w:shd w:val="clear" w:color="auto" w:fill="FFFFFF" w:themeFill="accent3" w:themeFillTint="98"/>
        <w:tcBorders>
          <w:left w:val="single" w:color="000000" w:sz="4" w:space="0" w:themeColor="light1"/>
          <w:right w:val="single" w:color="000000" w:sz="4" w:space="0" w:themeColor="light1"/>
        </w:tcBorders>
      </w:tcPr>
    </w:tblStylePr>
    <w:tblStylePr w:type="band2Horz">
      <w:tcPr>
        <w:shd w:val="clear" w:color="auto" w:fill="FFFFFF" w:themeFill="accent3"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3"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3" w:themeFillTint="98"/>
        <w:tcBorders>
          <w:top w:val="single" w:color="000000" w:sz="32" w:space="0" w:themeColor="accent3" w:themeTint="98"/>
          <w:bottom w:val="single" w:color="000000" w:sz="12" w:space="0" w:themeColor="light1"/>
        </w:tcBorders>
      </w:tcPr>
    </w:tblStylePr>
    <w:tblStylePr w:type="lastCol">
      <w:tcPr>
        <w:tcBorders>
          <w:left w:val="single" w:color="000000" w:sz="4" w:space="0" w:themeColor="light1"/>
          <w:right w:val="single" w:color="000000" w:sz="32" w:space="0" w:themeColor="accent3"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46">
    <w:name w:val="List Table 5 Dark - Accent 4"/>
    <w:basedOn w:val="570"/>
    <w:uiPriority w:val="99"/>
    <w:pPr>
      <w:spacing w:lineRule="auto" w:line="240" w:after="0"/>
    </w:pPr>
    <w:tblPr>
      <w:tblStyleRowBandSize w:val="1"/>
      <w:tblStyleColBandSize w:val="1"/>
      <w:tblInd w:w="0" w:type="dxa"/>
      <w:tblBorders>
        <w:left w:val="single" w:color="000000" w:sz="32" w:space="0" w:themeColor="accent4" w:themeTint="9A"/>
        <w:top w:val="single" w:color="000000" w:sz="32" w:space="0" w:themeColor="accent4" w:themeTint="9A"/>
        <w:right w:val="single" w:color="000000" w:sz="32" w:space="0" w:themeColor="accent4" w:themeTint="9A"/>
        <w:bottom w:val="single" w:color="000000" w:sz="32" w:space="0" w:themeColor="accent4" w:themeTint="9A"/>
      </w:tblBorders>
      <w:shd w:val="clear" w:color="auto" w:fill="FFFFFF" w:themeFill="accent4" w:themeFillTint="9A"/>
    </w:tblPr>
    <w:tblStylePr w:type="band1Horz">
      <w:tcPr>
        <w:shd w:val="clear" w:color="auto" w:fill="FFFFFF" w:themeFill="accent4" w:themeFillTint="9A"/>
        <w:tcBorders>
          <w:top w:val="single" w:color="000000" w:sz="4" w:space="0" w:themeColor="light1"/>
          <w:bottom w:val="single" w:color="000000" w:sz="4" w:space="0" w:themeColor="light1"/>
        </w:tcBorders>
      </w:tcPr>
    </w:tblStylePr>
    <w:tblStylePr w:type="band1Vert">
      <w:tcPr>
        <w:shd w:val="clear" w:color="auto" w:fill="FFFFFF" w:themeFill="accent4" w:themeFillTint="9A"/>
        <w:tcBorders>
          <w:left w:val="single" w:color="000000" w:sz="4" w:space="0" w:themeColor="light1"/>
          <w:right w:val="single" w:color="000000" w:sz="4" w:space="0" w:themeColor="light1"/>
        </w:tcBorders>
      </w:tcPr>
    </w:tblStylePr>
    <w:tblStylePr w:type="band2Horz">
      <w:tcPr>
        <w:shd w:val="clear" w:color="auto" w:fill="FFFFFF" w:themeFill="accent4"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4"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4" w:themeFillTint="9A"/>
        <w:tcBorders>
          <w:top w:val="single" w:color="000000" w:sz="32" w:space="0" w:themeColor="accent4" w:themeTint="9A"/>
          <w:bottom w:val="single" w:color="000000" w:sz="12" w:space="0" w:themeColor="light1"/>
        </w:tcBorders>
      </w:tcPr>
    </w:tblStylePr>
    <w:tblStylePr w:type="lastCol">
      <w:tcPr>
        <w:tcBorders>
          <w:left w:val="single" w:color="000000" w:sz="4" w:space="0" w:themeColor="light1"/>
          <w:right w:val="single" w:color="000000" w:sz="32" w:space="0" w:themeColor="accent4"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47">
    <w:name w:val="List Table 5 Dark - Accent 5"/>
    <w:basedOn w:val="570"/>
    <w:uiPriority w:val="99"/>
    <w:pPr>
      <w:spacing w:lineRule="auto" w:line="240" w:after="0"/>
    </w:pPr>
    <w:tblPr>
      <w:tblStyleRowBandSize w:val="1"/>
      <w:tblStyleColBandSize w:val="1"/>
      <w:tblInd w:w="0" w:type="dxa"/>
      <w:tblBorders>
        <w:left w:val="single" w:color="000000" w:sz="32" w:space="0" w:themeColor="accent5" w:themeTint="9A"/>
        <w:top w:val="single" w:color="000000" w:sz="32" w:space="0" w:themeColor="accent5" w:themeTint="9A"/>
        <w:right w:val="single" w:color="000000" w:sz="32" w:space="0" w:themeColor="accent5" w:themeTint="9A"/>
        <w:bottom w:val="single" w:color="000000" w:sz="32" w:space="0" w:themeColor="accent5" w:themeTint="9A"/>
      </w:tblBorders>
      <w:shd w:val="clear" w:color="auto" w:fill="FFFFFF" w:themeFill="accent5" w:themeFillTint="9A"/>
    </w:tblPr>
    <w:tblStylePr w:type="band1Horz">
      <w:tcPr>
        <w:shd w:val="clear" w:color="auto" w:fill="FFFFFF" w:themeFill="accent5" w:themeFillTint="9A"/>
        <w:tcBorders>
          <w:top w:val="single" w:color="000000" w:sz="4" w:space="0" w:themeColor="light1"/>
          <w:bottom w:val="single" w:color="000000" w:sz="4" w:space="0" w:themeColor="light1"/>
        </w:tcBorders>
      </w:tcPr>
    </w:tblStylePr>
    <w:tblStylePr w:type="band1Vert">
      <w:tcPr>
        <w:shd w:val="clear" w:color="auto" w:fill="FFFFFF" w:themeFill="accent5" w:themeFillTint="9A"/>
        <w:tcBorders>
          <w:left w:val="single" w:color="000000" w:sz="4" w:space="0" w:themeColor="light1"/>
          <w:right w:val="single" w:color="000000" w:sz="4" w:space="0" w:themeColor="light1"/>
        </w:tcBorders>
      </w:tcPr>
    </w:tblStylePr>
    <w:tblStylePr w:type="band2Horz">
      <w:tcPr>
        <w:shd w:val="clear" w:color="auto" w:fill="FFFFFF" w:themeFill="accent5" w:themeFillTint="9A"/>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5" w:themeTint="9A"/>
          <w:right w:val="single" w:color="000000" w:sz="4" w:space="0" w:themeColor="light1"/>
        </w:tcBorders>
      </w:tcPr>
    </w:tblStylePr>
    <w:tblStylePr w:type="firstRow">
      <w:rPr>
        <w:rFonts w:ascii="Arial" w:hAnsi="Arial"/>
        <w:b/>
        <w:color w:val="FFFFFF" w:themeColor="light1"/>
        <w:sz w:val="22"/>
      </w:rPr>
      <w:tcPr>
        <w:shd w:val="clear" w:color="auto" w:fill="FFFFFF" w:themeFill="accent5" w:themeFillTint="9A"/>
        <w:tcBorders>
          <w:top w:val="single" w:color="000000" w:sz="32" w:space="0" w:themeColor="accent5" w:themeTint="9A"/>
          <w:bottom w:val="single" w:color="000000" w:sz="12" w:space="0" w:themeColor="light1"/>
        </w:tcBorders>
      </w:tcPr>
    </w:tblStylePr>
    <w:tblStylePr w:type="lastCol">
      <w:tcPr>
        <w:tcBorders>
          <w:left w:val="single" w:color="000000" w:sz="4" w:space="0" w:themeColor="light1"/>
          <w:right w:val="single" w:color="000000" w:sz="32" w:space="0" w:themeColor="accent5" w:themeTint="9A"/>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48">
    <w:name w:val="List Table 5 Dark - Accent 6"/>
    <w:basedOn w:val="570"/>
    <w:uiPriority w:val="99"/>
    <w:pPr>
      <w:spacing w:lineRule="auto" w:line="240" w:after="0"/>
    </w:pPr>
    <w:tblPr>
      <w:tblStyleRowBandSize w:val="1"/>
      <w:tblStyleColBandSize w:val="1"/>
      <w:tblInd w:w="0" w:type="dxa"/>
      <w:tblBorders>
        <w:left w:val="single" w:color="000000" w:sz="32" w:space="0" w:themeColor="accent6" w:themeTint="98"/>
        <w:top w:val="single" w:color="000000" w:sz="32" w:space="0" w:themeColor="accent6" w:themeTint="98"/>
        <w:right w:val="single" w:color="000000" w:sz="32" w:space="0" w:themeColor="accent6" w:themeTint="98"/>
        <w:bottom w:val="single" w:color="000000" w:sz="32" w:space="0" w:themeColor="accent6" w:themeTint="98"/>
      </w:tblBorders>
      <w:shd w:val="clear" w:color="auto" w:fill="FFFFFF" w:themeFill="accent6" w:themeFillTint="98"/>
    </w:tblPr>
    <w:tblStylePr w:type="band1Horz">
      <w:tcPr>
        <w:shd w:val="clear" w:color="auto" w:fill="FFFFFF" w:themeFill="accent6" w:themeFillTint="98"/>
        <w:tcBorders>
          <w:top w:val="single" w:color="000000" w:sz="4" w:space="0" w:themeColor="light1"/>
          <w:bottom w:val="single" w:color="000000" w:sz="4" w:space="0" w:themeColor="light1"/>
        </w:tcBorders>
      </w:tcPr>
    </w:tblStylePr>
    <w:tblStylePr w:type="band1Vert">
      <w:tcPr>
        <w:shd w:val="clear" w:color="auto" w:fill="FFFFFF" w:themeFill="accent6" w:themeFillTint="98"/>
        <w:tcBorders>
          <w:left w:val="single" w:color="000000" w:sz="4" w:space="0" w:themeColor="light1"/>
          <w:right w:val="single" w:color="000000" w:sz="4" w:space="0" w:themeColor="light1"/>
        </w:tcBorders>
      </w:tcPr>
    </w:tblStylePr>
    <w:tblStylePr w:type="band2Horz">
      <w:tcPr>
        <w:shd w:val="clear" w:color="auto" w:fill="FFFFFF" w:themeFill="accent6" w:themeFillTint="98"/>
        <w:tcBorders>
          <w:top w:val="single" w:color="000000" w:sz="4" w:space="0" w:themeColor="light1"/>
          <w:bottom w:val="single" w:color="000000" w:sz="4" w:space="0" w:themeColor="light1"/>
        </w:tcBorders>
      </w:tcPr>
    </w:tblStylePr>
    <w:tblStylePr w:type="band2Vert">
      <w:tcPr>
        <w:tcBorders>
          <w:left w:val="single" w:color="000000" w:sz="4" w:space="0" w:themeColor="light1"/>
          <w:right w:val="single" w:color="000000" w:sz="4" w:space="0" w:themeColor="light1"/>
        </w:tcBorders>
      </w:tcPr>
    </w:tblStylePr>
    <w:tblStylePr w:type="firstCol">
      <w:rPr>
        <w:rFonts w:ascii="Arial" w:hAnsi="Arial"/>
        <w:b/>
        <w:color w:val="FFFFFF" w:themeColor="light1"/>
        <w:sz w:val="22"/>
      </w:rPr>
      <w:tcPr>
        <w:tcBorders>
          <w:left w:val="single" w:color="000000" w:sz="32" w:space="0" w:themeColor="accent6" w:themeTint="98"/>
          <w:right w:val="single" w:color="000000" w:sz="4" w:space="0" w:themeColor="light1"/>
        </w:tcBorders>
      </w:tcPr>
    </w:tblStylePr>
    <w:tblStylePr w:type="firstRow">
      <w:rPr>
        <w:rFonts w:ascii="Arial" w:hAnsi="Arial"/>
        <w:b/>
        <w:color w:val="FFFFFF" w:themeColor="light1"/>
        <w:sz w:val="22"/>
      </w:rPr>
      <w:tcPr>
        <w:shd w:val="clear" w:color="auto" w:fill="FFFFFF" w:themeFill="accent6" w:themeFillTint="98"/>
        <w:tcBorders>
          <w:top w:val="single" w:color="000000" w:sz="32" w:space="0" w:themeColor="accent6" w:themeTint="98"/>
          <w:bottom w:val="single" w:color="000000" w:sz="12" w:space="0" w:themeColor="light1"/>
        </w:tcBorders>
      </w:tcPr>
    </w:tblStylePr>
    <w:tblStylePr w:type="lastCol">
      <w:tcPr>
        <w:tcBorders>
          <w:left w:val="single" w:color="000000" w:sz="4" w:space="0" w:themeColor="light1"/>
          <w:right w:val="single" w:color="000000" w:sz="32" w:space="0" w:themeColor="accent6" w:themeTint="98"/>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549">
    <w:name w:val="List Table 6 Colorful"/>
    <w:basedOn w:val="570"/>
    <w:uiPriority w:val="99"/>
    <w:pPr>
      <w:spacing w:lineRule="auto" w:line="240" w:after="0"/>
    </w:pPr>
    <w:tblPr>
      <w:tblStyleRowBandSize w:val="1"/>
      <w:tblStyleColBandSize w:val="1"/>
      <w:tblInd w:w="0" w:type="dxa"/>
      <w:tblBorders>
        <w:top w:val="single" w:color="000000" w:sz="4" w:space="0" w:themeColor="text1" w:themeTint="80"/>
        <w:bottom w:val="single" w:color="000000" w:sz="4" w:space="0" w:themeColor="text1" w:themeTint="80"/>
      </w:tblBorders>
    </w:tblPr>
    <w:tblStylePr w:type="band1Horz">
      <w:rPr>
        <w:rFonts w:ascii="Arial" w:hAnsi="Arial"/>
        <w:color w:val="404040" w:themeColor="text1"/>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sz="4" w:space="0" w:themeColor="text1" w:themeTint="80"/>
        </w:tcBorders>
      </w:tcPr>
    </w:tblStylePr>
    <w:tblStylePr w:type="lastCol">
      <w:rPr>
        <w:b/>
        <w:color w:val="000000" w:themeColor="text1"/>
      </w:rPr>
    </w:tblStylePr>
    <w:tblStylePr w:type="lastRow">
      <w:rPr>
        <w:b/>
        <w:color w:val="000000" w:themeColor="text1"/>
      </w:rPr>
      <w:tcPr>
        <w:tcBorders>
          <w:top w:val="single" w:color="000000" w:sz="4" w:space="0" w:themeColor="text1" w:themeTint="80"/>
        </w:tcBorders>
      </w:tcPr>
    </w:tblStylePr>
  </w:style>
  <w:style w:type="table" w:styleId="550">
    <w:name w:val="List Table 6 Colorful - Accent 1"/>
    <w:basedOn w:val="570"/>
    <w:uiPriority w:val="99"/>
    <w:pPr>
      <w:spacing w:lineRule="auto" w:line="240" w:after="0"/>
    </w:pPr>
    <w:tblPr>
      <w:tblStyleRowBandSize w:val="1"/>
      <w:tblStyleColBandSize w:val="1"/>
      <w:tblInd w:w="0" w:type="dxa"/>
      <w:tblBorders>
        <w:top w:val="single" w:color="000000" w:sz="4" w:space="0" w:themeColor="accent1"/>
        <w:bottom w:val="single" w:color="000000" w:sz="4" w:space="0" w:themeColor="accent1"/>
      </w:tblBorders>
    </w:tblPr>
    <w:tblStylePr w:type="band1Horz">
      <w:rPr>
        <w:rFonts w:ascii="Arial" w:hAnsi="Arial"/>
        <w:color w:val="404040"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sz="4" w:space="0" w:themeColor="accent1"/>
        </w:tcBorders>
      </w:tcPr>
    </w:tblStylePr>
    <w:tblStylePr w:type="lastCol">
      <w:rPr>
        <w:b/>
        <w:color w:val="2A4B71" w:themeColor="accent1" w:themeShade="95"/>
      </w:rPr>
    </w:tblStylePr>
    <w:tblStylePr w:type="lastRow">
      <w:rPr>
        <w:b/>
        <w:color w:val="2A4B71" w:themeColor="accent1" w:themeShade="95"/>
      </w:rPr>
      <w:tcPr>
        <w:tcBorders>
          <w:top w:val="single" w:color="000000" w:sz="4" w:space="0" w:themeColor="accent1"/>
        </w:tcBorders>
      </w:tcPr>
    </w:tblStylePr>
  </w:style>
  <w:style w:type="table" w:styleId="551">
    <w:name w:val="List Table 6 Colorful - Accent 2"/>
    <w:basedOn w:val="570"/>
    <w:uiPriority w:val="99"/>
    <w:pPr>
      <w:spacing w:lineRule="auto" w:line="240" w:after="0"/>
    </w:pPr>
    <w:tblPr>
      <w:tblStyleRowBandSize w:val="1"/>
      <w:tblStyleColBandSize w:val="1"/>
      <w:tblInd w:w="0" w:type="dxa"/>
      <w:tblBorders>
        <w:top w:val="single" w:color="000000" w:sz="4" w:space="0" w:themeColor="accent2" w:themeTint="97"/>
        <w:bottom w:val="single" w:color="000000" w:sz="4" w:space="0" w:themeColor="accent2" w:themeTint="97"/>
      </w:tblBorders>
    </w:tblPr>
    <w:tblStylePr w:type="band1Horz">
      <w:rPr>
        <w:rFonts w:ascii="Arial" w:hAnsi="Arial"/>
        <w:color w:val="404040"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sz="4" w:space="0" w:themeColor="accent2" w:themeTint="97"/>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sz="4" w:space="0" w:themeColor="accent2" w:themeTint="97"/>
        </w:tcBorders>
      </w:tcPr>
    </w:tblStylePr>
  </w:style>
  <w:style w:type="table" w:styleId="552">
    <w:name w:val="List Table 6 Colorful - Accent 3"/>
    <w:basedOn w:val="570"/>
    <w:uiPriority w:val="99"/>
    <w:pPr>
      <w:spacing w:lineRule="auto" w:line="240" w:after="0"/>
    </w:pPr>
    <w:tblPr>
      <w:tblStyleRowBandSize w:val="1"/>
      <w:tblStyleColBandSize w:val="1"/>
      <w:tblInd w:w="0" w:type="dxa"/>
      <w:tblBorders>
        <w:top w:val="single" w:color="000000" w:sz="4" w:space="0" w:themeColor="accent3" w:themeTint="98"/>
        <w:bottom w:val="single" w:color="000000" w:sz="4" w:space="0" w:themeColor="accent3" w:themeTint="98"/>
      </w:tblBorders>
    </w:tblPr>
    <w:tblStylePr w:type="band1Horz">
      <w:rPr>
        <w:rFonts w:ascii="Arial" w:hAnsi="Arial"/>
        <w:color w:val="404040"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sz="4" w:space="0" w:themeColor="accent3" w:themeTint="98"/>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sz="4" w:space="0" w:themeColor="accent3" w:themeTint="98"/>
        </w:tcBorders>
      </w:tcPr>
    </w:tblStylePr>
  </w:style>
  <w:style w:type="table" w:styleId="553">
    <w:name w:val="List Table 6 Colorful - Accent 4"/>
    <w:basedOn w:val="570"/>
    <w:uiPriority w:val="99"/>
    <w:pPr>
      <w:spacing w:lineRule="auto" w:line="240" w:after="0"/>
    </w:pPr>
    <w:tblPr>
      <w:tblStyleRowBandSize w:val="1"/>
      <w:tblStyleColBandSize w:val="1"/>
      <w:tblInd w:w="0" w:type="dxa"/>
      <w:tblBorders>
        <w:top w:val="single" w:color="000000" w:sz="4" w:space="0" w:themeColor="accent4" w:themeTint="9A"/>
        <w:bottom w:val="single" w:color="000000" w:sz="4" w:space="0" w:themeColor="accent4" w:themeTint="9A"/>
      </w:tblBorders>
    </w:tblPr>
    <w:tblStylePr w:type="band1Horz">
      <w:rPr>
        <w:rFonts w:ascii="Arial" w:hAnsi="Arial"/>
        <w:color w:val="404040"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sz="4" w:space="0" w:themeColor="accent4" w:themeTint="9A"/>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sz="4" w:space="0" w:themeColor="accent4" w:themeTint="9A"/>
        </w:tcBorders>
      </w:tcPr>
    </w:tblStylePr>
  </w:style>
  <w:style w:type="table" w:styleId="554">
    <w:name w:val="List Table 6 Colorful - Accent 5"/>
    <w:basedOn w:val="570"/>
    <w:uiPriority w:val="99"/>
    <w:pPr>
      <w:spacing w:lineRule="auto" w:line="240" w:after="0"/>
    </w:pPr>
    <w:tblPr>
      <w:tblStyleRowBandSize w:val="1"/>
      <w:tblStyleColBandSize w:val="1"/>
      <w:tblInd w:w="0" w:type="dxa"/>
      <w:tblBorders>
        <w:top w:val="single" w:color="000000" w:sz="4" w:space="0" w:themeColor="accent5" w:themeTint="9A"/>
        <w:bottom w:val="single" w:color="000000" w:sz="4" w:space="0" w:themeColor="accent5" w:themeTint="9A"/>
      </w:tblBorders>
    </w:tblPr>
    <w:tblStylePr w:type="band1Horz">
      <w:rPr>
        <w:rFonts w:ascii="Arial" w:hAnsi="Arial"/>
        <w:color w:val="40404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sz="4" w:space="0" w:themeColor="accent5" w:themeTint="9A"/>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sz="4" w:space="0" w:themeColor="accent5" w:themeTint="9A"/>
        </w:tcBorders>
      </w:tcPr>
    </w:tblStylePr>
  </w:style>
  <w:style w:type="table" w:styleId="555">
    <w:name w:val="List Table 6 Colorful - Accent 6"/>
    <w:basedOn w:val="570"/>
    <w:uiPriority w:val="99"/>
    <w:pPr>
      <w:spacing w:lineRule="auto" w:line="240" w:after="0"/>
    </w:pPr>
    <w:tblPr>
      <w:tblStyleRowBandSize w:val="1"/>
      <w:tblStyleColBandSize w:val="1"/>
      <w:tblInd w:w="0" w:type="dxa"/>
      <w:tblBorders>
        <w:top w:val="single" w:color="000000" w:sz="4" w:space="0" w:themeColor="accent6" w:themeTint="98"/>
        <w:bottom w:val="single" w:color="000000" w:sz="4" w:space="0" w:themeColor="accent6" w:themeTint="98"/>
      </w:tblBorders>
    </w:tblPr>
    <w:tblStylePr w:type="band1Horz">
      <w:rPr>
        <w:rFonts w:ascii="Arial" w:hAnsi="Arial"/>
        <w:color w:val="404040"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sz="4" w:space="0" w:themeColor="accent6" w:themeTint="98"/>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sz="4" w:space="0" w:themeColor="accent6" w:themeTint="98"/>
        </w:tcBorders>
      </w:tcPr>
    </w:tblStylePr>
  </w:style>
  <w:style w:type="table" w:styleId="556">
    <w:name w:val="List Table 7 Colorful"/>
    <w:basedOn w:val="570"/>
    <w:uiPriority w:val="99"/>
    <w:pPr>
      <w:spacing w:lineRule="auto" w:line="240" w:after="0"/>
    </w:pPr>
    <w:tblPr>
      <w:tblStyleRowBandSize w:val="1"/>
      <w:tblStyleColBandSize w:val="1"/>
      <w:tblInd w:w="0" w:type="dxa"/>
      <w:tblBorders>
        <w:right w:val="single" w:color="000000" w:sz="4" w:space="0" w:themeColor="text1" w:themeTint="80"/>
      </w:tblBorders>
    </w:tblPr>
    <w:tblStylePr w:type="band1Horz">
      <w:rPr>
        <w:rFonts w:ascii="Arial" w:hAnsi="Arial"/>
        <w:color w:val="4A4A4A" w:themeColor="text1" w:themeTint="80" w:themeShade="95"/>
        <w:sz w:val="22"/>
      </w:rPr>
      <w:tcPr>
        <w:shd w:val="clear" w:color="auto" w:fill="FFFFFF" w:themeFill="text1" w:themeFillTint="40"/>
      </w:tcPr>
    </w:tblStylePr>
    <w:tblStylePr w:type="band1Vert">
      <w:tcPr>
        <w:shd w:val="clear" w:color="auto" w:fill="FFFFF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val="clear" w:color="auto" w:fill="FFFFFF"/>
        <w:tcBorders>
          <w:left w:val="none" w:color="000000" w:sz="4" w:space="0"/>
          <w:top w:val="none" w:color="000000" w:sz="4" w:space="0"/>
          <w:right w:val="single" w:color="000000" w:sz="4" w:space="0" w:themeColor="text1" w:themeTint="80"/>
          <w:bottom w:val="none" w:color="000000" w:sz="4" w:space="0"/>
        </w:tcBorders>
      </w:tcPr>
    </w:tblStylePr>
    <w:tblStylePr w:type="firstRow">
      <w:rPr>
        <w:rFonts w:ascii="Arial" w:hAnsi="Arial"/>
        <w:i/>
        <w:color w:val="4A4A4A" w:themeColor="text1" w:themeTint="80"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text1" w:themeTint="80"/>
        </w:tcBorders>
      </w:tcPr>
    </w:tblStylePr>
    <w:tblStylePr w:type="lastCol">
      <w:rPr>
        <w:rFonts w:ascii="Arial" w:hAnsi="Arial"/>
        <w:i/>
        <w:color w:val="4A4A4A" w:themeColor="text1" w:themeTint="80" w:themeShade="95"/>
        <w:sz w:val="22"/>
      </w:rPr>
      <w:tcPr>
        <w:shd w:val="clear" w:color="auto" w:fill="FFFFFF"/>
        <w:tcBorders>
          <w:left w:val="single" w:color="000000" w:sz="4" w:space="0" w:themeColor="text1" w:themeTint="80"/>
          <w:top w:val="none" w:color="000000" w:sz="4" w:space="0"/>
          <w:right w:val="none" w:color="000000" w:sz="4" w:space="0"/>
          <w:bottom w:val="none" w:color="000000" w:sz="4" w:space="0"/>
        </w:tcBorders>
      </w:tcPr>
    </w:tblStylePr>
    <w:tblStylePr w:type="lastRow">
      <w:rPr>
        <w:rFonts w:ascii="Arial" w:hAnsi="Arial"/>
        <w:i/>
        <w:color w:val="4A4A4A" w:themeColor="text1" w:themeTint="80" w:themeShade="95"/>
        <w:sz w:val="22"/>
      </w:rPr>
      <w:tcPr>
        <w:shd w:val="clear" w:color="auto" w:fill="FFFFFF" w:themeFill="light1"/>
        <w:tcBorders>
          <w:left w:val="none" w:color="000000" w:sz="4" w:space="0"/>
          <w:top w:val="single" w:color="000000" w:sz="4" w:space="0" w:themeColor="text1" w:themeTint="80"/>
          <w:right w:val="none" w:color="000000" w:sz="4" w:space="0"/>
          <w:bottom w:val="none" w:color="000000" w:sz="4" w:space="0"/>
        </w:tcBorders>
      </w:tcPr>
    </w:tblStylePr>
    <w:tblStylePr w:type="wholeTable">
      <w:rPr>
        <w:rFonts w:ascii="Arial" w:hAnsi="Arial"/>
        <w:color w:val="4A4A4A" w:themeColor="text1" w:themeTint="80" w:themeShade="95"/>
        <w:sz w:val="22"/>
      </w:rPr>
    </w:tblStylePr>
  </w:style>
  <w:style w:type="table" w:styleId="557">
    <w:name w:val="List Table 7 Colorful - Accent 1"/>
    <w:basedOn w:val="570"/>
    <w:uiPriority w:val="99"/>
    <w:pPr>
      <w:spacing w:lineRule="auto" w:line="240" w:after="0"/>
    </w:pPr>
    <w:tblPr>
      <w:tblStyleRowBandSize w:val="1"/>
      <w:tblStyleColBandSize w:val="1"/>
      <w:tblInd w:w="0" w:type="dxa"/>
      <w:tblBorders>
        <w:right w:val="single" w:color="000000" w:sz="4" w:space="0" w:themeColor="accent1"/>
      </w:tblBorders>
    </w:tblPr>
    <w:tblStylePr w:type="band1Horz">
      <w:rPr>
        <w:rFonts w:ascii="Arial" w:hAnsi="Arial"/>
        <w:color w:val="2A4B71" w:themeColor="accent1" w:themeShade="95"/>
        <w:sz w:val="22"/>
      </w:rPr>
      <w:tcPr>
        <w:shd w:val="clear" w:color="auto" w:fill="FFFFFF" w:themeFill="accent1" w:themeFillTint="40"/>
      </w:tcPr>
    </w:tblStylePr>
    <w:tblStylePr w:type="band1Vert">
      <w:tcPr>
        <w:shd w:val="clear" w:color="auto" w:fill="FFFFFF"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val="clear" w:color="auto" w:fill="FFFFFF"/>
        <w:tcBorders>
          <w:left w:val="none" w:color="000000" w:sz="4" w:space="0"/>
          <w:top w:val="none" w:color="000000" w:sz="4" w:space="0"/>
          <w:right w:val="single" w:color="000000" w:sz="4" w:space="0" w:themeColor="accent1"/>
          <w:bottom w:val="none" w:color="000000" w:sz="4" w:space="0"/>
        </w:tcBorders>
      </w:tcPr>
    </w:tblStylePr>
    <w:tblStylePr w:type="firstRow">
      <w:rPr>
        <w:rFonts w:ascii="Arial" w:hAnsi="Arial"/>
        <w:i/>
        <w:color w:val="2A4B71" w:themeColor="accent1"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1"/>
        </w:tcBorders>
      </w:tcPr>
    </w:tblStylePr>
    <w:tblStylePr w:type="lastCol">
      <w:rPr>
        <w:rFonts w:ascii="Arial" w:hAnsi="Arial"/>
        <w:i/>
        <w:color w:val="2A4B71" w:themeColor="accent1" w:themeShade="95"/>
        <w:sz w:val="22"/>
      </w:rPr>
      <w:tcPr>
        <w:shd w:val="clear" w:color="auto" w:fill="FFFFFF"/>
        <w:tcBorders>
          <w:left w:val="single" w:color="000000" w:sz="4" w:space="0" w:themeColor="accent1"/>
          <w:top w:val="none" w:color="000000" w:sz="4" w:space="0"/>
          <w:right w:val="none" w:color="000000" w:sz="4" w:space="0"/>
          <w:bottom w:val="none" w:color="000000" w:sz="4" w:space="0"/>
        </w:tcBorders>
      </w:tcPr>
    </w:tblStylePr>
    <w:tblStylePr w:type="lastRow">
      <w:rPr>
        <w:rFonts w:ascii="Arial" w:hAnsi="Arial"/>
        <w:i/>
        <w:color w:val="2A4B71" w:themeColor="accent1" w:themeShade="95"/>
        <w:sz w:val="22"/>
      </w:rPr>
      <w:tcPr>
        <w:shd w:val="clear" w:color="auto" w:fill="FFFFFF" w:themeFill="light1"/>
        <w:tcBorders>
          <w:left w:val="none" w:color="000000" w:sz="4" w:space="0"/>
          <w:top w:val="single" w:color="000000" w:sz="4" w:space="0" w:themeColor="accent1"/>
          <w:right w:val="none" w:color="000000" w:sz="4" w:space="0"/>
          <w:bottom w:val="none" w:color="000000" w:sz="4" w:space="0"/>
        </w:tcBorders>
      </w:tcPr>
    </w:tblStylePr>
    <w:tblStylePr w:type="wholeTable">
      <w:rPr>
        <w:rFonts w:ascii="Arial" w:hAnsi="Arial"/>
        <w:color w:val="2A4B71" w:themeColor="accent1" w:themeShade="95"/>
        <w:sz w:val="22"/>
      </w:rPr>
    </w:tblStylePr>
  </w:style>
  <w:style w:type="table" w:styleId="558">
    <w:name w:val="List Table 7 Colorful - Accent 2"/>
    <w:basedOn w:val="570"/>
    <w:uiPriority w:val="99"/>
    <w:pPr>
      <w:spacing w:lineRule="auto" w:line="240" w:after="0"/>
    </w:pPr>
    <w:tblPr>
      <w:tblStyleRowBandSize w:val="1"/>
      <w:tblStyleColBandSize w:val="1"/>
      <w:tblInd w:w="0" w:type="dxa"/>
      <w:tblBorders>
        <w:right w:val="single" w:color="000000" w:sz="4" w:space="0" w:themeColor="accent2" w:themeTint="97"/>
      </w:tblBorders>
    </w:tblPr>
    <w:tblStylePr w:type="band1Horz">
      <w:rPr>
        <w:rFonts w:ascii="Arial" w:hAnsi="Arial"/>
        <w:color w:val="9C3A37" w:themeColor="accent2" w:themeTint="97" w:themeShade="95"/>
        <w:sz w:val="22"/>
      </w:rPr>
      <w:tcPr>
        <w:shd w:val="clear" w:color="auto" w:fill="FFFFFF" w:themeFill="accent2" w:themeFillTint="40"/>
      </w:tcPr>
    </w:tblStylePr>
    <w:tblStylePr w:type="band1Vert">
      <w:tcPr>
        <w:shd w:val="clear" w:color="auto" w:fill="FFFFFF"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val="clear" w:color="auto" w:fill="FFFFFF"/>
        <w:tcBorders>
          <w:left w:val="none" w:color="000000" w:sz="4" w:space="0"/>
          <w:top w:val="none" w:color="000000" w:sz="4" w:space="0"/>
          <w:right w:val="single" w:color="000000" w:sz="4" w:space="0" w:themeColor="accent2" w:themeTint="97"/>
          <w:bottom w:val="none" w:color="000000" w:sz="4" w:space="0"/>
        </w:tcBorders>
      </w:tcPr>
    </w:tblStylePr>
    <w:tblStylePr w:type="firstRow">
      <w:rPr>
        <w:rFonts w:ascii="Arial" w:hAnsi="Arial"/>
        <w:i/>
        <w:color w:val="9C3A37" w:themeColor="accent2" w:themeTint="97"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2" w:themeTint="97"/>
        </w:tcBorders>
      </w:tcPr>
    </w:tblStylePr>
    <w:tblStylePr w:type="lastCol">
      <w:rPr>
        <w:rFonts w:ascii="Arial" w:hAnsi="Arial"/>
        <w:i/>
        <w:color w:val="9C3A37" w:themeColor="accent2" w:themeTint="97" w:themeShade="95"/>
        <w:sz w:val="22"/>
      </w:rPr>
      <w:tcPr>
        <w:shd w:val="clear" w:color="auto" w:fill="FFFFFF"/>
        <w:tcBorders>
          <w:left w:val="single" w:color="000000" w:sz="4" w:space="0" w:themeColor="accent2" w:themeTint="97"/>
          <w:top w:val="none" w:color="000000" w:sz="4" w:space="0"/>
          <w:right w:val="none" w:color="000000" w:sz="4" w:space="0"/>
          <w:bottom w:val="none" w:color="000000" w:sz="4" w:space="0"/>
        </w:tcBorders>
      </w:tcPr>
    </w:tblStylePr>
    <w:tblStylePr w:type="lastRow">
      <w:rPr>
        <w:rFonts w:ascii="Arial" w:hAnsi="Arial"/>
        <w:i/>
        <w:color w:val="9C3A37" w:themeColor="accent2" w:themeTint="97" w:themeShade="95"/>
        <w:sz w:val="22"/>
      </w:rPr>
      <w:tcPr>
        <w:shd w:val="clear" w:color="auto" w:fill="FFFFFF" w:themeFill="light1"/>
        <w:tcBorders>
          <w:left w:val="none" w:color="000000" w:sz="4" w:space="0"/>
          <w:top w:val="single" w:color="000000" w:sz="4" w:space="0" w:themeColor="accent2" w:themeTint="97"/>
          <w:right w:val="none" w:color="000000" w:sz="4" w:space="0"/>
          <w:bottom w:val="none" w:color="000000" w:sz="4" w:space="0"/>
        </w:tcBorders>
      </w:tcPr>
    </w:tblStylePr>
    <w:tblStylePr w:type="wholeTable">
      <w:rPr>
        <w:rFonts w:ascii="Arial" w:hAnsi="Arial"/>
        <w:color w:val="9C3A37" w:themeColor="accent2" w:themeTint="97" w:themeShade="95"/>
        <w:sz w:val="22"/>
      </w:rPr>
    </w:tblStylePr>
  </w:style>
  <w:style w:type="table" w:styleId="559">
    <w:name w:val="List Table 7 Colorful - Accent 3"/>
    <w:basedOn w:val="570"/>
    <w:uiPriority w:val="99"/>
    <w:pPr>
      <w:spacing w:lineRule="auto" w:line="240" w:after="0"/>
    </w:pPr>
    <w:tblPr>
      <w:tblStyleRowBandSize w:val="1"/>
      <w:tblStyleColBandSize w:val="1"/>
      <w:tblInd w:w="0" w:type="dxa"/>
      <w:tblBorders>
        <w:right w:val="single" w:color="000000" w:sz="4" w:space="0" w:themeColor="accent3" w:themeTint="98"/>
      </w:tblBorders>
    </w:tblPr>
    <w:tblStylePr w:type="band1Horz">
      <w:rPr>
        <w:rFonts w:ascii="Arial" w:hAnsi="Arial"/>
        <w:color w:val="7C983F" w:themeColor="accent3" w:themeTint="98" w:themeShade="95"/>
        <w:sz w:val="22"/>
      </w:rPr>
      <w:tcPr>
        <w:shd w:val="clear" w:color="auto" w:fill="FFFFFF" w:themeFill="accent3" w:themeFillTint="40"/>
      </w:tcPr>
    </w:tblStylePr>
    <w:tblStylePr w:type="band1Vert">
      <w:tcPr>
        <w:shd w:val="clear" w:color="auto" w:fill="FFFFFF"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val="clear" w:color="auto" w:fill="FFFFFF"/>
        <w:tcBorders>
          <w:left w:val="none" w:color="000000" w:sz="4" w:space="0"/>
          <w:top w:val="none" w:color="000000" w:sz="4" w:space="0"/>
          <w:right w:val="single" w:color="000000" w:sz="4" w:space="0" w:themeColor="accent3" w:themeTint="98"/>
          <w:bottom w:val="none" w:color="000000" w:sz="4" w:space="0"/>
        </w:tcBorders>
      </w:tcPr>
    </w:tblStylePr>
    <w:tblStylePr w:type="firstRow">
      <w:rPr>
        <w:rFonts w:ascii="Arial" w:hAnsi="Arial"/>
        <w:i/>
        <w:color w:val="7C983F" w:themeColor="accent3"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3" w:themeTint="98"/>
        </w:tcBorders>
      </w:tcPr>
    </w:tblStylePr>
    <w:tblStylePr w:type="lastCol">
      <w:rPr>
        <w:rFonts w:ascii="Arial" w:hAnsi="Arial"/>
        <w:i/>
        <w:color w:val="7C983F" w:themeColor="accent3" w:themeTint="98" w:themeShade="95"/>
        <w:sz w:val="22"/>
      </w:rPr>
      <w:tcPr>
        <w:shd w:val="clear" w:color="auto" w:fill="FFFFFF"/>
        <w:tcBorders>
          <w:left w:val="single" w:color="000000" w:sz="4" w:space="0" w:themeColor="accent3" w:themeTint="98"/>
          <w:top w:val="none" w:color="000000" w:sz="4" w:space="0"/>
          <w:right w:val="none" w:color="000000" w:sz="4" w:space="0"/>
          <w:bottom w:val="none" w:color="000000" w:sz="4" w:space="0"/>
        </w:tcBorders>
      </w:tcPr>
    </w:tblStylePr>
    <w:tblStylePr w:type="lastRow">
      <w:rPr>
        <w:rFonts w:ascii="Arial" w:hAnsi="Arial"/>
        <w:i/>
        <w:color w:val="7C983F" w:themeColor="accent3" w:themeTint="98" w:themeShade="95"/>
        <w:sz w:val="22"/>
      </w:rPr>
      <w:tcPr>
        <w:shd w:val="clear" w:color="auto" w:fill="FFFFFF" w:themeFill="light1"/>
        <w:tcBorders>
          <w:left w:val="none" w:color="000000" w:sz="4" w:space="0"/>
          <w:top w:val="single" w:color="000000" w:sz="4" w:space="0" w:themeColor="accent3" w:themeTint="98"/>
          <w:right w:val="none" w:color="000000" w:sz="4" w:space="0"/>
          <w:bottom w:val="none" w:color="000000" w:sz="4" w:space="0"/>
        </w:tcBorders>
      </w:tcPr>
    </w:tblStylePr>
    <w:tblStylePr w:type="wholeTable">
      <w:rPr>
        <w:rFonts w:ascii="Arial" w:hAnsi="Arial"/>
        <w:color w:val="7C983F" w:themeColor="accent3" w:themeTint="98" w:themeShade="95"/>
        <w:sz w:val="22"/>
      </w:rPr>
    </w:tblStylePr>
  </w:style>
  <w:style w:type="table" w:styleId="560">
    <w:name w:val="List Table 7 Colorful - Accent 4"/>
    <w:basedOn w:val="570"/>
    <w:uiPriority w:val="99"/>
    <w:pPr>
      <w:spacing w:lineRule="auto" w:line="240" w:after="0"/>
    </w:pPr>
    <w:tblPr>
      <w:tblStyleRowBandSize w:val="1"/>
      <w:tblStyleColBandSize w:val="1"/>
      <w:tblInd w:w="0" w:type="dxa"/>
      <w:tblBorders>
        <w:right w:val="single" w:color="000000" w:sz="4" w:space="0" w:themeColor="accent4" w:themeTint="9A"/>
      </w:tblBorders>
    </w:tblPr>
    <w:tblStylePr w:type="band1Horz">
      <w:rPr>
        <w:rFonts w:ascii="Arial" w:hAnsi="Arial"/>
        <w:color w:val="664F82" w:themeColor="accent4" w:themeTint="9A" w:themeShade="95"/>
        <w:sz w:val="22"/>
      </w:rPr>
      <w:tcPr>
        <w:shd w:val="clear" w:color="auto" w:fill="FFFFFF" w:themeFill="accent4" w:themeFillTint="40"/>
      </w:tcPr>
    </w:tblStylePr>
    <w:tblStylePr w:type="band1Vert">
      <w:tcPr>
        <w:shd w:val="clear" w:color="auto" w:fill="FFFFFF"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val="clear" w:color="auto" w:fill="FFFFFF"/>
        <w:tcBorders>
          <w:left w:val="none" w:color="000000" w:sz="4" w:space="0"/>
          <w:top w:val="none" w:color="000000" w:sz="4" w:space="0"/>
          <w:right w:val="single" w:color="000000" w:sz="4" w:space="0" w:themeColor="accent4" w:themeTint="9A"/>
          <w:bottom w:val="none" w:color="000000" w:sz="4" w:space="0"/>
        </w:tcBorders>
      </w:tcPr>
    </w:tblStylePr>
    <w:tblStylePr w:type="firstRow">
      <w:rPr>
        <w:rFonts w:ascii="Arial" w:hAnsi="Arial"/>
        <w:i/>
        <w:color w:val="664F82" w:themeColor="accent4"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4" w:themeTint="9A"/>
        </w:tcBorders>
      </w:tcPr>
    </w:tblStylePr>
    <w:tblStylePr w:type="lastCol">
      <w:rPr>
        <w:rFonts w:ascii="Arial" w:hAnsi="Arial"/>
        <w:i/>
        <w:color w:val="664F82" w:themeColor="accent4" w:themeTint="9A" w:themeShade="95"/>
        <w:sz w:val="22"/>
      </w:rPr>
      <w:tcPr>
        <w:shd w:val="clear" w:color="auto" w:fill="FFFFFF"/>
        <w:tcBorders>
          <w:left w:val="single" w:color="000000" w:sz="4" w:space="0" w:themeColor="accent4" w:themeTint="9A"/>
          <w:top w:val="none" w:color="000000" w:sz="4" w:space="0"/>
          <w:right w:val="none" w:color="000000" w:sz="4" w:space="0"/>
          <w:bottom w:val="none" w:color="000000" w:sz="4" w:space="0"/>
        </w:tcBorders>
      </w:tcPr>
    </w:tblStylePr>
    <w:tblStylePr w:type="lastRow">
      <w:rPr>
        <w:rFonts w:ascii="Arial" w:hAnsi="Arial"/>
        <w:i/>
        <w:color w:val="664F82" w:themeColor="accent4" w:themeTint="9A" w:themeShade="95"/>
        <w:sz w:val="22"/>
      </w:rPr>
      <w:tcPr>
        <w:shd w:val="clear" w:color="auto" w:fill="FFFFFF" w:themeFill="light1"/>
        <w:tcBorders>
          <w:left w:val="none" w:color="000000" w:sz="4" w:space="0"/>
          <w:top w:val="single" w:color="000000" w:sz="4" w:space="0" w:themeColor="accent4" w:themeTint="9A"/>
          <w:right w:val="none" w:color="000000" w:sz="4" w:space="0"/>
          <w:bottom w:val="none" w:color="000000" w:sz="4" w:space="0"/>
        </w:tcBorders>
      </w:tcPr>
    </w:tblStylePr>
    <w:tblStylePr w:type="wholeTable">
      <w:rPr>
        <w:rFonts w:ascii="Arial" w:hAnsi="Arial"/>
        <w:color w:val="664F82" w:themeColor="accent4" w:themeTint="9A" w:themeShade="95"/>
        <w:sz w:val="22"/>
      </w:rPr>
    </w:tblStylePr>
  </w:style>
  <w:style w:type="table" w:styleId="561">
    <w:name w:val="List Table 7 Colorful - Accent 5"/>
    <w:basedOn w:val="570"/>
    <w:uiPriority w:val="99"/>
    <w:pPr>
      <w:spacing w:lineRule="auto" w:line="240" w:after="0"/>
    </w:pPr>
    <w:tblPr>
      <w:tblStyleRowBandSize w:val="1"/>
      <w:tblStyleColBandSize w:val="1"/>
      <w:tblInd w:w="0" w:type="dxa"/>
      <w:tblBorders>
        <w:right w:val="single" w:color="000000" w:sz="4" w:space="0" w:themeColor="accent5" w:themeTint="9A"/>
      </w:tblBorders>
    </w:tblPr>
    <w:tblStylePr w:type="band1Horz">
      <w:rPr>
        <w:rFonts w:ascii="Arial" w:hAnsi="Arial"/>
        <w:color w:val="338AA0" w:themeColor="accent5" w:themeTint="9A" w:themeShade="95"/>
        <w:sz w:val="22"/>
      </w:rPr>
      <w:tcPr>
        <w:shd w:val="clear" w:color="auto" w:fill="FFFFFF" w:themeFill="accent5" w:themeFillTint="40"/>
      </w:tcPr>
    </w:tblStylePr>
    <w:tblStylePr w:type="band1Vert">
      <w:tcPr>
        <w:shd w:val="clear" w:color="auto" w:fill="FFFFFF"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val="clear" w:color="auto" w:fill="FFFFFF"/>
        <w:tcBorders>
          <w:left w:val="none" w:color="000000" w:sz="4" w:space="0"/>
          <w:top w:val="none" w:color="000000" w:sz="4" w:space="0"/>
          <w:right w:val="single" w:color="000000" w:sz="4" w:space="0" w:themeColor="accent5" w:themeTint="9A"/>
          <w:bottom w:val="none" w:color="000000" w:sz="4" w:space="0"/>
        </w:tcBorders>
      </w:tcPr>
    </w:tblStylePr>
    <w:tblStylePr w:type="firstRow">
      <w:rPr>
        <w:rFonts w:ascii="Arial" w:hAnsi="Arial"/>
        <w:i/>
        <w:color w:val="338AA0" w:themeColor="accent5" w:themeTint="9A"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5" w:themeTint="9A"/>
        </w:tcBorders>
      </w:tcPr>
    </w:tblStylePr>
    <w:tblStylePr w:type="lastCol">
      <w:rPr>
        <w:rFonts w:ascii="Arial" w:hAnsi="Arial"/>
        <w:i/>
        <w:color w:val="338AA0" w:themeColor="accent5" w:themeTint="9A" w:themeShade="95"/>
        <w:sz w:val="22"/>
      </w:rPr>
      <w:tcPr>
        <w:shd w:val="clear" w:color="auto" w:fill="FFFFFF"/>
        <w:tcBorders>
          <w:left w:val="single" w:color="000000" w:sz="4" w:space="0" w:themeColor="accent5" w:themeTint="9A"/>
          <w:top w:val="none" w:color="000000" w:sz="4" w:space="0"/>
          <w:right w:val="none" w:color="000000" w:sz="4" w:space="0"/>
          <w:bottom w:val="none" w:color="000000" w:sz="4" w:space="0"/>
        </w:tcBorders>
      </w:tcPr>
    </w:tblStylePr>
    <w:tblStylePr w:type="lastRow">
      <w:rPr>
        <w:rFonts w:ascii="Arial" w:hAnsi="Arial"/>
        <w:i/>
        <w:color w:val="338AA0" w:themeColor="accent5" w:themeTint="9A" w:themeShade="95"/>
        <w:sz w:val="22"/>
      </w:rPr>
      <w:tcPr>
        <w:shd w:val="clear" w:color="auto" w:fill="FFFFFF" w:themeFill="light1"/>
        <w:tcBorders>
          <w:left w:val="none" w:color="000000" w:sz="4" w:space="0"/>
          <w:top w:val="single" w:color="000000" w:sz="4" w:space="0" w:themeColor="accent5" w:themeTint="9A"/>
          <w:right w:val="none" w:color="000000" w:sz="4" w:space="0"/>
          <w:bottom w:val="none" w:color="000000" w:sz="4" w:space="0"/>
        </w:tcBorders>
      </w:tcPr>
    </w:tblStylePr>
    <w:tblStylePr w:type="wholeTable">
      <w:rPr>
        <w:rFonts w:ascii="Arial" w:hAnsi="Arial"/>
        <w:color w:val="338AA0" w:themeColor="accent5" w:themeTint="9A" w:themeShade="95"/>
        <w:sz w:val="22"/>
      </w:rPr>
    </w:tblStylePr>
  </w:style>
  <w:style w:type="table" w:styleId="562">
    <w:name w:val="List Table 7 Colorful - Accent 6"/>
    <w:basedOn w:val="570"/>
    <w:uiPriority w:val="99"/>
    <w:pPr>
      <w:spacing w:lineRule="auto" w:line="240" w:after="0"/>
    </w:pPr>
    <w:tblPr>
      <w:tblStyleRowBandSize w:val="1"/>
      <w:tblStyleColBandSize w:val="1"/>
      <w:tblInd w:w="0" w:type="dxa"/>
      <w:tblBorders>
        <w:right w:val="single" w:color="000000" w:sz="4" w:space="0" w:themeColor="accent6" w:themeTint="98"/>
      </w:tblBorders>
    </w:tblPr>
    <w:tblStylePr w:type="band1Horz">
      <w:rPr>
        <w:rFonts w:ascii="Arial" w:hAnsi="Arial"/>
        <w:color w:val="D9680C" w:themeColor="accent6" w:themeTint="98" w:themeShade="95"/>
        <w:sz w:val="22"/>
      </w:rPr>
      <w:tcPr>
        <w:shd w:val="clear" w:color="auto" w:fill="FFFFFF" w:themeFill="accent6" w:themeFillTint="40"/>
      </w:tcPr>
    </w:tblStylePr>
    <w:tblStylePr w:type="band1Vert">
      <w:tcPr>
        <w:shd w:val="clear" w:color="auto" w:fill="FFFFFF"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val="clear" w:color="auto" w:fill="FFFFFF"/>
        <w:tcBorders>
          <w:left w:val="none" w:color="000000" w:sz="4" w:space="0"/>
          <w:top w:val="none" w:color="000000" w:sz="4" w:space="0"/>
          <w:right w:val="single" w:color="000000" w:sz="4" w:space="0" w:themeColor="accent6" w:themeTint="98"/>
          <w:bottom w:val="none" w:color="000000" w:sz="4" w:space="0"/>
        </w:tcBorders>
      </w:tcPr>
    </w:tblStylePr>
    <w:tblStylePr w:type="firstRow">
      <w:rPr>
        <w:rFonts w:ascii="Arial" w:hAnsi="Arial"/>
        <w:i/>
        <w:color w:val="D9680C" w:themeColor="accent6" w:themeTint="98" w:themeShade="95"/>
        <w:sz w:val="22"/>
      </w:rPr>
      <w:tcPr>
        <w:shd w:val="clear" w:color="auto" w:fill="FFFFFF" w:themeFill="light1"/>
        <w:tcBorders>
          <w:left w:val="none" w:color="000000" w:sz="4" w:space="0"/>
          <w:top w:val="none" w:color="000000" w:sz="4" w:space="0"/>
          <w:right w:val="none" w:color="000000" w:sz="4" w:space="0"/>
          <w:bottom w:val="single" w:color="000000" w:sz="4" w:space="0" w:themeColor="accent6" w:themeTint="98"/>
        </w:tcBorders>
      </w:tcPr>
    </w:tblStylePr>
    <w:tblStylePr w:type="lastCol">
      <w:rPr>
        <w:rFonts w:ascii="Arial" w:hAnsi="Arial"/>
        <w:i/>
        <w:color w:val="D9680C" w:themeColor="accent6" w:themeTint="98" w:themeShade="95"/>
        <w:sz w:val="22"/>
      </w:rPr>
      <w:tcPr>
        <w:shd w:val="clear" w:color="auto" w:fill="FFFFFF"/>
        <w:tcBorders>
          <w:left w:val="single" w:color="000000" w:sz="4" w:space="0" w:themeColor="accent6" w:themeTint="98"/>
          <w:top w:val="none" w:color="000000" w:sz="4" w:space="0"/>
          <w:right w:val="none" w:color="000000" w:sz="4" w:space="0"/>
          <w:bottom w:val="none" w:color="000000" w:sz="4" w:space="0"/>
        </w:tcBorders>
      </w:tcPr>
    </w:tblStylePr>
    <w:tblStylePr w:type="lastRow">
      <w:rPr>
        <w:rFonts w:ascii="Arial" w:hAnsi="Arial"/>
        <w:i/>
        <w:color w:val="D9680C" w:themeColor="accent6" w:themeTint="98" w:themeShade="95"/>
        <w:sz w:val="22"/>
      </w:rPr>
      <w:tcPr>
        <w:shd w:val="clear" w:color="auto" w:fill="FFFFFF" w:themeFill="light1"/>
        <w:tcBorders>
          <w:left w:val="none" w:color="000000" w:sz="4" w:space="0"/>
          <w:top w:val="single" w:color="000000" w:sz="4" w:space="0" w:themeColor="accent6" w:themeTint="98"/>
          <w:right w:val="none" w:color="000000" w:sz="4" w:space="0"/>
          <w:bottom w:val="none" w:color="000000" w:sz="4" w:space="0"/>
        </w:tcBorders>
      </w:tcPr>
    </w:tblStylePr>
    <w:tblStylePr w:type="wholeTable">
      <w:rPr>
        <w:rFonts w:ascii="Arial" w:hAnsi="Arial"/>
        <w:color w:val="D9680C" w:themeColor="accent6" w:themeTint="98" w:themeShade="95"/>
        <w:sz w:val="22"/>
      </w:rPr>
    </w:tblStylePr>
  </w:style>
  <w:style w:type="table" w:styleId="563">
    <w:name w:val="Lined - Accent"/>
    <w:basedOn w:val="570"/>
    <w:uiPriority w:val="99"/>
    <w:rPr>
      <w:color w:val="404040"/>
    </w:rPr>
    <w:pPr>
      <w:spacing w:lineRule="auto" w:line="240" w:after="0"/>
    </w:p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table" w:styleId="564">
    <w:name w:val="Bordered &amp; Lined - Accent"/>
    <w:basedOn w:val="570"/>
    <w:uiPriority w:val="99"/>
    <w:rPr>
      <w:color w:val="404040"/>
    </w:rPr>
    <w:pPr>
      <w:spacing w:lineRule="auto" w:line="240" w:after="0"/>
    </w:pPr>
    <w:tblPr>
      <w:tblStyleRowBandSize w:val="1"/>
      <w:tblStyleColBandSize w:val="1"/>
      <w:tblInd w:w="0" w:type="dxa"/>
      <w:tblBorders>
        <w:left w:val="single" w:color="000000" w:sz="4" w:space="0" w:themeColor="text1" w:themeTint="A6"/>
        <w:top w:val="single" w:color="000000" w:sz="4" w:space="0" w:themeColor="text1" w:themeTint="A6"/>
        <w:right w:val="single" w:color="000000" w:sz="4" w:space="0" w:themeColor="text1" w:themeTint="A6"/>
        <w:bottom w:val="single" w:color="000000" w:sz="4" w:space="0" w:themeColor="text1" w:themeTint="A6"/>
        <w:insideV w:val="single" w:color="000000" w:sz="4" w:space="0" w:themeColor="text1" w:themeTint="A6"/>
        <w:insideH w:val="single" w:color="000000" w:sz="4" w:space="0" w:themeColor="text1" w:themeTint="A6"/>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FFFFF" w:themeFill="text1" w:themeFillTint="0D"/>
      </w:tcPr>
    </w:tblStylePr>
    <w:tblStylePr w:type="band2Vert">
      <w:rPr>
        <w:rFonts w:ascii="Arial" w:hAnsi="Arial"/>
        <w:color w:val="404040"/>
        <w:sz w:val="22"/>
      </w:rPr>
      <w:tcPr>
        <w:shd w:val="clear" w:color="auto" w:fill="FFFFFF" w:themeFill="text1" w:themeFillTint="0D"/>
      </w:tcPr>
    </w:tblStylePr>
    <w:tblStylePr w:type="firstCol">
      <w:rPr>
        <w:rFonts w:ascii="Arial" w:hAnsi="Arial"/>
        <w:color w:val="F2F2F2"/>
        <w:sz w:val="22"/>
      </w:rPr>
      <w:tcPr>
        <w:shd w:val="clear" w:color="auto" w:fill="FFFFFF" w:themeFill="text1" w:themeFillTint="80"/>
      </w:tcPr>
    </w:tblStylePr>
    <w:tblStylePr w:type="firstRow">
      <w:rPr>
        <w:rFonts w:ascii="Arial" w:hAnsi="Arial"/>
        <w:color w:val="F2F2F2"/>
        <w:sz w:val="22"/>
      </w:rPr>
      <w:tcPr>
        <w:shd w:val="clear" w:color="auto" w:fill="FFFFFF" w:themeFill="text1" w:themeFillTint="80"/>
      </w:tcPr>
    </w:tblStylePr>
    <w:tblStylePr w:type="lastCol">
      <w:rPr>
        <w:rFonts w:ascii="Arial" w:hAnsi="Arial"/>
        <w:color w:val="F2F2F2"/>
        <w:sz w:val="22"/>
      </w:rPr>
      <w:tcPr>
        <w:shd w:val="clear" w:color="auto" w:fill="FFFFFF" w:themeFill="text1" w:themeFillTint="80"/>
      </w:tcPr>
    </w:tblStylePr>
    <w:tblStylePr w:type="lastRow">
      <w:rPr>
        <w:rFonts w:ascii="Arial" w:hAnsi="Arial"/>
        <w:color w:val="F2F2F2"/>
        <w:sz w:val="22"/>
      </w:rPr>
      <w:tcPr>
        <w:shd w:val="clear" w:color="auto" w:fill="FFFFFF" w:themeFill="text1" w:themeFillTint="80"/>
      </w:tcPr>
    </w:tblStylePr>
  </w:style>
  <w:style w:type="character" w:styleId="565">
    <w:name w:val="Footnote Text Char"/>
    <w:link w:val="624"/>
    <w:uiPriority w:val="99"/>
    <w:rPr>
      <w:sz w:val="18"/>
    </w:rPr>
  </w:style>
  <w:style w:type="paragraph" w:styleId="566" w:default="1">
    <w:name w:val="Normal"/>
    <w:qFormat/>
    <w:rPr>
      <w:rFonts w:ascii="Calibri" w:hAnsi="Calibri"/>
      <w:sz w:val="22"/>
      <w:lang w:val="ru-RU" w:eastAsia="ru-RU"/>
    </w:rPr>
    <w:pPr>
      <w:spacing w:lineRule="auto" w:line="276" w:after="200"/>
    </w:pPr>
  </w:style>
  <w:style w:type="paragraph" w:styleId="567">
    <w:name w:val="Heading 1"/>
    <w:basedOn w:val="566"/>
    <w:link w:val="666"/>
    <w:qFormat/>
    <w:uiPriority w:val="9"/>
    <w:rPr>
      <w:rFonts w:ascii="Times New Roman" w:hAnsi="Times New Roman"/>
      <w:b/>
      <w:bCs/>
      <w:sz w:val="48"/>
      <w:szCs w:val="48"/>
    </w:rPr>
    <w:pPr>
      <w:spacing w:lineRule="auto" w:line="240" w:after="100" w:afterAutospacing="1" w:before="100" w:beforeAutospacing="1"/>
      <w:pBdr>
        <w:left w:val="none" w:sz="0" w:space="0" w:color="auto"/>
        <w:top w:val="none" w:sz="0" w:space="0" w:color="auto"/>
        <w:right w:val="none" w:sz="0" w:space="0" w:color="auto"/>
        <w:bottom w:val="none" w:sz="0" w:space="0" w:color="auto"/>
        <w:between w:val="none" w:sz="0" w:space="0" w:color="auto"/>
      </w:pBdr>
      <w:outlineLvl w:val="0"/>
    </w:pPr>
  </w:style>
  <w:style w:type="paragraph" w:styleId="568">
    <w:name w:val="Heading 4"/>
    <w:basedOn w:val="566"/>
    <w:link w:val="667"/>
    <w:qFormat/>
    <w:uiPriority w:val="9"/>
    <w:rPr>
      <w:rFonts w:ascii="Times New Roman" w:hAnsi="Times New Roman"/>
      <w:b/>
      <w:bCs/>
      <w:sz w:val="24"/>
      <w:szCs w:val="24"/>
    </w:rPr>
    <w:pPr>
      <w:spacing w:lineRule="auto" w:line="240" w:after="100" w:afterAutospacing="1" w:before="100" w:beforeAutospacing="1"/>
      <w:pBdr>
        <w:left w:val="none" w:sz="0" w:space="0" w:color="auto"/>
        <w:top w:val="none" w:sz="0" w:space="0" w:color="auto"/>
        <w:right w:val="none" w:sz="0" w:space="0" w:color="auto"/>
        <w:bottom w:val="none" w:sz="0" w:space="0" w:color="auto"/>
        <w:between w:val="none" w:sz="0" w:space="0" w:color="auto"/>
      </w:pBdr>
      <w:outlineLvl w:val="3"/>
    </w:pPr>
  </w:style>
  <w:style w:type="character" w:styleId="569" w:default="1">
    <w:name w:val="Default Paragraph Font"/>
    <w:uiPriority w:val="1"/>
    <w:semiHidden/>
    <w:unhideWhenUsed/>
  </w:style>
  <w:style w:type="table" w:styleId="570" w:default="1">
    <w:name w:val="Normal Table"/>
    <w:qFormat/>
    <w:uiPriority w:val="99"/>
    <w:semiHidden/>
    <w:unhideWhenUsed/>
    <w:tblPr>
      <w:tblInd w:w="0" w:type="dxa"/>
      <w:tblCellMar>
        <w:left w:w="108" w:type="dxa"/>
        <w:top w:w="0" w:type="dxa"/>
        <w:right w:w="108" w:type="dxa"/>
        <w:bottom w:w="0" w:type="dxa"/>
      </w:tblCellMar>
    </w:tblPr>
  </w:style>
  <w:style w:type="numbering" w:styleId="571" w:default="1">
    <w:name w:val="No List"/>
    <w:uiPriority w:val="99"/>
    <w:semiHidden/>
    <w:unhideWhenUsed/>
  </w:style>
  <w:style w:type="paragraph" w:styleId="572" w:customStyle="1">
    <w:name w:val="Заголовок 11"/>
    <w:basedOn w:val="566"/>
    <w:next w:val="566"/>
    <w:link w:val="573"/>
    <w:qFormat/>
    <w:uiPriority w:val="9"/>
    <w:rPr>
      <w:rFonts w:ascii="Arial" w:hAnsi="Arial" w:cs="Arial" w:eastAsia="Arial"/>
      <w:sz w:val="40"/>
      <w:szCs w:val="40"/>
    </w:rPr>
    <w:pPr>
      <w:keepLines/>
      <w:keepNext/>
      <w:spacing w:before="480"/>
      <w:outlineLvl w:val="0"/>
    </w:pPr>
  </w:style>
  <w:style w:type="character" w:styleId="573" w:customStyle="1">
    <w:name w:val="Heading 1 Char"/>
    <w:basedOn w:val="569"/>
    <w:link w:val="572"/>
    <w:uiPriority w:val="9"/>
    <w:rPr>
      <w:rFonts w:ascii="Arial" w:hAnsi="Arial" w:cs="Arial" w:eastAsia="Arial"/>
      <w:sz w:val="40"/>
      <w:szCs w:val="40"/>
    </w:rPr>
  </w:style>
  <w:style w:type="paragraph" w:styleId="574" w:customStyle="1">
    <w:name w:val="Заголовок 21"/>
    <w:basedOn w:val="566"/>
    <w:next w:val="566"/>
    <w:link w:val="575"/>
    <w:qFormat/>
    <w:uiPriority w:val="9"/>
    <w:unhideWhenUsed/>
    <w:rPr>
      <w:rFonts w:ascii="Arial" w:hAnsi="Arial" w:cs="Arial" w:eastAsia="Arial"/>
      <w:sz w:val="34"/>
    </w:rPr>
    <w:pPr>
      <w:keepLines/>
      <w:keepNext/>
      <w:spacing w:before="360"/>
      <w:outlineLvl w:val="1"/>
    </w:pPr>
  </w:style>
  <w:style w:type="character" w:styleId="575" w:customStyle="1">
    <w:name w:val="Heading 2 Char"/>
    <w:basedOn w:val="569"/>
    <w:link w:val="574"/>
    <w:uiPriority w:val="9"/>
    <w:rPr>
      <w:rFonts w:ascii="Arial" w:hAnsi="Arial" w:cs="Arial" w:eastAsia="Arial"/>
      <w:sz w:val="34"/>
    </w:rPr>
  </w:style>
  <w:style w:type="paragraph" w:styleId="576" w:customStyle="1">
    <w:name w:val="Заголовок 31"/>
    <w:basedOn w:val="566"/>
    <w:next w:val="566"/>
    <w:link w:val="577"/>
    <w:qFormat/>
    <w:uiPriority w:val="9"/>
    <w:unhideWhenUsed/>
    <w:rPr>
      <w:rFonts w:ascii="Arial" w:hAnsi="Arial" w:cs="Arial" w:eastAsia="Arial"/>
      <w:sz w:val="30"/>
      <w:szCs w:val="30"/>
    </w:rPr>
    <w:pPr>
      <w:keepLines/>
      <w:keepNext/>
      <w:spacing w:before="320"/>
      <w:outlineLvl w:val="2"/>
    </w:pPr>
  </w:style>
  <w:style w:type="character" w:styleId="577" w:customStyle="1">
    <w:name w:val="Heading 3 Char"/>
    <w:basedOn w:val="569"/>
    <w:link w:val="576"/>
    <w:uiPriority w:val="9"/>
    <w:rPr>
      <w:rFonts w:ascii="Arial" w:hAnsi="Arial" w:cs="Arial" w:eastAsia="Arial"/>
      <w:sz w:val="30"/>
      <w:szCs w:val="30"/>
    </w:rPr>
  </w:style>
  <w:style w:type="paragraph" w:styleId="578" w:customStyle="1">
    <w:name w:val="Заголовок 41"/>
    <w:basedOn w:val="566"/>
    <w:next w:val="566"/>
    <w:link w:val="579"/>
    <w:qFormat/>
    <w:uiPriority w:val="9"/>
    <w:unhideWhenUsed/>
    <w:rPr>
      <w:rFonts w:ascii="Arial" w:hAnsi="Arial" w:cs="Arial" w:eastAsia="Arial"/>
      <w:b/>
      <w:bCs/>
      <w:sz w:val="26"/>
      <w:szCs w:val="26"/>
    </w:rPr>
    <w:pPr>
      <w:keepLines/>
      <w:keepNext/>
      <w:spacing w:before="320"/>
      <w:outlineLvl w:val="3"/>
    </w:pPr>
  </w:style>
  <w:style w:type="character" w:styleId="579" w:customStyle="1">
    <w:name w:val="Heading 4 Char"/>
    <w:basedOn w:val="569"/>
    <w:link w:val="578"/>
    <w:uiPriority w:val="9"/>
    <w:rPr>
      <w:rFonts w:ascii="Arial" w:hAnsi="Arial" w:cs="Arial" w:eastAsia="Arial"/>
      <w:b/>
      <w:bCs/>
      <w:sz w:val="26"/>
      <w:szCs w:val="26"/>
    </w:rPr>
  </w:style>
  <w:style w:type="paragraph" w:styleId="580" w:customStyle="1">
    <w:name w:val="Заголовок 51"/>
    <w:basedOn w:val="566"/>
    <w:next w:val="566"/>
    <w:link w:val="581"/>
    <w:qFormat/>
    <w:uiPriority w:val="9"/>
    <w:unhideWhenUsed/>
    <w:rPr>
      <w:rFonts w:ascii="Arial" w:hAnsi="Arial" w:cs="Arial" w:eastAsia="Arial"/>
      <w:b/>
      <w:bCs/>
      <w:sz w:val="24"/>
      <w:szCs w:val="24"/>
    </w:rPr>
    <w:pPr>
      <w:keepLines/>
      <w:keepNext/>
      <w:spacing w:before="320"/>
      <w:outlineLvl w:val="4"/>
    </w:pPr>
  </w:style>
  <w:style w:type="character" w:styleId="581" w:customStyle="1">
    <w:name w:val="Heading 5 Char"/>
    <w:basedOn w:val="569"/>
    <w:link w:val="580"/>
    <w:uiPriority w:val="9"/>
    <w:rPr>
      <w:rFonts w:ascii="Arial" w:hAnsi="Arial" w:cs="Arial" w:eastAsia="Arial"/>
      <w:b/>
      <w:bCs/>
      <w:sz w:val="24"/>
      <w:szCs w:val="24"/>
    </w:rPr>
  </w:style>
  <w:style w:type="paragraph" w:styleId="582" w:customStyle="1">
    <w:name w:val="Заголовок 61"/>
    <w:basedOn w:val="566"/>
    <w:next w:val="566"/>
    <w:link w:val="583"/>
    <w:qFormat/>
    <w:uiPriority w:val="9"/>
    <w:unhideWhenUsed/>
    <w:rPr>
      <w:rFonts w:ascii="Arial" w:hAnsi="Arial" w:cs="Arial" w:eastAsia="Arial"/>
      <w:b/>
      <w:bCs/>
    </w:rPr>
    <w:pPr>
      <w:keepLines/>
      <w:keepNext/>
      <w:spacing w:before="320"/>
      <w:outlineLvl w:val="5"/>
    </w:pPr>
  </w:style>
  <w:style w:type="character" w:styleId="583" w:customStyle="1">
    <w:name w:val="Heading 6 Char"/>
    <w:basedOn w:val="569"/>
    <w:link w:val="582"/>
    <w:uiPriority w:val="9"/>
    <w:rPr>
      <w:rFonts w:ascii="Arial" w:hAnsi="Arial" w:cs="Arial" w:eastAsia="Arial"/>
      <w:b/>
      <w:bCs/>
      <w:sz w:val="22"/>
      <w:szCs w:val="22"/>
    </w:rPr>
  </w:style>
  <w:style w:type="paragraph" w:styleId="584" w:customStyle="1">
    <w:name w:val="Заголовок 71"/>
    <w:basedOn w:val="566"/>
    <w:next w:val="566"/>
    <w:link w:val="585"/>
    <w:qFormat/>
    <w:uiPriority w:val="9"/>
    <w:unhideWhenUsed/>
    <w:rPr>
      <w:rFonts w:ascii="Arial" w:hAnsi="Arial" w:cs="Arial" w:eastAsia="Arial"/>
      <w:b/>
      <w:bCs/>
      <w:i/>
      <w:iCs/>
    </w:rPr>
    <w:pPr>
      <w:keepLines/>
      <w:keepNext/>
      <w:spacing w:before="320"/>
      <w:outlineLvl w:val="6"/>
    </w:pPr>
  </w:style>
  <w:style w:type="character" w:styleId="585" w:customStyle="1">
    <w:name w:val="Heading 7 Char"/>
    <w:basedOn w:val="569"/>
    <w:link w:val="584"/>
    <w:uiPriority w:val="9"/>
    <w:rPr>
      <w:rFonts w:ascii="Arial" w:hAnsi="Arial" w:cs="Arial" w:eastAsia="Arial"/>
      <w:b/>
      <w:bCs/>
      <w:i/>
      <w:iCs/>
      <w:sz w:val="22"/>
      <w:szCs w:val="22"/>
    </w:rPr>
  </w:style>
  <w:style w:type="paragraph" w:styleId="586" w:customStyle="1">
    <w:name w:val="Заголовок 81"/>
    <w:basedOn w:val="566"/>
    <w:next w:val="566"/>
    <w:link w:val="587"/>
    <w:qFormat/>
    <w:uiPriority w:val="9"/>
    <w:unhideWhenUsed/>
    <w:rPr>
      <w:rFonts w:ascii="Arial" w:hAnsi="Arial" w:cs="Arial" w:eastAsia="Arial"/>
      <w:i/>
      <w:iCs/>
    </w:rPr>
    <w:pPr>
      <w:keepLines/>
      <w:keepNext/>
      <w:spacing w:before="320"/>
      <w:outlineLvl w:val="7"/>
    </w:pPr>
  </w:style>
  <w:style w:type="character" w:styleId="587" w:customStyle="1">
    <w:name w:val="Heading 8 Char"/>
    <w:basedOn w:val="569"/>
    <w:link w:val="586"/>
    <w:uiPriority w:val="9"/>
    <w:rPr>
      <w:rFonts w:ascii="Arial" w:hAnsi="Arial" w:cs="Arial" w:eastAsia="Arial"/>
      <w:i/>
      <w:iCs/>
      <w:sz w:val="22"/>
      <w:szCs w:val="22"/>
    </w:rPr>
  </w:style>
  <w:style w:type="paragraph" w:styleId="588" w:customStyle="1">
    <w:name w:val="Заголовок 91"/>
    <w:basedOn w:val="566"/>
    <w:next w:val="566"/>
    <w:link w:val="589"/>
    <w:qFormat/>
    <w:uiPriority w:val="9"/>
    <w:unhideWhenUsed/>
    <w:rPr>
      <w:rFonts w:ascii="Arial" w:hAnsi="Arial" w:cs="Arial" w:eastAsia="Arial"/>
      <w:i/>
      <w:iCs/>
      <w:sz w:val="21"/>
      <w:szCs w:val="21"/>
    </w:rPr>
    <w:pPr>
      <w:keepLines/>
      <w:keepNext/>
      <w:spacing w:before="320"/>
      <w:outlineLvl w:val="8"/>
    </w:pPr>
  </w:style>
  <w:style w:type="character" w:styleId="589" w:customStyle="1">
    <w:name w:val="Heading 9 Char"/>
    <w:basedOn w:val="569"/>
    <w:link w:val="588"/>
    <w:uiPriority w:val="9"/>
    <w:rPr>
      <w:rFonts w:ascii="Arial" w:hAnsi="Arial" w:cs="Arial" w:eastAsia="Arial"/>
      <w:i/>
      <w:iCs/>
      <w:sz w:val="21"/>
      <w:szCs w:val="21"/>
    </w:rPr>
  </w:style>
  <w:style w:type="paragraph" w:styleId="590">
    <w:name w:val="Title"/>
    <w:basedOn w:val="566"/>
    <w:next w:val="566"/>
    <w:link w:val="591"/>
    <w:qFormat/>
    <w:uiPriority w:val="10"/>
    <w:rPr>
      <w:sz w:val="48"/>
      <w:szCs w:val="48"/>
    </w:rPr>
    <w:pPr>
      <w:contextualSpacing w:val="true"/>
      <w:spacing w:before="300"/>
    </w:pPr>
  </w:style>
  <w:style w:type="character" w:styleId="591" w:customStyle="1">
    <w:name w:val="Название Знак"/>
    <w:basedOn w:val="569"/>
    <w:link w:val="590"/>
    <w:uiPriority w:val="10"/>
    <w:rPr>
      <w:sz w:val="48"/>
      <w:szCs w:val="48"/>
    </w:rPr>
  </w:style>
  <w:style w:type="paragraph" w:styleId="592">
    <w:name w:val="Subtitle"/>
    <w:basedOn w:val="566"/>
    <w:next w:val="566"/>
    <w:link w:val="593"/>
    <w:qFormat/>
    <w:uiPriority w:val="11"/>
    <w:rPr>
      <w:sz w:val="24"/>
      <w:szCs w:val="24"/>
    </w:rPr>
    <w:pPr>
      <w:spacing w:before="200"/>
    </w:pPr>
  </w:style>
  <w:style w:type="character" w:styleId="593" w:customStyle="1">
    <w:name w:val="Подзаголовок Знак"/>
    <w:basedOn w:val="569"/>
    <w:link w:val="592"/>
    <w:uiPriority w:val="11"/>
    <w:rPr>
      <w:sz w:val="24"/>
      <w:szCs w:val="24"/>
    </w:rPr>
  </w:style>
  <w:style w:type="paragraph" w:styleId="594">
    <w:name w:val="Quote"/>
    <w:basedOn w:val="566"/>
    <w:next w:val="566"/>
    <w:link w:val="595"/>
    <w:qFormat/>
    <w:uiPriority w:val="29"/>
    <w:rPr>
      <w:i/>
    </w:rPr>
    <w:pPr>
      <w:ind w:left="720" w:right="720"/>
    </w:pPr>
  </w:style>
  <w:style w:type="character" w:styleId="595" w:customStyle="1">
    <w:name w:val="Цитата 2 Знак"/>
    <w:link w:val="594"/>
    <w:uiPriority w:val="29"/>
    <w:rPr>
      <w:i/>
    </w:rPr>
  </w:style>
  <w:style w:type="paragraph" w:styleId="596">
    <w:name w:val="Intense Quote"/>
    <w:basedOn w:val="566"/>
    <w:next w:val="566"/>
    <w:link w:val="597"/>
    <w:qFormat/>
    <w:uiPriority w:val="30"/>
    <w:rPr>
      <w:i/>
    </w:rPr>
    <w:pPr>
      <w:ind w:left="720" w:right="720"/>
      <w:shd w:val="clear" w:color="auto" w:fill="F2F2F2"/>
      <w:pBdr>
        <w:left w:val="single" w:color="FFFFFF" w:sz="4" w:space="10"/>
        <w:top w:val="single" w:color="FFFFFF" w:sz="4" w:space="5"/>
        <w:right w:val="single" w:color="FFFFFF" w:sz="4" w:space="10"/>
        <w:bottom w:val="single" w:color="FFFFFF" w:sz="4" w:space="5"/>
      </w:pBdr>
    </w:pPr>
  </w:style>
  <w:style w:type="character" w:styleId="597" w:customStyle="1">
    <w:name w:val="Выделенная цитата Знак"/>
    <w:link w:val="596"/>
    <w:uiPriority w:val="30"/>
    <w:rPr>
      <w:i/>
    </w:rPr>
  </w:style>
  <w:style w:type="paragraph" w:styleId="598" w:customStyle="1">
    <w:name w:val="Верхній колонтитул1"/>
    <w:basedOn w:val="566"/>
    <w:link w:val="599"/>
    <w:uiPriority w:val="99"/>
    <w:unhideWhenUsed/>
    <w:pPr>
      <w:spacing w:lineRule="auto" w:line="240" w:after="0"/>
      <w:tabs>
        <w:tab w:val="center" w:pos="7143" w:leader="none"/>
        <w:tab w:val="right" w:pos="14287" w:leader="none"/>
      </w:tabs>
    </w:pPr>
  </w:style>
  <w:style w:type="character" w:styleId="599" w:customStyle="1">
    <w:name w:val="Header Char"/>
    <w:basedOn w:val="569"/>
    <w:link w:val="598"/>
    <w:uiPriority w:val="99"/>
  </w:style>
  <w:style w:type="paragraph" w:styleId="600" w:customStyle="1">
    <w:name w:val="Нижній колонтитул1"/>
    <w:basedOn w:val="566"/>
    <w:link w:val="601"/>
    <w:uiPriority w:val="99"/>
    <w:unhideWhenUsed/>
    <w:pPr>
      <w:spacing w:lineRule="auto" w:line="240" w:after="0"/>
      <w:tabs>
        <w:tab w:val="center" w:pos="7143" w:leader="none"/>
        <w:tab w:val="right" w:pos="14287" w:leader="none"/>
      </w:tabs>
    </w:pPr>
  </w:style>
  <w:style w:type="character" w:styleId="601" w:customStyle="1">
    <w:name w:val="Footer Char"/>
    <w:basedOn w:val="569"/>
    <w:link w:val="600"/>
    <w:uiPriority w:val="99"/>
  </w:style>
  <w:style w:type="table" w:styleId="602">
    <w:name w:val="Table Grid"/>
    <w:basedOn w:val="570"/>
    <w:uiPriority w:val="59"/>
    <w:tblPr>
      <w:tblInd w:w="0" w:type="dxa"/>
      <w:tblBorders>
        <w:left w:val="single" w:color="000000" w:sz="4" w:space="0"/>
        <w:top w:val="single" w:color="000000" w:sz="4" w:space="0"/>
        <w:right w:val="single" w:color="000000" w:sz="4" w:space="0"/>
        <w:bottom w:val="single" w:color="000000" w:sz="4" w:space="0"/>
        <w:insideV w:val="single" w:color="000000" w:sz="4" w:space="0"/>
        <w:insideH w:val="single" w:color="000000" w:sz="4" w:space="0"/>
      </w:tblBorders>
      <w:tblCellMar>
        <w:left w:w="108" w:type="dxa"/>
        <w:top w:w="0" w:type="dxa"/>
        <w:right w:w="108" w:type="dxa"/>
        <w:bottom w:w="0" w:type="dxa"/>
      </w:tblCellMar>
    </w:tblPr>
  </w:style>
  <w:style w:type="table" w:styleId="603" w:customStyle="1">
    <w:name w:val="Lined"/>
    <w:basedOn w:val="570"/>
    <w:uiPriority w:val="99"/>
    <w:rPr>
      <w:color w:val="404040"/>
      <w:szCs w:val="20"/>
      <w:lang w:val="ru-RU" w:eastAsia="ru-RU"/>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F2F2F2"/>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604" w:customStyle="1">
    <w:name w:val="Lined - Accent 1"/>
    <w:basedOn w:val="570"/>
    <w:uiPriority w:val="99"/>
    <w:rPr>
      <w:color w:val="404040"/>
      <w:szCs w:val="20"/>
      <w:lang w:val="ru-RU" w:eastAsia="ru-RU"/>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605" w:customStyle="1">
    <w:name w:val="Lined - Accent 2"/>
    <w:basedOn w:val="570"/>
    <w:uiPriority w:val="99"/>
    <w:rPr>
      <w:color w:val="404040"/>
      <w:szCs w:val="20"/>
      <w:lang w:val="ru-RU" w:eastAsia="ru-RU"/>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606" w:customStyle="1">
    <w:name w:val="Lined - Accent 3"/>
    <w:basedOn w:val="570"/>
    <w:uiPriority w:val="99"/>
    <w:rPr>
      <w:color w:val="404040"/>
      <w:szCs w:val="20"/>
      <w:lang w:val="ru-RU" w:eastAsia="ru-RU"/>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559"/>
      </w:tcPr>
    </w:tblStylePr>
    <w:tblStylePr w:type="firstRow">
      <w:rPr>
        <w:rFonts w:ascii="Arial" w:hAnsi="Arial"/>
        <w:color w:val="F2F2F2"/>
        <w:sz w:val="22"/>
      </w:rPr>
      <w:tcPr>
        <w:shd w:val="clear" w:color="auto" w:fill="9BB559"/>
      </w:tcPr>
    </w:tblStylePr>
    <w:tblStylePr w:type="lastCol">
      <w:rPr>
        <w:rFonts w:ascii="Arial" w:hAnsi="Arial"/>
        <w:color w:val="F2F2F2"/>
        <w:sz w:val="22"/>
      </w:rPr>
      <w:tcPr>
        <w:shd w:val="clear" w:color="auto" w:fill="9BB559"/>
      </w:tcPr>
    </w:tblStylePr>
    <w:tblStylePr w:type="lastRow">
      <w:rPr>
        <w:rFonts w:ascii="Arial" w:hAnsi="Arial"/>
        <w:color w:val="F2F2F2"/>
        <w:sz w:val="22"/>
      </w:rPr>
      <w:tcPr>
        <w:shd w:val="clear" w:color="auto" w:fill="9BB559"/>
      </w:tcPr>
    </w:tblStylePr>
  </w:style>
  <w:style w:type="table" w:styleId="607" w:customStyle="1">
    <w:name w:val="Lined - Accent 4"/>
    <w:basedOn w:val="570"/>
    <w:uiPriority w:val="99"/>
    <w:rPr>
      <w:color w:val="404040"/>
      <w:szCs w:val="20"/>
      <w:lang w:val="ru-RU" w:eastAsia="ru-RU"/>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608" w:customStyle="1">
    <w:name w:val="Lined - Accent 5"/>
    <w:basedOn w:val="570"/>
    <w:uiPriority w:val="99"/>
    <w:rPr>
      <w:color w:val="404040"/>
      <w:szCs w:val="20"/>
      <w:lang w:val="ru-RU" w:eastAsia="ru-RU"/>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609" w:customStyle="1">
    <w:name w:val="Lined - Accent 6"/>
    <w:basedOn w:val="570"/>
    <w:uiPriority w:val="99"/>
    <w:rPr>
      <w:color w:val="404040"/>
      <w:szCs w:val="20"/>
      <w:lang w:val="ru-RU" w:eastAsia="ru-RU"/>
    </w:rPr>
    <w:tblPr>
      <w:tblStyleRowBandSize w:val="1"/>
      <w:tblStyleColBandSize w:val="1"/>
      <w:tblInd w:w="0" w:type="dxa"/>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table" w:styleId="610" w:customStyle="1">
    <w:name w:val="Bordered"/>
    <w:basedOn w:val="570"/>
    <w:uiPriority w:val="99"/>
    <w:tblPr>
      <w:tblStyleRowBandSize w:val="1"/>
      <w:tblStyleColBandSize w:val="1"/>
      <w:tblInd w:w="0" w:type="dxa"/>
      <w:tblBorders>
        <w:left w:val="single" w:color="D9D9D9" w:sz="4" w:space="0"/>
        <w:top w:val="single" w:color="D9D9D9" w:sz="4" w:space="0"/>
        <w:right w:val="single" w:color="D9D9D9" w:sz="4" w:space="0"/>
        <w:bottom w:val="single" w:color="D9D9D9" w:sz="4" w:space="0"/>
        <w:insideV w:val="single" w:color="D9D9D9" w:sz="4" w:space="0"/>
        <w:insideH w:val="single" w:color="D9D9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9D9D9" w:sz="4" w:space="0"/>
          <w:top w:val="single" w:color="D9D9D9" w:sz="4" w:space="0"/>
          <w:right w:val="single" w:color="D9D9D9" w:sz="4" w:space="0"/>
          <w:bottom w:val="single" w:color="D9D9D9" w:sz="4" w:space="0"/>
        </w:tcBorders>
      </w:tcPr>
    </w:tblStylePr>
    <w:tblStylePr w:type="firstCol">
      <w:rPr>
        <w:rFonts w:ascii="Arial" w:hAnsi="Arial"/>
        <w:color w:val="404040"/>
        <w:sz w:val="22"/>
      </w:rPr>
      <w:tcPr>
        <w:tcBorders>
          <w:right w:val="single" w:color="7F7F7F" w:sz="12" w:space="0"/>
        </w:tcBorders>
      </w:tcPr>
    </w:tblStylePr>
    <w:tblStylePr w:type="firstRow">
      <w:rPr>
        <w:rFonts w:ascii="Arial" w:hAnsi="Arial"/>
        <w:color w:val="404040"/>
        <w:sz w:val="22"/>
      </w:rPr>
      <w:tcPr>
        <w:tcBorders>
          <w:bottom w:val="single" w:color="7F7F7F" w:sz="12" w:space="0"/>
        </w:tcBorders>
      </w:tcPr>
    </w:tblStylePr>
    <w:tblStylePr w:type="lastCol">
      <w:rPr>
        <w:rFonts w:ascii="Arial" w:hAnsi="Arial"/>
        <w:color w:val="404040"/>
        <w:sz w:val="22"/>
      </w:rPr>
      <w:tcPr>
        <w:tcBorders>
          <w:left w:val="single" w:color="7F7F7F" w:sz="12" w:space="0"/>
        </w:tcBorders>
      </w:tcPr>
    </w:tblStylePr>
    <w:tblStylePr w:type="lastRow">
      <w:rPr>
        <w:rFonts w:ascii="Arial" w:hAnsi="Arial"/>
        <w:color w:val="404040"/>
        <w:sz w:val="22"/>
      </w:rPr>
      <w:tcPr>
        <w:tcBorders>
          <w:top w:val="single" w:color="7F7F7F" w:sz="12" w:space="0"/>
        </w:tcBorders>
      </w:tcPr>
    </w:tblStylePr>
  </w:style>
  <w:style w:type="table" w:styleId="611" w:customStyle="1">
    <w:name w:val="Bordered - Accent 1"/>
    <w:basedOn w:val="570"/>
    <w:uiPriority w:val="99"/>
    <w:tblPr>
      <w:tblStyleRowBandSize w:val="1"/>
      <w:tblStyleColBandSize w:val="1"/>
      <w:tblInd w:w="0" w:type="dxa"/>
      <w:tblBorders>
        <w:left w:val="single" w:color="B8CCE4" w:sz="4" w:space="0"/>
        <w:top w:val="single" w:color="B8CCE4" w:sz="4" w:space="0"/>
        <w:right w:val="single" w:color="B8CCE4" w:sz="4" w:space="0"/>
        <w:bottom w:val="single" w:color="B8CCE4" w:sz="4" w:space="0"/>
        <w:insideV w:val="single" w:color="B8CCE4" w:sz="4" w:space="0"/>
        <w:insideH w:val="single" w:color="B8CCE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8CCE4" w:sz="4" w:space="0"/>
          <w:top w:val="single" w:color="B8CCE4" w:sz="4" w:space="0"/>
          <w:right w:val="single" w:color="B8CCE4" w:sz="4" w:space="0"/>
          <w:bottom w:val="single" w:color="B8CCE4" w:sz="4" w:space="0"/>
        </w:tcBorders>
      </w:tcPr>
    </w:tblStylePr>
    <w:tblStylePr w:type="firstCol">
      <w:rPr>
        <w:rFonts w:ascii="Arial" w:hAnsi="Arial"/>
        <w:color w:val="404040"/>
        <w:sz w:val="22"/>
      </w:rPr>
      <w:tcPr>
        <w:tcBorders>
          <w:right w:val="single" w:color="4F81BD" w:sz="12" w:space="0"/>
        </w:tcBorders>
      </w:tcPr>
    </w:tblStylePr>
    <w:tblStylePr w:type="firstRow">
      <w:rPr>
        <w:rFonts w:ascii="Arial" w:hAnsi="Arial"/>
        <w:color w:val="404040"/>
        <w:sz w:val="22"/>
      </w:rPr>
      <w:tcPr>
        <w:tcBorders>
          <w:bottom w:val="single" w:color="4F81BD" w:sz="12" w:space="0"/>
        </w:tcBorders>
      </w:tcPr>
    </w:tblStylePr>
    <w:tblStylePr w:type="lastCol">
      <w:rPr>
        <w:rFonts w:ascii="Arial" w:hAnsi="Arial"/>
        <w:color w:val="404040"/>
        <w:sz w:val="22"/>
      </w:rPr>
      <w:tcPr>
        <w:tcBorders>
          <w:left w:val="single" w:color="4F81BD" w:sz="12" w:space="0"/>
        </w:tcBorders>
      </w:tcPr>
    </w:tblStylePr>
    <w:tblStylePr w:type="lastRow">
      <w:rPr>
        <w:rFonts w:ascii="Arial" w:hAnsi="Arial"/>
        <w:color w:val="404040"/>
        <w:sz w:val="22"/>
      </w:rPr>
      <w:tcPr>
        <w:tcBorders>
          <w:top w:val="single" w:color="4F81BD" w:sz="12" w:space="0"/>
        </w:tcBorders>
      </w:tcPr>
    </w:tblStylePr>
  </w:style>
  <w:style w:type="table" w:styleId="612" w:customStyle="1">
    <w:name w:val="Bordered - Accent 2"/>
    <w:basedOn w:val="570"/>
    <w:uiPriority w:val="99"/>
    <w:tblPr>
      <w:tblStyleRowBandSize w:val="1"/>
      <w:tblStyleColBandSize w:val="1"/>
      <w:tblInd w:w="0" w:type="dxa"/>
      <w:tblBorders>
        <w:left w:val="single" w:color="E5B8B7" w:sz="4" w:space="0"/>
        <w:top w:val="single" w:color="E5B8B7" w:sz="4" w:space="0"/>
        <w:right w:val="single" w:color="E5B8B7" w:sz="4" w:space="0"/>
        <w:bottom w:val="single" w:color="E5B8B7" w:sz="4" w:space="0"/>
        <w:insideV w:val="single" w:color="E5B8B7" w:sz="4" w:space="0"/>
        <w:insideH w:val="single" w:color="E5B8B7" w:sz="4" w:space="0"/>
      </w:tblBorders>
      <w:tblCellMar>
        <w:left w:w="170" w:type="dxa"/>
        <w:top w:w="96" w:type="dxa"/>
        <w:right w:w="170" w:type="dxa"/>
        <w:bottom w:w="96" w:type="dxa"/>
      </w:tblCellMar>
    </w:tblPr>
    <w:tblStylePr w:type="band1Horz">
      <w:rPr>
        <w:rFonts w:ascii="Arial" w:hAnsi="Arial"/>
        <w:color w:val="404040"/>
        <w:sz w:val="22"/>
      </w:rPr>
      <w:tcPr>
        <w:tcBorders>
          <w:left w:val="single" w:color="E5B8B7" w:sz="4" w:space="0"/>
          <w:top w:val="single" w:color="E5B8B7" w:sz="4" w:space="0"/>
          <w:right w:val="single" w:color="E5B8B7" w:sz="4" w:space="0"/>
          <w:bottom w:val="single" w:color="E5B8B7" w:sz="4" w:space="0"/>
        </w:tcBorders>
      </w:tcPr>
    </w:tblStylePr>
    <w:tblStylePr w:type="firstCol">
      <w:rPr>
        <w:rFonts w:ascii="Arial" w:hAnsi="Arial"/>
        <w:color w:val="404040"/>
        <w:sz w:val="22"/>
      </w:rPr>
      <w:tcPr>
        <w:tcBorders>
          <w:right w:val="single" w:color="D99594" w:sz="12" w:space="0"/>
        </w:tcBorders>
      </w:tcPr>
    </w:tblStylePr>
    <w:tblStylePr w:type="firstRow">
      <w:rPr>
        <w:rFonts w:ascii="Arial" w:hAnsi="Arial"/>
        <w:color w:val="404040"/>
        <w:sz w:val="22"/>
      </w:rPr>
      <w:tcPr>
        <w:tcBorders>
          <w:bottom w:val="single" w:color="D99594" w:sz="12" w:space="0"/>
        </w:tcBorders>
      </w:tcPr>
    </w:tblStylePr>
    <w:tblStylePr w:type="lastCol">
      <w:rPr>
        <w:rFonts w:ascii="Arial" w:hAnsi="Arial"/>
        <w:color w:val="404040"/>
        <w:sz w:val="22"/>
      </w:rPr>
      <w:tcPr>
        <w:tcBorders>
          <w:left w:val="single" w:color="D99594" w:sz="12" w:space="0"/>
        </w:tcBorders>
      </w:tcPr>
    </w:tblStylePr>
    <w:tblStylePr w:type="lastRow">
      <w:rPr>
        <w:rFonts w:ascii="Arial" w:hAnsi="Arial"/>
        <w:color w:val="404040"/>
        <w:sz w:val="22"/>
      </w:rPr>
      <w:tcPr>
        <w:tcBorders>
          <w:top w:val="single" w:color="D99594" w:sz="12" w:space="0"/>
        </w:tcBorders>
      </w:tcPr>
    </w:tblStylePr>
  </w:style>
  <w:style w:type="table" w:styleId="613" w:customStyle="1">
    <w:name w:val="Bordered - Accent 3"/>
    <w:basedOn w:val="570"/>
    <w:uiPriority w:val="99"/>
    <w:tblPr>
      <w:tblStyleRowBandSize w:val="1"/>
      <w:tblStyleColBandSize w:val="1"/>
      <w:tblInd w:w="0" w:type="dxa"/>
      <w:tblBorders>
        <w:left w:val="single" w:color="D6E3BC" w:sz="4" w:space="0"/>
        <w:top w:val="single" w:color="D6E3BC" w:sz="4" w:space="0"/>
        <w:right w:val="single" w:color="D6E3BC" w:sz="4" w:space="0"/>
        <w:bottom w:val="single" w:color="D6E3BC" w:sz="4" w:space="0"/>
        <w:insideV w:val="single" w:color="D6E3BC" w:sz="4" w:space="0"/>
        <w:insideH w:val="single" w:color="D6E3BC" w:sz="4" w:space="0"/>
      </w:tblBorders>
      <w:tblCellMar>
        <w:left w:w="170" w:type="dxa"/>
        <w:top w:w="96" w:type="dxa"/>
        <w:right w:w="170" w:type="dxa"/>
        <w:bottom w:w="96" w:type="dxa"/>
      </w:tblCellMar>
    </w:tblPr>
    <w:tblStylePr w:type="band1Horz">
      <w:rPr>
        <w:rFonts w:ascii="Arial" w:hAnsi="Arial"/>
        <w:color w:val="404040"/>
        <w:sz w:val="22"/>
      </w:rPr>
      <w:tcPr>
        <w:tcBorders>
          <w:left w:val="single" w:color="D6E3BC" w:sz="4" w:space="0"/>
          <w:top w:val="single" w:color="D6E3BC" w:sz="4" w:space="0"/>
          <w:right w:val="single" w:color="D6E3BC" w:sz="4" w:space="0"/>
          <w:bottom w:val="single" w:color="D6E3BC" w:sz="4" w:space="0"/>
        </w:tcBorders>
      </w:tcPr>
    </w:tblStylePr>
    <w:tblStylePr w:type="firstCol">
      <w:rPr>
        <w:rFonts w:ascii="Arial" w:hAnsi="Arial"/>
        <w:color w:val="404040"/>
        <w:sz w:val="22"/>
      </w:rPr>
      <w:tcPr>
        <w:tcBorders>
          <w:right w:val="single" w:color="C2D69B" w:sz="12" w:space="0"/>
        </w:tcBorders>
      </w:tcPr>
    </w:tblStylePr>
    <w:tblStylePr w:type="firstRow">
      <w:rPr>
        <w:rFonts w:ascii="Arial" w:hAnsi="Arial"/>
        <w:color w:val="404040"/>
        <w:sz w:val="22"/>
      </w:rPr>
      <w:tcPr>
        <w:tcBorders>
          <w:bottom w:val="single" w:color="C2D69B" w:sz="12" w:space="0"/>
        </w:tcBorders>
      </w:tcPr>
    </w:tblStylePr>
    <w:tblStylePr w:type="lastCol">
      <w:rPr>
        <w:rFonts w:ascii="Arial" w:hAnsi="Arial"/>
        <w:color w:val="404040"/>
        <w:sz w:val="22"/>
      </w:rPr>
      <w:tcPr>
        <w:tcBorders>
          <w:left w:val="single" w:color="C2D69B" w:sz="12" w:space="0"/>
        </w:tcBorders>
      </w:tcPr>
    </w:tblStylePr>
    <w:tblStylePr w:type="lastRow">
      <w:rPr>
        <w:rFonts w:ascii="Arial" w:hAnsi="Arial"/>
        <w:color w:val="404040"/>
        <w:sz w:val="22"/>
      </w:rPr>
      <w:tcPr>
        <w:tcBorders>
          <w:top w:val="single" w:color="C2D69B" w:sz="12" w:space="0"/>
        </w:tcBorders>
      </w:tcPr>
    </w:tblStylePr>
  </w:style>
  <w:style w:type="table" w:styleId="614" w:customStyle="1">
    <w:name w:val="Bordered - Accent 4"/>
    <w:basedOn w:val="570"/>
    <w:uiPriority w:val="99"/>
    <w:tblPr>
      <w:tblStyleRowBandSize w:val="1"/>
      <w:tblStyleColBandSize w:val="1"/>
      <w:tblInd w:w="0" w:type="dxa"/>
      <w:tblBorders>
        <w:left w:val="single" w:color="CCC0D9" w:sz="4" w:space="0"/>
        <w:top w:val="single" w:color="CCC0D9" w:sz="4" w:space="0"/>
        <w:right w:val="single" w:color="CCC0D9" w:sz="4" w:space="0"/>
        <w:bottom w:val="single" w:color="CCC0D9" w:sz="4" w:space="0"/>
        <w:insideV w:val="single" w:color="CCC0D9" w:sz="4" w:space="0"/>
        <w:insideH w:val="single" w:color="CCC0D9" w:sz="4" w:space="0"/>
      </w:tblBorders>
      <w:tblCellMar>
        <w:left w:w="170" w:type="dxa"/>
        <w:top w:w="96" w:type="dxa"/>
        <w:right w:w="170" w:type="dxa"/>
        <w:bottom w:w="96" w:type="dxa"/>
      </w:tblCellMar>
    </w:tblPr>
    <w:tblStylePr w:type="band1Horz">
      <w:rPr>
        <w:rFonts w:ascii="Arial" w:hAnsi="Arial"/>
        <w:color w:val="404040"/>
        <w:sz w:val="22"/>
      </w:rPr>
      <w:tcPr>
        <w:tcBorders>
          <w:left w:val="single" w:color="CCC0D9" w:sz="4" w:space="0"/>
          <w:top w:val="single" w:color="CCC0D9" w:sz="4" w:space="0"/>
          <w:right w:val="single" w:color="CCC0D9" w:sz="4" w:space="0"/>
          <w:bottom w:val="single" w:color="CCC0D9" w:sz="4" w:space="0"/>
        </w:tcBorders>
      </w:tcPr>
    </w:tblStylePr>
    <w:tblStylePr w:type="firstCol">
      <w:rPr>
        <w:rFonts w:ascii="Arial" w:hAnsi="Arial"/>
        <w:color w:val="404040"/>
        <w:sz w:val="22"/>
      </w:rPr>
      <w:tcPr>
        <w:tcBorders>
          <w:right w:val="single" w:color="B2A1C7" w:sz="12" w:space="0"/>
        </w:tcBorders>
      </w:tcPr>
    </w:tblStylePr>
    <w:tblStylePr w:type="firstRow">
      <w:rPr>
        <w:rFonts w:ascii="Arial" w:hAnsi="Arial"/>
        <w:color w:val="404040"/>
        <w:sz w:val="22"/>
      </w:rPr>
      <w:tcPr>
        <w:tcBorders>
          <w:bottom w:val="single" w:color="B2A1C7" w:sz="12" w:space="0"/>
        </w:tcBorders>
      </w:tcPr>
    </w:tblStylePr>
    <w:tblStylePr w:type="lastCol">
      <w:rPr>
        <w:rFonts w:ascii="Arial" w:hAnsi="Arial"/>
        <w:color w:val="404040"/>
        <w:sz w:val="22"/>
      </w:rPr>
      <w:tcPr>
        <w:tcBorders>
          <w:left w:val="single" w:color="B2A1C7" w:sz="12" w:space="0"/>
        </w:tcBorders>
      </w:tcPr>
    </w:tblStylePr>
    <w:tblStylePr w:type="lastRow">
      <w:rPr>
        <w:rFonts w:ascii="Arial" w:hAnsi="Arial"/>
        <w:color w:val="404040"/>
        <w:sz w:val="22"/>
      </w:rPr>
      <w:tcPr>
        <w:tcBorders>
          <w:top w:val="single" w:color="B2A1C7" w:sz="12" w:space="0"/>
        </w:tcBorders>
      </w:tcPr>
    </w:tblStylePr>
  </w:style>
  <w:style w:type="table" w:styleId="615" w:customStyle="1">
    <w:name w:val="Bordered - Accent 5"/>
    <w:basedOn w:val="570"/>
    <w:uiPriority w:val="99"/>
    <w:tblPr>
      <w:tblStyleRowBandSize w:val="1"/>
      <w:tblStyleColBandSize w:val="1"/>
      <w:tblInd w:w="0" w:type="dxa"/>
      <w:tblBorders>
        <w:left w:val="single" w:color="B6DDE8" w:sz="4" w:space="0"/>
        <w:top w:val="single" w:color="B6DDE8" w:sz="4" w:space="0"/>
        <w:right w:val="single" w:color="B6DDE8" w:sz="4" w:space="0"/>
        <w:bottom w:val="single" w:color="B6DDE8" w:sz="4" w:space="0"/>
        <w:insideV w:val="single" w:color="B6DDE8" w:sz="4" w:space="0"/>
        <w:insideH w:val="single" w:color="B6DDE8" w:sz="4" w:space="0"/>
      </w:tblBorders>
      <w:tblCellMar>
        <w:left w:w="170" w:type="dxa"/>
        <w:top w:w="96" w:type="dxa"/>
        <w:right w:w="170" w:type="dxa"/>
        <w:bottom w:w="96" w:type="dxa"/>
      </w:tblCellMar>
    </w:tblPr>
    <w:tblStylePr w:type="band1Horz">
      <w:rPr>
        <w:rFonts w:ascii="Arial" w:hAnsi="Arial"/>
        <w:color w:val="404040"/>
        <w:sz w:val="22"/>
      </w:rPr>
      <w:tcPr>
        <w:tcBorders>
          <w:left w:val="single" w:color="B6DDE8" w:sz="4" w:space="0"/>
          <w:top w:val="single" w:color="B6DDE8" w:sz="4" w:space="0"/>
          <w:right w:val="single" w:color="B6DDE8" w:sz="4" w:space="0"/>
          <w:bottom w:val="single" w:color="B6DDE8" w:sz="4" w:space="0"/>
        </w:tcBorders>
      </w:tcPr>
    </w:tblStylePr>
    <w:tblStylePr w:type="firstCol">
      <w:rPr>
        <w:rFonts w:ascii="Arial" w:hAnsi="Arial"/>
        <w:color w:val="404040"/>
        <w:sz w:val="22"/>
      </w:rPr>
      <w:tcPr>
        <w:tcBorders>
          <w:right w:val="single" w:color="92CDDC" w:sz="12" w:space="0"/>
        </w:tcBorders>
      </w:tcPr>
    </w:tblStylePr>
    <w:tblStylePr w:type="firstRow">
      <w:rPr>
        <w:rFonts w:ascii="Arial" w:hAnsi="Arial"/>
        <w:color w:val="404040"/>
        <w:sz w:val="22"/>
      </w:rPr>
      <w:tcPr>
        <w:tcBorders>
          <w:bottom w:val="single" w:color="92CDDC" w:sz="12" w:space="0"/>
        </w:tcBorders>
      </w:tcPr>
    </w:tblStylePr>
    <w:tblStylePr w:type="lastCol">
      <w:rPr>
        <w:rFonts w:ascii="Arial" w:hAnsi="Arial"/>
        <w:color w:val="404040"/>
        <w:sz w:val="22"/>
      </w:rPr>
      <w:tcPr>
        <w:tcBorders>
          <w:left w:val="single" w:color="92CDDC" w:sz="12" w:space="0"/>
        </w:tcBorders>
      </w:tcPr>
    </w:tblStylePr>
    <w:tblStylePr w:type="lastRow">
      <w:rPr>
        <w:rFonts w:ascii="Arial" w:hAnsi="Arial"/>
        <w:color w:val="404040"/>
        <w:sz w:val="22"/>
      </w:rPr>
      <w:tcPr>
        <w:tcBorders>
          <w:top w:val="single" w:color="92CDDC" w:sz="12" w:space="0"/>
        </w:tcBorders>
      </w:tcPr>
    </w:tblStylePr>
  </w:style>
  <w:style w:type="table" w:styleId="616" w:customStyle="1">
    <w:name w:val="Bordered - Accent 6"/>
    <w:basedOn w:val="570"/>
    <w:uiPriority w:val="99"/>
    <w:tblPr>
      <w:tblStyleRowBandSize w:val="1"/>
      <w:tblStyleColBandSize w:val="1"/>
      <w:tblInd w:w="0" w:type="dxa"/>
      <w:tblBorders>
        <w:left w:val="single" w:color="FBD4B4" w:sz="4" w:space="0"/>
        <w:top w:val="single" w:color="FBD4B4" w:sz="4" w:space="0"/>
        <w:right w:val="single" w:color="FBD4B4" w:sz="4" w:space="0"/>
        <w:bottom w:val="single" w:color="FBD4B4" w:sz="4" w:space="0"/>
        <w:insideV w:val="single" w:color="FBD4B4" w:sz="4" w:space="0"/>
        <w:insideH w:val="single" w:color="FBD4B4" w:sz="4" w:space="0"/>
      </w:tblBorders>
      <w:tblCellMar>
        <w:left w:w="170" w:type="dxa"/>
        <w:top w:w="96" w:type="dxa"/>
        <w:right w:w="170" w:type="dxa"/>
        <w:bottom w:w="96" w:type="dxa"/>
      </w:tblCellMar>
    </w:tblPr>
    <w:tblStylePr w:type="band1Horz">
      <w:rPr>
        <w:rFonts w:ascii="Arial" w:hAnsi="Arial"/>
        <w:color w:val="404040"/>
        <w:sz w:val="22"/>
      </w:rPr>
      <w:tcPr>
        <w:tcBorders>
          <w:left w:val="single" w:color="FBD4B4" w:sz="4" w:space="0"/>
          <w:top w:val="single" w:color="FBD4B4" w:sz="4" w:space="0"/>
          <w:right w:val="single" w:color="FBD4B4" w:sz="4" w:space="0"/>
          <w:bottom w:val="single" w:color="FBD4B4" w:sz="4" w:space="0"/>
        </w:tcBorders>
      </w:tcPr>
    </w:tblStylePr>
    <w:tblStylePr w:type="firstCol">
      <w:rPr>
        <w:rFonts w:ascii="Arial" w:hAnsi="Arial"/>
        <w:color w:val="404040"/>
        <w:sz w:val="22"/>
      </w:rPr>
      <w:tcPr>
        <w:tcBorders>
          <w:right w:val="single" w:color="FABF8F" w:sz="12" w:space="0"/>
        </w:tcBorders>
      </w:tcPr>
    </w:tblStylePr>
    <w:tblStylePr w:type="firstRow">
      <w:rPr>
        <w:rFonts w:ascii="Arial" w:hAnsi="Arial"/>
        <w:color w:val="404040"/>
        <w:sz w:val="22"/>
      </w:rPr>
      <w:tcPr>
        <w:tcBorders>
          <w:bottom w:val="single" w:color="FABF8F" w:sz="12" w:space="0"/>
        </w:tcBorders>
      </w:tcPr>
    </w:tblStylePr>
    <w:tblStylePr w:type="lastCol">
      <w:rPr>
        <w:rFonts w:ascii="Arial" w:hAnsi="Arial"/>
        <w:color w:val="404040"/>
        <w:sz w:val="22"/>
      </w:rPr>
      <w:tcPr>
        <w:tcBorders>
          <w:left w:val="single" w:color="FABF8F" w:sz="12" w:space="0"/>
        </w:tcBorders>
      </w:tcPr>
    </w:tblStylePr>
    <w:tblStylePr w:type="lastRow">
      <w:rPr>
        <w:rFonts w:ascii="Arial" w:hAnsi="Arial"/>
        <w:color w:val="404040"/>
        <w:sz w:val="22"/>
      </w:rPr>
      <w:tcPr>
        <w:tcBorders>
          <w:top w:val="single" w:color="FABF8F" w:sz="12" w:space="0"/>
        </w:tcBorders>
      </w:tcPr>
    </w:tblStylePr>
  </w:style>
  <w:style w:type="table" w:styleId="617" w:customStyle="1">
    <w:name w:val="Bordered &amp; Lined"/>
    <w:basedOn w:val="570"/>
    <w:uiPriority w:val="99"/>
    <w:rPr>
      <w:color w:val="404040"/>
      <w:szCs w:val="20"/>
      <w:lang w:val="ru-RU" w:eastAsia="ru-RU"/>
    </w:rPr>
    <w:tblPr>
      <w:tblStyleRowBandSize w:val="1"/>
      <w:tblStyleColBandSize w:val="1"/>
      <w:tblInd w:w="0" w:type="dxa"/>
      <w:tblBorders>
        <w:left w:val="single" w:color="595959" w:sz="4" w:space="0"/>
        <w:top w:val="single" w:color="595959" w:sz="4" w:space="0"/>
        <w:right w:val="single" w:color="595959" w:sz="4" w:space="0"/>
        <w:bottom w:val="single" w:color="595959" w:sz="4" w:space="0"/>
        <w:insideV w:val="single" w:color="595959" w:sz="4" w:space="0"/>
        <w:insideH w:val="single" w:color="595959"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F2F2"/>
      </w:tcPr>
    </w:tblStylePr>
    <w:tblStylePr w:type="band2Vert">
      <w:rPr>
        <w:rFonts w:ascii="Arial" w:hAnsi="Arial"/>
        <w:color w:val="404040"/>
        <w:sz w:val="22"/>
      </w:rPr>
      <w:tcPr>
        <w:shd w:val="clear" w:color="auto" w:fill="D9D9D9"/>
      </w:tcPr>
    </w:tblStylePr>
    <w:tblStylePr w:type="firstCol">
      <w:rPr>
        <w:rFonts w:ascii="Arial" w:hAnsi="Arial"/>
        <w:color w:val="F2F2F2"/>
        <w:sz w:val="22"/>
      </w:rPr>
      <w:tcPr>
        <w:shd w:val="clear" w:color="auto" w:fill="7F7F7F"/>
      </w:tcPr>
    </w:tblStylePr>
    <w:tblStylePr w:type="firstRow">
      <w:rPr>
        <w:rFonts w:ascii="Arial" w:hAnsi="Arial"/>
        <w:color w:val="F2F2F2"/>
        <w:sz w:val="22"/>
      </w:rPr>
      <w:tcPr>
        <w:shd w:val="clear" w:color="auto" w:fill="7F7F7F"/>
      </w:tcPr>
    </w:tblStylePr>
    <w:tblStylePr w:type="lastCol">
      <w:rPr>
        <w:rFonts w:ascii="Arial" w:hAnsi="Arial"/>
        <w:color w:val="F2F2F2"/>
        <w:sz w:val="22"/>
      </w:rPr>
      <w:tcPr>
        <w:shd w:val="clear" w:color="auto" w:fill="7F7F7F"/>
      </w:tcPr>
    </w:tblStylePr>
    <w:tblStylePr w:type="lastRow">
      <w:rPr>
        <w:rFonts w:ascii="Arial" w:hAnsi="Arial"/>
        <w:color w:val="F2F2F2"/>
        <w:sz w:val="22"/>
      </w:rPr>
      <w:tcPr>
        <w:shd w:val="clear" w:color="auto" w:fill="7F7F7F"/>
      </w:tcPr>
    </w:tblStylePr>
  </w:style>
  <w:style w:type="table" w:styleId="618" w:customStyle="1">
    <w:name w:val="Bordered &amp; Lined - Accent 1"/>
    <w:basedOn w:val="570"/>
    <w:uiPriority w:val="99"/>
    <w:rPr>
      <w:color w:val="404040"/>
      <w:szCs w:val="20"/>
      <w:lang w:val="ru-RU" w:eastAsia="ru-RU"/>
    </w:rPr>
    <w:tblPr>
      <w:tblStyleRowBandSize w:val="1"/>
      <w:tblStyleColBandSize w:val="1"/>
      <w:tblInd w:w="0" w:type="dxa"/>
      <w:tblBorders>
        <w:left w:val="single" w:color="1F497D" w:sz="4" w:space="0"/>
        <w:top w:val="single" w:color="1F497D" w:sz="4" w:space="0"/>
        <w:right w:val="single" w:color="1F497D" w:sz="4" w:space="0"/>
        <w:bottom w:val="single" w:color="1F497D" w:sz="4" w:space="0"/>
        <w:insideV w:val="single" w:color="1F497D" w:sz="4" w:space="0"/>
        <w:insideH w:val="single" w:color="1F497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C6D9F1"/>
      </w:tcPr>
    </w:tblStylePr>
    <w:tblStylePr w:type="band2Vert">
      <w:rPr>
        <w:rFonts w:ascii="Arial" w:hAnsi="Arial"/>
        <w:color w:val="404040"/>
        <w:sz w:val="22"/>
      </w:rPr>
      <w:tcPr>
        <w:shd w:val="clear" w:color="auto" w:fill="C6D9F1"/>
      </w:tcPr>
    </w:tblStylePr>
    <w:tblStylePr w:type="firstCol">
      <w:rPr>
        <w:rFonts w:ascii="Arial" w:hAnsi="Arial"/>
        <w:color w:val="F2F2F2"/>
        <w:sz w:val="22"/>
      </w:rPr>
      <w:tcPr>
        <w:shd w:val="clear" w:color="auto" w:fill="548DD4"/>
      </w:tcPr>
    </w:tblStylePr>
    <w:tblStylePr w:type="firstRow">
      <w:rPr>
        <w:rFonts w:ascii="Arial" w:hAnsi="Arial"/>
        <w:color w:val="F2F2F2"/>
        <w:sz w:val="22"/>
      </w:rPr>
      <w:tcPr>
        <w:shd w:val="clear" w:color="auto" w:fill="548DD4"/>
      </w:tcPr>
    </w:tblStylePr>
    <w:tblStylePr w:type="lastCol">
      <w:rPr>
        <w:rFonts w:ascii="Arial" w:hAnsi="Arial"/>
        <w:color w:val="F2F2F2"/>
        <w:sz w:val="22"/>
      </w:rPr>
      <w:tcPr>
        <w:shd w:val="clear" w:color="auto" w:fill="548DD4"/>
      </w:tcPr>
    </w:tblStylePr>
    <w:tblStylePr w:type="lastRow">
      <w:rPr>
        <w:rFonts w:ascii="Arial" w:hAnsi="Arial"/>
        <w:color w:val="F2F2F2"/>
        <w:sz w:val="22"/>
      </w:rPr>
      <w:tcPr>
        <w:shd w:val="clear" w:color="auto" w:fill="548DD4"/>
      </w:tcPr>
    </w:tblStylePr>
  </w:style>
  <w:style w:type="table" w:styleId="619" w:customStyle="1">
    <w:name w:val="Bordered &amp; Lined - Accent 2"/>
    <w:basedOn w:val="570"/>
    <w:uiPriority w:val="99"/>
    <w:rPr>
      <w:color w:val="404040"/>
      <w:szCs w:val="20"/>
      <w:lang w:val="ru-RU" w:eastAsia="ru-RU"/>
    </w:rPr>
    <w:tblPr>
      <w:tblStyleRowBandSize w:val="1"/>
      <w:tblStyleColBandSize w:val="1"/>
      <w:tblInd w:w="0" w:type="dxa"/>
      <w:tblBorders>
        <w:left w:val="single" w:color="C0504D" w:sz="4" w:space="0"/>
        <w:top w:val="single" w:color="C0504D" w:sz="4" w:space="0"/>
        <w:right w:val="single" w:color="C0504D" w:sz="4" w:space="0"/>
        <w:bottom w:val="single" w:color="C0504D" w:sz="4" w:space="0"/>
        <w:insideV w:val="single" w:color="C0504D" w:sz="4" w:space="0"/>
        <w:insideH w:val="single" w:color="C0504D"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2DBDB"/>
      </w:tcPr>
    </w:tblStylePr>
    <w:tblStylePr w:type="band2Vert">
      <w:rPr>
        <w:rFonts w:ascii="Arial" w:hAnsi="Arial"/>
        <w:color w:val="404040"/>
        <w:sz w:val="22"/>
      </w:rPr>
      <w:tcPr>
        <w:shd w:val="clear" w:color="auto" w:fill="F2DBDB"/>
      </w:tcPr>
    </w:tblStylePr>
    <w:tblStylePr w:type="firstCol">
      <w:rPr>
        <w:rFonts w:ascii="Arial" w:hAnsi="Arial"/>
        <w:color w:val="F2F2F2"/>
        <w:sz w:val="22"/>
      </w:rPr>
      <w:tcPr>
        <w:shd w:val="clear" w:color="auto" w:fill="D99594"/>
      </w:tcPr>
    </w:tblStylePr>
    <w:tblStylePr w:type="firstRow">
      <w:rPr>
        <w:rFonts w:ascii="Arial" w:hAnsi="Arial"/>
        <w:color w:val="F2F2F2"/>
        <w:sz w:val="22"/>
      </w:rPr>
      <w:tcPr>
        <w:shd w:val="clear" w:color="auto" w:fill="D99594"/>
      </w:tcPr>
    </w:tblStylePr>
    <w:tblStylePr w:type="lastCol">
      <w:rPr>
        <w:rFonts w:ascii="Arial" w:hAnsi="Arial"/>
        <w:color w:val="F2F2F2"/>
        <w:sz w:val="22"/>
      </w:rPr>
      <w:tcPr>
        <w:shd w:val="clear" w:color="auto" w:fill="D99594"/>
      </w:tcPr>
    </w:tblStylePr>
    <w:tblStylePr w:type="lastRow">
      <w:rPr>
        <w:rFonts w:ascii="Arial" w:hAnsi="Arial"/>
        <w:color w:val="F2F2F2"/>
        <w:sz w:val="22"/>
      </w:rPr>
      <w:tcPr>
        <w:shd w:val="clear" w:color="auto" w:fill="D99594"/>
      </w:tcPr>
    </w:tblStylePr>
  </w:style>
  <w:style w:type="table" w:styleId="620" w:customStyle="1">
    <w:name w:val="Bordered &amp; Lined - Accent 3"/>
    <w:basedOn w:val="570"/>
    <w:uiPriority w:val="99"/>
    <w:rPr>
      <w:color w:val="404040"/>
      <w:szCs w:val="20"/>
      <w:lang w:val="ru-RU" w:eastAsia="ru-RU"/>
    </w:rPr>
    <w:tblPr>
      <w:tblStyleRowBandSize w:val="1"/>
      <w:tblStyleColBandSize w:val="1"/>
      <w:tblInd w:w="0" w:type="dxa"/>
      <w:tblBorders>
        <w:left w:val="single" w:color="76923C" w:sz="4" w:space="0"/>
        <w:top w:val="single" w:color="76923C" w:sz="4" w:space="0"/>
        <w:right w:val="single" w:color="76923C" w:sz="4" w:space="0"/>
        <w:bottom w:val="single" w:color="76923C" w:sz="4" w:space="0"/>
        <w:insideV w:val="single" w:color="76923C" w:sz="4" w:space="0"/>
        <w:insideH w:val="single" w:color="76923C"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AF1DD"/>
      </w:tcPr>
    </w:tblStylePr>
    <w:tblStylePr w:type="band2Vert">
      <w:rPr>
        <w:rFonts w:ascii="Arial" w:hAnsi="Arial"/>
        <w:color w:val="404040"/>
        <w:sz w:val="22"/>
      </w:rPr>
      <w:tcPr>
        <w:shd w:val="clear" w:color="auto" w:fill="EAF1DD"/>
      </w:tcPr>
    </w:tblStylePr>
    <w:tblStylePr w:type="firstCol">
      <w:rPr>
        <w:rFonts w:ascii="Arial" w:hAnsi="Arial"/>
        <w:color w:val="F2F2F2"/>
        <w:sz w:val="22"/>
      </w:rPr>
      <w:tcPr>
        <w:shd w:val="clear" w:color="auto" w:fill="9BBB59"/>
      </w:tcPr>
    </w:tblStylePr>
    <w:tblStylePr w:type="firstRow">
      <w:rPr>
        <w:rFonts w:ascii="Arial" w:hAnsi="Arial"/>
        <w:color w:val="F2F2F2"/>
        <w:sz w:val="22"/>
      </w:rPr>
      <w:tcPr>
        <w:shd w:val="clear" w:color="auto" w:fill="9BBB59"/>
      </w:tcPr>
    </w:tblStylePr>
    <w:tblStylePr w:type="lastCol">
      <w:rPr>
        <w:rFonts w:ascii="Arial" w:hAnsi="Arial"/>
        <w:color w:val="F2F2F2"/>
        <w:sz w:val="22"/>
      </w:rPr>
      <w:tcPr>
        <w:shd w:val="clear" w:color="auto" w:fill="9BBB59"/>
      </w:tcPr>
    </w:tblStylePr>
    <w:tblStylePr w:type="lastRow">
      <w:rPr>
        <w:rFonts w:ascii="Arial" w:hAnsi="Arial"/>
        <w:color w:val="F2F2F2"/>
        <w:sz w:val="22"/>
      </w:rPr>
      <w:tcPr>
        <w:shd w:val="clear" w:color="auto" w:fill="9BBB59"/>
      </w:tcPr>
    </w:tblStylePr>
  </w:style>
  <w:style w:type="table" w:styleId="621" w:customStyle="1">
    <w:name w:val="Bordered &amp; Lined - Accent 4"/>
    <w:basedOn w:val="570"/>
    <w:uiPriority w:val="99"/>
    <w:rPr>
      <w:color w:val="404040"/>
      <w:szCs w:val="20"/>
      <w:lang w:val="ru-RU" w:eastAsia="ru-RU"/>
    </w:rPr>
    <w:tblPr>
      <w:tblStyleRowBandSize w:val="1"/>
      <w:tblStyleColBandSize w:val="1"/>
      <w:tblInd w:w="0" w:type="dxa"/>
      <w:tblBorders>
        <w:left w:val="single" w:color="8064A2" w:sz="4" w:space="0"/>
        <w:top w:val="single" w:color="8064A2" w:sz="4" w:space="0"/>
        <w:right w:val="single" w:color="8064A2" w:sz="4" w:space="0"/>
        <w:bottom w:val="single" w:color="8064A2" w:sz="4" w:space="0"/>
        <w:insideV w:val="single" w:color="8064A2" w:sz="4" w:space="0"/>
        <w:insideH w:val="single" w:color="8064A2"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E5DFEC"/>
      </w:tcPr>
    </w:tblStylePr>
    <w:tblStylePr w:type="band2Vert">
      <w:rPr>
        <w:rFonts w:ascii="Arial" w:hAnsi="Arial"/>
        <w:color w:val="404040"/>
        <w:sz w:val="22"/>
      </w:rPr>
      <w:tcPr>
        <w:shd w:val="clear" w:color="auto" w:fill="E5DFEC"/>
      </w:tcPr>
    </w:tblStylePr>
    <w:tblStylePr w:type="firstCol">
      <w:rPr>
        <w:rFonts w:ascii="Arial" w:hAnsi="Arial"/>
        <w:color w:val="F2F2F2"/>
        <w:sz w:val="22"/>
      </w:rPr>
      <w:tcPr>
        <w:shd w:val="clear" w:color="auto" w:fill="B2A1C7"/>
      </w:tcPr>
    </w:tblStylePr>
    <w:tblStylePr w:type="firstRow">
      <w:rPr>
        <w:rFonts w:ascii="Arial" w:hAnsi="Arial"/>
        <w:color w:val="F2F2F2"/>
        <w:sz w:val="22"/>
      </w:rPr>
      <w:tcPr>
        <w:shd w:val="clear" w:color="auto" w:fill="B2A1C7"/>
      </w:tcPr>
    </w:tblStylePr>
    <w:tblStylePr w:type="lastCol">
      <w:rPr>
        <w:rFonts w:ascii="Arial" w:hAnsi="Arial"/>
        <w:color w:val="F2F2F2"/>
        <w:sz w:val="22"/>
      </w:rPr>
      <w:tcPr>
        <w:shd w:val="clear" w:color="auto" w:fill="B2A1C7"/>
      </w:tcPr>
    </w:tblStylePr>
    <w:tblStylePr w:type="lastRow">
      <w:rPr>
        <w:rFonts w:ascii="Arial" w:hAnsi="Arial"/>
        <w:color w:val="F2F2F2"/>
        <w:sz w:val="22"/>
      </w:rPr>
      <w:tcPr>
        <w:shd w:val="clear" w:color="auto" w:fill="B2A1C7"/>
      </w:tcPr>
    </w:tblStylePr>
  </w:style>
  <w:style w:type="table" w:styleId="622" w:customStyle="1">
    <w:name w:val="Bordered &amp; Lined - Accent 5"/>
    <w:basedOn w:val="570"/>
    <w:uiPriority w:val="99"/>
    <w:rPr>
      <w:color w:val="404040"/>
      <w:szCs w:val="20"/>
      <w:lang w:val="ru-RU" w:eastAsia="ru-RU"/>
    </w:rPr>
    <w:tblPr>
      <w:tblStyleRowBandSize w:val="1"/>
      <w:tblStyleColBandSize w:val="1"/>
      <w:tblInd w:w="0" w:type="dxa"/>
      <w:tblBorders>
        <w:left w:val="single" w:color="31849B" w:sz="4" w:space="0"/>
        <w:top w:val="single" w:color="31849B" w:sz="4" w:space="0"/>
        <w:right w:val="single" w:color="31849B" w:sz="4" w:space="0"/>
        <w:bottom w:val="single" w:color="31849B" w:sz="4" w:space="0"/>
        <w:insideV w:val="single" w:color="31849B" w:sz="4" w:space="0"/>
        <w:insideH w:val="single" w:color="31849B"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DAEEF3"/>
      </w:tcPr>
    </w:tblStylePr>
    <w:tblStylePr w:type="band2Vert">
      <w:rPr>
        <w:rFonts w:ascii="Arial" w:hAnsi="Arial"/>
        <w:color w:val="404040"/>
        <w:sz w:val="22"/>
      </w:rPr>
      <w:tcPr>
        <w:shd w:val="clear" w:color="auto" w:fill="DAEEF3"/>
      </w:tcPr>
    </w:tblStylePr>
    <w:tblStylePr w:type="firstCol">
      <w:rPr>
        <w:rFonts w:ascii="Arial" w:hAnsi="Arial"/>
        <w:color w:val="F2F2F2"/>
        <w:sz w:val="22"/>
      </w:rPr>
      <w:tcPr>
        <w:shd w:val="clear" w:color="auto" w:fill="4BACC6"/>
      </w:tcPr>
    </w:tblStylePr>
    <w:tblStylePr w:type="firstRow">
      <w:rPr>
        <w:rFonts w:ascii="Arial" w:hAnsi="Arial"/>
        <w:color w:val="F2F2F2"/>
        <w:sz w:val="22"/>
      </w:rPr>
      <w:tcPr>
        <w:shd w:val="clear" w:color="auto" w:fill="4BACC6"/>
      </w:tcPr>
    </w:tblStylePr>
    <w:tblStylePr w:type="lastCol">
      <w:rPr>
        <w:rFonts w:ascii="Arial" w:hAnsi="Arial"/>
        <w:color w:val="F2F2F2"/>
        <w:sz w:val="22"/>
      </w:rPr>
      <w:tcPr>
        <w:shd w:val="clear" w:color="auto" w:fill="4BACC6"/>
      </w:tcPr>
    </w:tblStylePr>
    <w:tblStylePr w:type="lastRow">
      <w:rPr>
        <w:rFonts w:ascii="Arial" w:hAnsi="Arial"/>
        <w:color w:val="F2F2F2"/>
        <w:sz w:val="22"/>
      </w:rPr>
      <w:tcPr>
        <w:shd w:val="clear" w:color="auto" w:fill="4BACC6"/>
      </w:tcPr>
    </w:tblStylePr>
  </w:style>
  <w:style w:type="table" w:styleId="623" w:customStyle="1">
    <w:name w:val="Bordered &amp; Lined - Accent 6"/>
    <w:basedOn w:val="570"/>
    <w:uiPriority w:val="99"/>
    <w:rPr>
      <w:color w:val="404040"/>
      <w:szCs w:val="20"/>
      <w:lang w:val="ru-RU" w:eastAsia="ru-RU"/>
    </w:rPr>
    <w:tblPr>
      <w:tblStyleRowBandSize w:val="1"/>
      <w:tblStyleColBandSize w:val="1"/>
      <w:tblInd w:w="0" w:type="dxa"/>
      <w:tblBorders>
        <w:left w:val="single" w:color="E36C0A" w:sz="4" w:space="0"/>
        <w:top w:val="single" w:color="E36C0A" w:sz="4" w:space="0"/>
        <w:right w:val="single" w:color="E36C0A" w:sz="4" w:space="0"/>
        <w:bottom w:val="single" w:color="E36C0A" w:sz="4" w:space="0"/>
        <w:insideV w:val="single" w:color="E36C0A" w:sz="4" w:space="0"/>
        <w:insideH w:val="single" w:color="E36C0A" w:sz="4" w:space="0"/>
      </w:tblBorders>
      <w:tblCellMar>
        <w:left w:w="170" w:type="dxa"/>
        <w:top w:w="96" w:type="dxa"/>
        <w:right w:w="170" w:type="dxa"/>
        <w:bottom w:w="96" w:type="dxa"/>
      </w:tblCellMar>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auto" w:fill="FDE9D9"/>
      </w:tcPr>
    </w:tblStylePr>
    <w:tblStylePr w:type="band2Vert">
      <w:rPr>
        <w:rFonts w:ascii="Arial" w:hAnsi="Arial"/>
        <w:color w:val="404040"/>
        <w:sz w:val="22"/>
      </w:rPr>
      <w:tcPr>
        <w:shd w:val="clear" w:color="auto" w:fill="FDE9D9"/>
      </w:tcPr>
    </w:tblStylePr>
    <w:tblStylePr w:type="firstCol">
      <w:rPr>
        <w:rFonts w:ascii="Arial" w:hAnsi="Arial"/>
        <w:color w:val="F2F2F2"/>
        <w:sz w:val="22"/>
      </w:rPr>
      <w:tcPr>
        <w:shd w:val="clear" w:color="auto" w:fill="F79646"/>
      </w:tcPr>
    </w:tblStylePr>
    <w:tblStylePr w:type="firstRow">
      <w:rPr>
        <w:rFonts w:ascii="Arial" w:hAnsi="Arial"/>
        <w:color w:val="F2F2F2"/>
        <w:sz w:val="22"/>
      </w:rPr>
      <w:tcPr>
        <w:shd w:val="clear" w:color="auto" w:fill="F79646"/>
      </w:tcPr>
    </w:tblStylePr>
    <w:tblStylePr w:type="lastCol">
      <w:rPr>
        <w:rFonts w:ascii="Arial" w:hAnsi="Arial"/>
        <w:color w:val="F2F2F2"/>
        <w:sz w:val="22"/>
      </w:rPr>
      <w:tcPr>
        <w:shd w:val="clear" w:color="auto" w:fill="F79646"/>
      </w:tcPr>
    </w:tblStylePr>
    <w:tblStylePr w:type="lastRow">
      <w:rPr>
        <w:rFonts w:ascii="Arial" w:hAnsi="Arial"/>
        <w:color w:val="F2F2F2"/>
        <w:sz w:val="22"/>
      </w:rPr>
      <w:tcPr>
        <w:shd w:val="clear" w:color="auto" w:fill="F79646"/>
      </w:tcPr>
    </w:tblStylePr>
  </w:style>
  <w:style w:type="paragraph" w:styleId="624">
    <w:name w:val="footnote text"/>
    <w:basedOn w:val="566"/>
    <w:link w:val="625"/>
    <w:uiPriority w:val="99"/>
    <w:semiHidden/>
    <w:unhideWhenUsed/>
    <w:rPr>
      <w:sz w:val="18"/>
    </w:rPr>
    <w:pPr>
      <w:spacing w:lineRule="auto" w:line="240" w:after="40"/>
    </w:pPr>
  </w:style>
  <w:style w:type="character" w:styleId="625" w:customStyle="1">
    <w:name w:val="Текст сноски Знак"/>
    <w:link w:val="624"/>
    <w:uiPriority w:val="99"/>
    <w:rPr>
      <w:sz w:val="18"/>
    </w:rPr>
  </w:style>
  <w:style w:type="character" w:styleId="626">
    <w:name w:val="footnote reference"/>
    <w:basedOn w:val="569"/>
    <w:uiPriority w:val="99"/>
    <w:unhideWhenUsed/>
    <w:rPr>
      <w:vertAlign w:val="superscript"/>
    </w:rPr>
  </w:style>
  <w:style w:type="paragraph" w:styleId="627">
    <w:name w:val="toc 1"/>
    <w:basedOn w:val="566"/>
    <w:next w:val="566"/>
    <w:uiPriority w:val="39"/>
    <w:unhideWhenUsed/>
    <w:pPr>
      <w:spacing w:after="57"/>
    </w:pPr>
  </w:style>
  <w:style w:type="paragraph" w:styleId="628">
    <w:name w:val="toc 2"/>
    <w:basedOn w:val="566"/>
    <w:next w:val="566"/>
    <w:uiPriority w:val="39"/>
    <w:unhideWhenUsed/>
    <w:pPr>
      <w:ind w:left="283"/>
      <w:spacing w:after="57"/>
    </w:pPr>
  </w:style>
  <w:style w:type="paragraph" w:styleId="629">
    <w:name w:val="toc 3"/>
    <w:basedOn w:val="566"/>
    <w:next w:val="566"/>
    <w:uiPriority w:val="39"/>
    <w:unhideWhenUsed/>
    <w:pPr>
      <w:ind w:left="567"/>
      <w:spacing w:after="57"/>
    </w:pPr>
  </w:style>
  <w:style w:type="paragraph" w:styleId="630">
    <w:name w:val="toc 4"/>
    <w:basedOn w:val="566"/>
    <w:next w:val="566"/>
    <w:uiPriority w:val="39"/>
    <w:unhideWhenUsed/>
    <w:pPr>
      <w:ind w:left="850"/>
      <w:spacing w:after="57"/>
    </w:pPr>
  </w:style>
  <w:style w:type="paragraph" w:styleId="631">
    <w:name w:val="toc 5"/>
    <w:basedOn w:val="566"/>
    <w:next w:val="566"/>
    <w:uiPriority w:val="39"/>
    <w:unhideWhenUsed/>
    <w:pPr>
      <w:ind w:left="1134"/>
      <w:spacing w:after="57"/>
    </w:pPr>
  </w:style>
  <w:style w:type="paragraph" w:styleId="632">
    <w:name w:val="toc 6"/>
    <w:basedOn w:val="566"/>
    <w:next w:val="566"/>
    <w:uiPriority w:val="39"/>
    <w:unhideWhenUsed/>
    <w:pPr>
      <w:ind w:left="1417"/>
      <w:spacing w:after="57"/>
    </w:pPr>
  </w:style>
  <w:style w:type="paragraph" w:styleId="633">
    <w:name w:val="toc 7"/>
    <w:basedOn w:val="566"/>
    <w:next w:val="566"/>
    <w:uiPriority w:val="39"/>
    <w:unhideWhenUsed/>
    <w:pPr>
      <w:ind w:left="1701"/>
      <w:spacing w:after="57"/>
    </w:pPr>
  </w:style>
  <w:style w:type="paragraph" w:styleId="634">
    <w:name w:val="toc 8"/>
    <w:basedOn w:val="566"/>
    <w:next w:val="566"/>
    <w:uiPriority w:val="39"/>
    <w:unhideWhenUsed/>
    <w:pPr>
      <w:ind w:left="1984"/>
      <w:spacing w:after="57"/>
    </w:pPr>
  </w:style>
  <w:style w:type="paragraph" w:styleId="635">
    <w:name w:val="toc 9"/>
    <w:basedOn w:val="566"/>
    <w:next w:val="566"/>
    <w:uiPriority w:val="39"/>
    <w:unhideWhenUsed/>
    <w:pPr>
      <w:ind w:left="2268"/>
      <w:spacing w:after="57"/>
    </w:pPr>
  </w:style>
  <w:style w:type="paragraph" w:styleId="636">
    <w:name w:val="TOC Heading"/>
    <w:uiPriority w:val="39"/>
    <w:unhideWhenUsed/>
  </w:style>
  <w:style w:type="paragraph" w:styleId="637" w:customStyle="1">
    <w:name w:val="rvps6"/>
    <w:basedOn w:val="566"/>
    <w:rPr>
      <w:rFonts w:ascii="Times New Roman" w:hAnsi="Times New Roman"/>
      <w:sz w:val="24"/>
      <w:szCs w:val="24"/>
    </w:rPr>
    <w:pPr>
      <w:spacing w:lineRule="auto" w:line="240" w:after="100" w:afterAutospacing="1" w:before="100" w:beforeAutospacing="1"/>
    </w:pPr>
  </w:style>
  <w:style w:type="character" w:styleId="638" w:customStyle="1">
    <w:name w:val="rvts23"/>
    <w:rPr>
      <w:rFonts w:cs="Times New Roman"/>
    </w:rPr>
  </w:style>
  <w:style w:type="paragraph" w:styleId="639" w:customStyle="1">
    <w:name w:val="rvps2"/>
    <w:basedOn w:val="566"/>
    <w:rPr>
      <w:rFonts w:ascii="Times New Roman" w:hAnsi="Times New Roman"/>
      <w:sz w:val="24"/>
      <w:szCs w:val="24"/>
    </w:rPr>
    <w:pPr>
      <w:spacing w:lineRule="auto" w:line="240" w:after="100" w:afterAutospacing="1" w:before="100" w:beforeAutospacing="1"/>
    </w:pPr>
  </w:style>
  <w:style w:type="character" w:styleId="640">
    <w:name w:val="Hyperlink"/>
    <w:rPr>
      <w:color w:val="0000FF"/>
      <w:u w:val="single"/>
    </w:rPr>
  </w:style>
  <w:style w:type="character" w:styleId="641" w:customStyle="1">
    <w:name w:val="fwb"/>
  </w:style>
  <w:style w:type="paragraph" w:styleId="642">
    <w:name w:val="No Spacing"/>
    <w:qFormat/>
    <w:uiPriority w:val="1"/>
    <w:rPr>
      <w:rFonts w:ascii="Calibri" w:hAnsi="Calibri"/>
      <w:sz w:val="22"/>
      <w:lang w:val="ru-RU" w:eastAsia="ru-RU"/>
    </w:rPr>
  </w:style>
  <w:style w:type="paragraph" w:styleId="643">
    <w:name w:val="Balloon Text"/>
    <w:basedOn w:val="566"/>
    <w:link w:val="644"/>
    <w:rPr>
      <w:rFonts w:ascii="Segoe UI" w:hAnsi="Segoe UI"/>
      <w:sz w:val="18"/>
      <w:szCs w:val="18"/>
    </w:rPr>
    <w:pPr>
      <w:spacing w:lineRule="auto" w:line="240" w:after="0"/>
    </w:pPr>
  </w:style>
  <w:style w:type="character" w:styleId="644" w:customStyle="1">
    <w:name w:val="Текст выноски Знак"/>
    <w:link w:val="643"/>
    <w:rPr>
      <w:rFonts w:ascii="Segoe UI" w:hAnsi="Segoe UI" w:cs="Segoe UI"/>
      <w:sz w:val="18"/>
      <w:szCs w:val="18"/>
    </w:rPr>
  </w:style>
  <w:style w:type="character" w:styleId="645">
    <w:name w:val="Strong"/>
    <w:basedOn w:val="569"/>
    <w:qFormat/>
    <w:rPr>
      <w:b/>
      <w:bCs/>
    </w:rPr>
  </w:style>
  <w:style w:type="character" w:styleId="646">
    <w:name w:val="Emphasis"/>
    <w:basedOn w:val="569"/>
    <w:qFormat/>
    <w:rPr>
      <w:i/>
      <w:iCs/>
    </w:rPr>
  </w:style>
  <w:style w:type="paragraph" w:styleId="647" w:customStyle="1">
    <w:name w:val="Знак"/>
    <w:basedOn w:val="566"/>
    <w:rPr>
      <w:rFonts w:ascii="Verdana" w:hAnsi="Verdana" w:cs="Verdana"/>
      <w:sz w:val="20"/>
      <w:szCs w:val="20"/>
      <w:lang w:val="en-US" w:eastAsia="en-US"/>
    </w:rPr>
    <w:pPr>
      <w:spacing w:lineRule="auto" w:line="240" w:after="0"/>
    </w:pPr>
  </w:style>
  <w:style w:type="paragraph" w:styleId="648" w:customStyle="1">
    <w:name w:val="Style6"/>
    <w:basedOn w:val="566"/>
    <w:rPr>
      <w:rFonts w:ascii="Times New Roman" w:hAnsi="Times New Roman"/>
      <w:sz w:val="24"/>
      <w:szCs w:val="24"/>
    </w:rPr>
    <w:pPr>
      <w:ind w:firstLine="706"/>
      <w:jc w:val="both"/>
      <w:spacing w:lineRule="exact" w:line="322" w:after="0"/>
      <w:widowControl w:val="off"/>
    </w:pPr>
  </w:style>
  <w:style w:type="character" w:styleId="649" w:customStyle="1">
    <w:name w:val="Font Style15"/>
    <w:rPr>
      <w:rFonts w:ascii="Times New Roman" w:hAnsi="Times New Roman" w:cs="Times New Roman"/>
      <w:sz w:val="26"/>
      <w:szCs w:val="26"/>
    </w:rPr>
  </w:style>
  <w:style w:type="paragraph" w:styleId="650">
    <w:name w:val="List Paragraph"/>
    <w:basedOn w:val="566"/>
    <w:qFormat/>
    <w:uiPriority w:val="34"/>
    <w:pPr>
      <w:contextualSpacing w:val="true"/>
      <w:ind w:left="720"/>
    </w:pPr>
  </w:style>
  <w:style w:type="paragraph" w:styleId="651" w:customStyle="1">
    <w:name w:val="Знак"/>
    <w:basedOn w:val="566"/>
    <w:rPr>
      <w:rFonts w:ascii="Verdana" w:hAnsi="Verdana" w:cs="Verdana"/>
      <w:sz w:val="20"/>
      <w:szCs w:val="20"/>
      <w:lang w:val="en-US" w:eastAsia="en-US"/>
    </w:rPr>
    <w:pPr>
      <w:spacing w:lineRule="auto" w:line="240" w:after="0"/>
    </w:pPr>
  </w:style>
  <w:style w:type="paragraph" w:styleId="652" w:customStyle="1">
    <w:name w:val="Обычный1"/>
    <w:rPr>
      <w:rFonts w:ascii="Calibri" w:hAnsi="Calibri" w:eastAsia="Calibri"/>
      <w:sz w:val="22"/>
      <w:lang w:val="ru-RU" w:eastAsia="en-US"/>
    </w:rPr>
    <w:pPr>
      <w:spacing w:lineRule="auto" w:line="276" w:after="200"/>
    </w:pPr>
  </w:style>
  <w:style w:type="paragraph" w:styleId="653">
    <w:name w:val="Header"/>
    <w:basedOn w:val="566"/>
    <w:link w:val="654"/>
    <w:uiPriority w:val="99"/>
    <w:unhideWhenUsed/>
    <w:pPr>
      <w:spacing w:lineRule="auto" w:line="240" w:after="0"/>
      <w:tabs>
        <w:tab w:val="center" w:pos="4819" w:leader="none"/>
        <w:tab w:val="right" w:pos="9639" w:leader="none"/>
      </w:tabs>
    </w:pPr>
  </w:style>
  <w:style w:type="character" w:styleId="654" w:customStyle="1">
    <w:name w:val="Верхний колонтитул Знак"/>
    <w:basedOn w:val="569"/>
    <w:link w:val="653"/>
    <w:uiPriority w:val="99"/>
    <w:rPr>
      <w:rFonts w:ascii="Calibri" w:hAnsi="Calibri"/>
      <w:sz w:val="22"/>
      <w:lang w:val="ru-RU" w:eastAsia="ru-RU"/>
    </w:rPr>
  </w:style>
  <w:style w:type="paragraph" w:styleId="655">
    <w:name w:val="Footer"/>
    <w:basedOn w:val="566"/>
    <w:link w:val="656"/>
    <w:uiPriority w:val="99"/>
    <w:unhideWhenUsed/>
    <w:pPr>
      <w:spacing w:lineRule="auto" w:line="240" w:after="0"/>
      <w:tabs>
        <w:tab w:val="center" w:pos="4819" w:leader="none"/>
        <w:tab w:val="right" w:pos="9639" w:leader="none"/>
      </w:tabs>
    </w:pPr>
  </w:style>
  <w:style w:type="character" w:styleId="656" w:customStyle="1">
    <w:name w:val="Нижний колонтитул Знак"/>
    <w:basedOn w:val="569"/>
    <w:link w:val="655"/>
    <w:uiPriority w:val="99"/>
    <w:rPr>
      <w:rFonts w:ascii="Calibri" w:hAnsi="Calibri"/>
      <w:sz w:val="22"/>
      <w:lang w:val="ru-RU" w:eastAsia="ru-RU"/>
    </w:rPr>
  </w:style>
  <w:style w:type="character" w:styleId="657" w:customStyle="1">
    <w:name w:val="Основной текст Знак"/>
    <w:basedOn w:val="569"/>
    <w:link w:val="658"/>
    <w:uiPriority w:val="99"/>
    <w:rPr>
      <w:sz w:val="18"/>
      <w:szCs w:val="18"/>
      <w:shd w:val="clear" w:color="auto" w:fill="FFFFFF"/>
    </w:rPr>
  </w:style>
  <w:style w:type="paragraph" w:styleId="658">
    <w:name w:val="Body Text"/>
    <w:basedOn w:val="566"/>
    <w:link w:val="657"/>
    <w:uiPriority w:val="99"/>
    <w:rPr>
      <w:rFonts w:ascii="Times New Roman" w:hAnsi="Times New Roman"/>
      <w:sz w:val="18"/>
      <w:szCs w:val="18"/>
      <w:lang w:val="uk-UA" w:eastAsia="uk-UA"/>
    </w:rPr>
    <w:pPr>
      <w:spacing w:lineRule="atLeast" w:line="240" w:after="1800" w:before="180"/>
      <w:shd w:val="clear" w:color="auto" w:fill="FFFFFF"/>
      <w:pBdr>
        <w:left w:val="none" w:sz="0" w:space="0" w:color="auto"/>
        <w:top w:val="none" w:sz="0" w:space="0" w:color="auto"/>
        <w:right w:val="none" w:sz="0" w:space="0" w:color="auto"/>
        <w:bottom w:val="none" w:sz="0" w:space="0" w:color="auto"/>
        <w:between w:val="none" w:sz="0" w:space="0" w:color="auto"/>
      </w:pBdr>
    </w:pPr>
  </w:style>
  <w:style w:type="character" w:styleId="659" w:customStyle="1">
    <w:name w:val="Основний текст Знак"/>
    <w:basedOn w:val="569"/>
    <w:uiPriority w:val="99"/>
    <w:semiHidden/>
    <w:rPr>
      <w:rFonts w:ascii="Calibri" w:hAnsi="Calibri"/>
      <w:sz w:val="22"/>
      <w:lang w:val="ru-RU" w:eastAsia="ru-RU"/>
    </w:rPr>
  </w:style>
  <w:style w:type="character" w:styleId="660" w:customStyle="1">
    <w:name w:val="Заголовок №2_"/>
    <w:basedOn w:val="569"/>
    <w:link w:val="662"/>
    <w:uiPriority w:val="99"/>
    <w:rPr>
      <w:b/>
      <w:bCs/>
      <w:sz w:val="18"/>
      <w:szCs w:val="18"/>
      <w:shd w:val="clear" w:color="auto" w:fill="FFFFFF"/>
    </w:rPr>
  </w:style>
  <w:style w:type="character" w:styleId="661" w:customStyle="1">
    <w:name w:val="Основний текст (3)_"/>
    <w:basedOn w:val="569"/>
    <w:link w:val="663"/>
    <w:uiPriority w:val="99"/>
    <w:rPr>
      <w:sz w:val="21"/>
      <w:szCs w:val="21"/>
      <w:shd w:val="clear" w:color="auto" w:fill="FFFFFF"/>
    </w:rPr>
  </w:style>
  <w:style w:type="paragraph" w:styleId="662" w:customStyle="1">
    <w:name w:val="Заголовок №2"/>
    <w:basedOn w:val="566"/>
    <w:link w:val="660"/>
    <w:uiPriority w:val="99"/>
    <w:rPr>
      <w:rFonts w:ascii="Times New Roman" w:hAnsi="Times New Roman"/>
      <w:b/>
      <w:bCs/>
      <w:sz w:val="18"/>
      <w:szCs w:val="18"/>
      <w:lang w:val="uk-UA" w:eastAsia="uk-UA"/>
    </w:rPr>
    <w:pPr>
      <w:jc w:val="center"/>
      <w:spacing w:lineRule="exact" w:line="214" w:after="180" w:before="720"/>
      <w:shd w:val="clear" w:color="auto" w:fill="FFFFFF"/>
      <w:pBdr>
        <w:left w:val="none" w:sz="0" w:space="0" w:color="auto"/>
        <w:top w:val="none" w:sz="0" w:space="0" w:color="auto"/>
        <w:right w:val="none" w:sz="0" w:space="0" w:color="auto"/>
        <w:bottom w:val="none" w:sz="0" w:space="0" w:color="auto"/>
        <w:between w:val="none" w:sz="0" w:space="0" w:color="auto"/>
      </w:pBdr>
      <w:outlineLvl w:val="1"/>
    </w:pPr>
  </w:style>
  <w:style w:type="paragraph" w:styleId="663" w:customStyle="1">
    <w:name w:val="Основний текст (3)"/>
    <w:basedOn w:val="566"/>
    <w:link w:val="661"/>
    <w:uiPriority w:val="99"/>
    <w:rPr>
      <w:rFonts w:ascii="Times New Roman" w:hAnsi="Times New Roman"/>
      <w:sz w:val="21"/>
      <w:szCs w:val="21"/>
      <w:lang w:val="uk-UA" w:eastAsia="uk-UA"/>
    </w:rPr>
    <w:pPr>
      <w:ind w:firstLine="440"/>
      <w:jc w:val="both"/>
      <w:spacing w:lineRule="exact" w:line="246" w:after="0"/>
      <w:shd w:val="clear" w:color="auto" w:fill="FFFFFF"/>
      <w:pBdr>
        <w:left w:val="none" w:sz="0" w:space="0" w:color="auto"/>
        <w:top w:val="none" w:sz="0" w:space="0" w:color="auto"/>
        <w:right w:val="none" w:sz="0" w:space="0" w:color="auto"/>
        <w:bottom w:val="none" w:sz="0" w:space="0" w:color="auto"/>
        <w:between w:val="none" w:sz="0" w:space="0" w:color="auto"/>
      </w:pBdr>
    </w:pPr>
  </w:style>
  <w:style w:type="paragraph" w:styleId="664">
    <w:name w:val="Body Text 2"/>
    <w:basedOn w:val="566"/>
    <w:link w:val="665"/>
    <w:uiPriority w:val="99"/>
    <w:unhideWhenUsed/>
    <w:pPr>
      <w:spacing w:lineRule="auto" w:line="480" w:after="120"/>
    </w:pPr>
  </w:style>
  <w:style w:type="character" w:styleId="665" w:customStyle="1">
    <w:name w:val="Основной текст 2 Знак"/>
    <w:basedOn w:val="569"/>
    <w:link w:val="664"/>
    <w:uiPriority w:val="99"/>
    <w:rPr>
      <w:rFonts w:ascii="Calibri" w:hAnsi="Calibri"/>
      <w:sz w:val="22"/>
      <w:lang w:val="ru-RU" w:eastAsia="ru-RU"/>
    </w:rPr>
  </w:style>
  <w:style w:type="character" w:styleId="666" w:customStyle="1">
    <w:name w:val="Заголовок 1 Знак"/>
    <w:basedOn w:val="569"/>
    <w:link w:val="567"/>
    <w:uiPriority w:val="9"/>
    <w:rPr>
      <w:b/>
      <w:bCs/>
      <w:sz w:val="48"/>
      <w:szCs w:val="48"/>
      <w:lang w:val="ru-RU" w:eastAsia="ru-RU"/>
    </w:rPr>
  </w:style>
  <w:style w:type="character" w:styleId="667" w:customStyle="1">
    <w:name w:val="Заголовок 4 Знак"/>
    <w:basedOn w:val="569"/>
    <w:link w:val="568"/>
    <w:uiPriority w:val="9"/>
    <w:rPr>
      <w:b/>
      <w:bCs/>
      <w:sz w:val="24"/>
      <w:szCs w:val="24"/>
      <w:lang w:val="ru-RU" w:eastAsia="ru-RU"/>
    </w:rPr>
  </w:style>
  <w:style w:type="paragraph" w:styleId="668" w:customStyle="1">
    <w:name w:val="a"/>
    <w:basedOn w:val="566"/>
    <w:rPr>
      <w:rFonts w:ascii="Times New Roman" w:hAnsi="Times New Roman"/>
      <w:sz w:val="24"/>
      <w:szCs w:val="24"/>
    </w:rPr>
    <w:pPr>
      <w:spacing w:lineRule="auto" w:line="240" w:after="100" w:afterAutospacing="1" w:before="100" w:beforeAutospacing="1"/>
      <w:pBdr>
        <w:left w:val="none" w:sz="0" w:space="0" w:color="auto"/>
        <w:top w:val="none" w:sz="0" w:space="0" w:color="auto"/>
        <w:right w:val="none" w:sz="0" w:space="0" w:color="auto"/>
        <w:bottom w:val="none" w:sz="0" w:space="0" w:color="auto"/>
        <w:between w:val="none" w:sz="0" w:space="0" w:color="auto"/>
      </w:pBdr>
    </w:p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notes" Target="footnotes.xml" /><Relationship Id="rId8" Type="http://schemas.openxmlformats.org/officeDocument/2006/relationships/image" Target="media/image1.png"/></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xmlns:r="http://schemas.openxmlformats.org/officeDocument/2006/relationships" xmlns:p="http://schemas.openxmlformats.org/presentation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Application>ONLYOFFICE/5.4.2.46</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Usher</dc:creator>
  <cp:lastModifiedBy>ПРИМАКОВ Геннадій Анатолійович</cp:lastModifiedBy>
  <cp:revision>7</cp:revision>
  <dcterms:created xsi:type="dcterms:W3CDTF">2021-04-26T11:52:00Z</dcterms:created>
  <dcterms:modified xsi:type="dcterms:W3CDTF">2021-04-29T08:36:56Z</dcterms:modified>
</cp:coreProperties>
</file>