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</w:rPr>
      </w:pPr>
      <w:r>
        <w:rPr>
          <w:sz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</w:p>
    <w:p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Україна</w:t>
      </w:r>
      <w:r/>
    </w:p>
    <w:p>
      <w:pPr>
        <w:pStyle w:val="568"/>
        <w:rPr>
          <w:szCs w:val="28"/>
        </w:rPr>
      </w:pPr>
      <w:r>
        <w:rPr>
          <w:szCs w:val="28"/>
        </w:rPr>
        <w:t xml:space="preserve">МЕНСЬКА МІСЬКА РАДА</w:t>
      </w:r>
      <w:r/>
    </w:p>
    <w:p>
      <w:pPr>
        <w:pStyle w:val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Чернігівська область</w:t>
      </w:r>
      <w:r/>
    </w:p>
    <w:p>
      <w:pPr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/>
    </w:p>
    <w:p>
      <w:pPr>
        <w:pStyle w:val="569"/>
        <w:rPr>
          <w:sz w:val="28"/>
          <w:szCs w:val="28"/>
        </w:rPr>
      </w:pPr>
      <w:r>
        <w:rPr>
          <w:sz w:val="28"/>
          <w:szCs w:val="28"/>
        </w:rPr>
        <w:t xml:space="preserve">РОЗПОРЯДЖЕННЯ  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22 квітня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 xml:space="preserve">142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 w:right="5103" w:firstLine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 xml:space="preserve">призначення відповідальн</w:t>
      </w:r>
      <w:r>
        <w:rPr>
          <w:b/>
          <w:sz w:val="28"/>
          <w:lang w:val="uk-UA"/>
        </w:rPr>
        <w:t xml:space="preserve">их</w:t>
      </w:r>
      <w:r>
        <w:rPr>
          <w:b/>
          <w:sz w:val="28"/>
          <w:lang w:val="uk-UA"/>
        </w:rPr>
        <w:t xml:space="preserve"> осіб за </w:t>
      </w:r>
      <w:r>
        <w:rPr>
          <w:b/>
          <w:sz w:val="28"/>
          <w:lang w:val="uk-UA"/>
        </w:rPr>
        <w:t xml:space="preserve">т</w:t>
      </w:r>
      <w:r>
        <w:rPr>
          <w:b/>
          <w:sz w:val="28"/>
          <w:lang w:val="uk-UA"/>
        </w:rPr>
        <w:t xml:space="preserve">ехнічний стан легков</w:t>
      </w:r>
      <w:r>
        <w:rPr>
          <w:b/>
          <w:sz w:val="28"/>
          <w:lang w:val="uk-UA"/>
        </w:rPr>
        <w:t xml:space="preserve">их</w:t>
      </w:r>
      <w:r>
        <w:rPr>
          <w:b/>
          <w:sz w:val="28"/>
          <w:lang w:val="uk-UA"/>
        </w:rPr>
        <w:t xml:space="preserve"> автомобіл</w:t>
      </w:r>
      <w:r>
        <w:rPr>
          <w:b/>
          <w:sz w:val="28"/>
          <w:lang w:val="uk-UA"/>
        </w:rPr>
        <w:t xml:space="preserve">ів </w:t>
      </w:r>
      <w:r>
        <w:rPr>
          <w:b/>
          <w:sz w:val="28"/>
          <w:lang w:val="uk-UA"/>
        </w:rPr>
        <w:t xml:space="preserve">Менської міської ради</w:t>
      </w:r>
      <w:r/>
    </w:p>
    <w:p>
      <w:pPr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p>
      <w:pPr>
        <w:ind w:left="0" w:right="0" w:firstLine="0"/>
        <w:jc w:val="both"/>
        <w:spacing w:lineRule="atLeast" w:line="235" w:after="160" w:before="0"/>
        <w:rPr>
          <w:rFonts w:ascii="Calibri" w:hAnsi="Calibri" w:cs="Calibri" w:eastAsia="Calibri"/>
          <w:bCs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sz w:val="28"/>
          <w:lang w:val="uk-UA"/>
        </w:rPr>
        <w:tab/>
      </w:r>
      <w:r>
        <w:rPr>
          <w:bCs/>
          <w:sz w:val="28"/>
          <w:lang w:val="uk-UA"/>
        </w:rPr>
        <w:t xml:space="preserve">Враховуючи рішення першої сесії</w:t>
      </w:r>
      <w:r>
        <w:rPr>
          <w:bCs/>
          <w:sz w:val="28"/>
          <w:lang w:val="uk-UA"/>
        </w:rPr>
        <w:t xml:space="preserve"> Менської міської ради</w:t>
      </w:r>
      <w:r>
        <w:rPr>
          <w:bCs/>
          <w:sz w:val="28"/>
          <w:lang w:val="uk-UA"/>
        </w:rPr>
        <w:t xml:space="preserve"> 8 скликання </w:t>
      </w:r>
      <w:r>
        <w:rPr>
          <w:bCs/>
          <w:sz w:val="28"/>
          <w:lang w:val="uk-UA"/>
        </w:rPr>
        <w:t xml:space="preserve"> від 16 грудня 2020 року </w:t>
      </w:r>
      <w:r>
        <w:rPr>
          <w:bCs/>
          <w:sz w:val="28"/>
          <w:lang w:val="uk-UA"/>
        </w:rPr>
        <w:t xml:space="preserve">№ 16 «Про реорганізацію рад», </w:t>
      </w:r>
      <w:r>
        <w:rPr>
          <w:bCs/>
          <w:sz w:val="28"/>
          <w:lang w:val="uk-UA"/>
        </w:rPr>
        <w:t xml:space="preserve">четвертої</w:t>
      </w:r>
      <w:r>
        <w:rPr>
          <w:bCs/>
          <w:sz w:val="28"/>
          <w:lang w:val="uk-UA"/>
        </w:rPr>
        <w:t xml:space="preserve"> сесії </w:t>
      </w:r>
      <w:r>
        <w:rPr>
          <w:bCs/>
          <w:sz w:val="28"/>
          <w:lang w:val="uk-UA"/>
        </w:rPr>
        <w:t xml:space="preserve">Корюківської</w:t>
      </w:r>
      <w:r>
        <w:rPr>
          <w:bCs/>
          <w:sz w:val="28"/>
          <w:lang w:val="uk-UA"/>
        </w:rPr>
        <w:t xml:space="preserve"> районної ради 8 скликання від 16 лютого 2021 року № 3-4/VΙΙΙ «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bCs/>
          <w:sz w:val="28"/>
          <w:lang w:val="uk-UA"/>
        </w:rPr>
        <w:t xml:space="preserve">Про передачу майна із спільної власності територіальних громад сіл, селищ, міста </w:t>
      </w:r>
      <w:r>
        <w:rPr>
          <w:bCs/>
          <w:sz w:val="28"/>
          <w:lang w:val="uk-UA"/>
        </w:rPr>
        <w:t xml:space="preserve">Мена</w:t>
      </w:r>
      <w:r>
        <w:rPr>
          <w:bCs/>
          <w:sz w:val="28"/>
          <w:lang w:val="uk-UA"/>
        </w:rPr>
        <w:t xml:space="preserve"> Менського району у комунальну власність Менської міської територіальної громади», ст. 26 закону України «Про місцеве самоврядування в Україні»:</w:t>
      </w:r>
      <w:r/>
    </w:p>
    <w:p>
      <w:pPr>
        <w:pStyle w:val="576"/>
        <w:numPr>
          <w:ilvl w:val="0"/>
          <w:numId w:val="8"/>
        </w:numPr>
        <w:ind w:left="0" w:right="0" w:firstLine="36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Призначити </w:t>
      </w:r>
      <w:r>
        <w:rPr>
          <w:bCs/>
          <w:sz w:val="28"/>
          <w:lang w:val="uk-UA"/>
        </w:rPr>
        <w:t xml:space="preserve">Гнипа Володимира Івановича</w:t>
      </w:r>
      <w:r>
        <w:rPr>
          <w:bCs/>
          <w:sz w:val="28"/>
          <w:lang w:val="uk-UA"/>
        </w:rPr>
        <w:t xml:space="preserve">, </w:t>
      </w:r>
      <w:r>
        <w:rPr>
          <w:bCs/>
          <w:sz w:val="28"/>
          <w:lang w:val="uk-UA"/>
        </w:rPr>
        <w:t xml:space="preserve">заступника міського голови з питань діяльності виконавчого комітету </w:t>
      </w:r>
      <w:r>
        <w:rPr>
          <w:bCs/>
          <w:sz w:val="28"/>
          <w:lang w:val="uk-UA"/>
        </w:rPr>
        <w:t xml:space="preserve">Менської міської ради, відповідальним за технічний стан легкового автомобіля ВАЗ-21</w:t>
      </w:r>
      <w:r>
        <w:rPr>
          <w:bCs/>
          <w:sz w:val="28"/>
          <w:lang w:val="uk-UA"/>
        </w:rPr>
        <w:t xml:space="preserve">21 «НИВА»</w:t>
      </w:r>
      <w:r>
        <w:rPr>
          <w:bCs/>
          <w:sz w:val="28"/>
          <w:lang w:val="uk-UA"/>
        </w:rPr>
        <w:t xml:space="preserve">,</w:t>
      </w:r>
      <w:r>
        <w:rPr>
          <w:bCs/>
          <w:sz w:val="28"/>
          <w:lang w:val="uk-UA"/>
        </w:rPr>
        <w:t xml:space="preserve"> витрати </w:t>
      </w:r>
      <w:r>
        <w:rPr>
          <w:bCs/>
          <w:sz w:val="28"/>
          <w:lang w:val="uk-UA"/>
        </w:rPr>
        <w:t xml:space="preserve">та</w:t>
      </w:r>
      <w:r>
        <w:rPr>
          <w:bCs/>
          <w:sz w:val="28"/>
          <w:lang w:val="uk-UA"/>
        </w:rPr>
        <w:t xml:space="preserve"> списання паливно мастильних матеріалів та запчастин.</w:t>
      </w:r>
      <w:r>
        <w:rPr>
          <w:bCs/>
          <w:sz w:val="28"/>
          <w:lang w:val="uk-UA"/>
        </w:rPr>
        <w:t xml:space="preserve">.</w:t>
      </w:r>
      <w:r/>
    </w:p>
    <w:p>
      <w:pPr>
        <w:pStyle w:val="576"/>
        <w:numPr>
          <w:ilvl w:val="0"/>
          <w:numId w:val="8"/>
        </w:numPr>
        <w:ind w:left="0" w:right="0" w:firstLine="360"/>
        <w:jc w:val="both"/>
        <w:tabs>
          <w:tab w:val="left" w:pos="360" w:leader="none"/>
        </w:tabs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Призначити Терентієва Павла Олександровича, начальника відділу земельних відносин, агропромислового комплексу та екології Менської міської ради, відповідальним за технічний стан легкового автомобіля </w:t>
      </w:r>
      <w:r>
        <w:rPr>
          <w:bCs/>
          <w:sz w:val="28"/>
          <w:lang w:val="uk-UA"/>
        </w:rPr>
        <w:t xml:space="preserve">ВАЗ-21099 № 044-84 МК, витрати </w:t>
      </w:r>
      <w:r>
        <w:rPr>
          <w:bCs/>
          <w:sz w:val="28"/>
          <w:lang w:val="uk-UA"/>
        </w:rPr>
        <w:t xml:space="preserve">т</w:t>
      </w:r>
      <w:r>
        <w:rPr>
          <w:bCs/>
          <w:sz w:val="28"/>
          <w:lang w:val="uk-UA"/>
        </w:rPr>
        <w:t xml:space="preserve">а списання паливно мастильних матеріалів та запчастин.</w:t>
      </w:r>
      <w:r/>
    </w:p>
    <w:p>
      <w:pPr>
        <w:pStyle w:val="576"/>
        <w:numPr>
          <w:ilvl w:val="0"/>
          <w:numId w:val="8"/>
        </w:numPr>
        <w:ind w:left="0" w:right="0" w:firstLine="36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Призначити Грищенка Віктора Костянтиновича, водія Менської міської ради</w:t>
      </w:r>
      <w:r>
        <w:rPr>
          <w:bCs/>
          <w:sz w:val="28"/>
          <w:lang w:val="uk-UA"/>
        </w:rPr>
        <w:t xml:space="preserve">,</w:t>
      </w:r>
      <w:r>
        <w:rPr>
          <w:bCs/>
          <w:sz w:val="28"/>
          <w:lang w:val="uk-UA"/>
        </w:rPr>
        <w:t xml:space="preserve"> відповідальним за технічний стан легкових автомобілів </w:t>
      </w:r>
      <w:r>
        <w:rPr>
          <w:bCs/>
          <w:sz w:val="28"/>
          <w:lang w:val="uk-UA"/>
        </w:rPr>
        <w:t xml:space="preserve">«</w:t>
      </w:r>
      <w:r>
        <w:rPr>
          <w:bCs/>
          <w:sz w:val="28"/>
          <w:lang w:val="en-US"/>
        </w:rPr>
        <w:t xml:space="preserve">DAEWO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en-US"/>
        </w:rPr>
        <w:t xml:space="preserve">L</w:t>
      </w:r>
      <w:r>
        <w:rPr>
          <w:bCs/>
          <w:sz w:val="28"/>
          <w:lang w:val="en-US"/>
        </w:rPr>
        <w:t xml:space="preserve">ANOS</w:t>
      </w:r>
      <w:r>
        <w:rPr>
          <w:bCs/>
          <w:sz w:val="28"/>
          <w:lang w:val="uk-UA"/>
        </w:rPr>
        <w:t xml:space="preserve">»</w:t>
      </w:r>
      <w:r>
        <w:rPr>
          <w:bCs/>
          <w:sz w:val="28"/>
          <w:lang w:val="uk-UA"/>
        </w:rPr>
        <w:t xml:space="preserve">-СВ 9046-СХ,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ВАЗ-21213 </w:t>
      </w:r>
      <w:r>
        <w:rPr>
          <w:bCs/>
          <w:sz w:val="28"/>
          <w:lang w:val="uk-UA"/>
        </w:rPr>
        <w:t xml:space="preserve">витрати та списання паливно-мастильних матеріалів та запчастин</w:t>
      </w:r>
      <w:r>
        <w:rPr>
          <w:bCs/>
          <w:sz w:val="28"/>
          <w:lang w:val="uk-UA"/>
        </w:rPr>
        <w:t xml:space="preserve">.</w:t>
      </w:r>
      <w:r/>
    </w:p>
    <w:p>
      <w:pPr>
        <w:pStyle w:val="576"/>
        <w:numPr>
          <w:ilvl w:val="0"/>
          <w:numId w:val="8"/>
        </w:numPr>
        <w:ind w:left="0" w:right="0" w:firstLine="36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</w:r>
      <w:r>
        <w:rPr>
          <w:bCs/>
          <w:sz w:val="28"/>
          <w:lang w:val="uk-UA"/>
        </w:rPr>
        <w:t xml:space="preserve">Визнати таким, що втратило чинність</w:t>
      </w:r>
      <w:r>
        <w:rPr>
          <w:bCs/>
          <w:sz w:val="28"/>
          <w:lang w:val="uk-UA"/>
        </w:rPr>
        <w:t xml:space="preserve">, розпорядження міського голови від 09 січня 2019 року № 3 «Про призначення відповідального за легковий автомобіль ВАЗ-21099» .</w:t>
      </w:r>
      <w:r/>
    </w:p>
    <w:p>
      <w:pPr>
        <w:pStyle w:val="576"/>
        <w:numPr>
          <w:ilvl w:val="0"/>
          <w:numId w:val="8"/>
        </w:numPr>
        <w:ind w:left="0" w:right="0" w:firstLine="36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розпорядження покласти на </w:t>
      </w:r>
      <w:r>
        <w:rPr>
          <w:bCs/>
          <w:sz w:val="28"/>
          <w:lang w:val="uk-UA"/>
        </w:rPr>
        <w:t xml:space="preserve">заступника міського голови з питань діяльності виконавчого комітету </w:t>
      </w:r>
      <w:r>
        <w:rPr>
          <w:bCs/>
          <w:sz w:val="28"/>
          <w:lang w:val="uk-UA"/>
        </w:rPr>
        <w:t xml:space="preserve">Менської міської ради В.І.Гнипа.</w:t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/>
      <w:r>
        <w:rPr>
          <w:bCs/>
          <w:sz w:val="28"/>
          <w:lang w:val="uk-UA"/>
        </w:rPr>
      </w:r>
      <w:r/>
    </w:p>
    <w:p>
      <w:pPr>
        <w:jc w:val="both"/>
        <w:rPr>
          <w:sz w:val="28"/>
          <w:lang w:val="uk-UA"/>
        </w:rPr>
      </w:pPr>
      <w:r>
        <w:rPr>
          <w:bCs/>
          <w:sz w:val="28"/>
          <w:lang w:val="uk-UA"/>
        </w:rPr>
      </w:r>
      <w:r>
        <w:rPr>
          <w:bCs/>
          <w:sz w:val="28"/>
          <w:lang w:val="uk-UA"/>
        </w:rPr>
      </w:r>
    </w:p>
    <w:p>
      <w:pPr>
        <w:jc w:val="both"/>
        <w:rPr>
          <w:bCs/>
          <w:sz w:val="28"/>
          <w:lang w:val="uk-UA"/>
        </w:rPr>
      </w:pPr>
      <w:r/>
      <w:bookmarkStart w:id="0" w:name="_GoBack"/>
      <w:r/>
      <w:bookmarkEnd w:id="0"/>
      <w:r/>
      <w:r/>
    </w:p>
    <w:p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Г.А. Примаков</w:t>
      </w:r>
      <w:r/>
    </w:p>
    <w:p>
      <w:pPr>
        <w:rPr>
          <w:bCs/>
          <w:lang w:val="uk-UA"/>
        </w:rPr>
      </w:pPr>
      <w:r>
        <w:rPr>
          <w:bCs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70"/>
    <w:link w:val="567"/>
    <w:uiPriority w:val="9"/>
    <w:rPr>
      <w:rFonts w:ascii="Arial" w:hAnsi="Arial" w:cs="Arial" w:eastAsia="Arial"/>
      <w:sz w:val="40"/>
      <w:szCs w:val="40"/>
    </w:rPr>
  </w:style>
  <w:style w:type="character" w:styleId="399">
    <w:name w:val="Heading 2 Char"/>
    <w:basedOn w:val="570"/>
    <w:link w:val="568"/>
    <w:uiPriority w:val="9"/>
    <w:rPr>
      <w:rFonts w:ascii="Arial" w:hAnsi="Arial" w:cs="Arial" w:eastAsia="Arial"/>
      <w:sz w:val="34"/>
    </w:rPr>
  </w:style>
  <w:style w:type="character" w:styleId="400">
    <w:name w:val="Heading 3 Char"/>
    <w:basedOn w:val="570"/>
    <w:link w:val="569"/>
    <w:uiPriority w:val="9"/>
    <w:rPr>
      <w:rFonts w:ascii="Arial" w:hAnsi="Arial" w:cs="Arial" w:eastAsia="Arial"/>
      <w:sz w:val="30"/>
      <w:szCs w:val="30"/>
    </w:rPr>
  </w:style>
  <w:style w:type="paragraph" w:styleId="401">
    <w:name w:val="Heading 4"/>
    <w:basedOn w:val="566"/>
    <w:next w:val="56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2">
    <w:name w:val="Heading 4 Char"/>
    <w:basedOn w:val="570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>
    <w:name w:val="Heading 5"/>
    <w:basedOn w:val="566"/>
    <w:next w:val="566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4">
    <w:name w:val="Heading 5 Char"/>
    <w:basedOn w:val="570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>
    <w:name w:val="Heading 6"/>
    <w:basedOn w:val="566"/>
    <w:next w:val="566"/>
    <w:link w:val="4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6">
    <w:name w:val="Heading 6 Char"/>
    <w:basedOn w:val="570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>
    <w:name w:val="Heading 7"/>
    <w:basedOn w:val="566"/>
    <w:next w:val="566"/>
    <w:link w:val="4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8">
    <w:name w:val="Heading 7 Char"/>
    <w:basedOn w:val="570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>
    <w:name w:val="Heading 8"/>
    <w:basedOn w:val="566"/>
    <w:next w:val="566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0">
    <w:name w:val="Heading 8 Char"/>
    <w:basedOn w:val="570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>
    <w:name w:val="Heading 9"/>
    <w:basedOn w:val="566"/>
    <w:next w:val="566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>
    <w:name w:val="Heading 9 Char"/>
    <w:basedOn w:val="570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70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70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70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70"/>
    <w:link w:val="424"/>
    <w:uiPriority w:val="99"/>
  </w:style>
  <w:style w:type="table" w:styleId="426">
    <w:name w:val="Table Grid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6">
    <w:name w:val="List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0">
    <w:name w:val="List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70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0"/>
    </w:pPr>
  </w:style>
  <w:style w:type="paragraph" w:styleId="567">
    <w:name w:val="Heading 1"/>
    <w:basedOn w:val="566"/>
    <w:next w:val="566"/>
    <w:link w:val="573"/>
    <w:qFormat/>
    <w:rPr>
      <w:sz w:val="32"/>
      <w:lang w:eastAsia="ru-RU"/>
    </w:rPr>
    <w:pPr>
      <w:jc w:val="center"/>
      <w:keepNext/>
      <w:outlineLvl w:val="0"/>
    </w:pPr>
  </w:style>
  <w:style w:type="paragraph" w:styleId="568">
    <w:name w:val="Heading 2"/>
    <w:basedOn w:val="566"/>
    <w:next w:val="566"/>
    <w:link w:val="574"/>
    <w:qFormat/>
    <w:semiHidden/>
    <w:unhideWhenUsed/>
    <w:rPr>
      <w:b/>
      <w:sz w:val="28"/>
      <w:lang w:val="uk-UA" w:eastAsia="ru-RU"/>
    </w:rPr>
    <w:pPr>
      <w:jc w:val="center"/>
      <w:keepNext/>
      <w:outlineLvl w:val="1"/>
    </w:pPr>
  </w:style>
  <w:style w:type="paragraph" w:styleId="569">
    <w:name w:val="Heading 3"/>
    <w:basedOn w:val="566"/>
    <w:next w:val="566"/>
    <w:link w:val="575"/>
    <w:qFormat/>
    <w:semiHidden/>
    <w:unhideWhenUsed/>
    <w:rPr>
      <w:b/>
      <w:sz w:val="32"/>
      <w:lang w:val="uk-UA" w:eastAsia="ru-RU"/>
    </w:rPr>
    <w:pPr>
      <w:jc w:val="center"/>
      <w:keepNext/>
      <w:outlineLvl w:val="2"/>
    </w:pPr>
  </w:style>
  <w:style w:type="character" w:styleId="570" w:default="1">
    <w:name w:val="Default Paragraph Font"/>
    <w:uiPriority w:val="1"/>
    <w:semiHidden/>
    <w:unhideWhenUsed/>
  </w:style>
  <w:style w:type="table" w:styleId="5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2" w:default="1">
    <w:name w:val="No List"/>
    <w:uiPriority w:val="99"/>
    <w:semiHidden/>
    <w:unhideWhenUsed/>
  </w:style>
  <w:style w:type="character" w:styleId="573" w:customStyle="1">
    <w:name w:val="Заголовок 1 Знак"/>
    <w:basedOn w:val="570"/>
    <w:link w:val="567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574" w:customStyle="1">
    <w:name w:val="Заголовок 2 Знак"/>
    <w:basedOn w:val="570"/>
    <w:link w:val="568"/>
    <w:semiHidden/>
    <w:rPr>
      <w:rFonts w:ascii="Times New Roman" w:hAnsi="Times New Roman" w:cs="Times New Roman" w:eastAsia="Times New Roman"/>
      <w:b/>
      <w:sz w:val="28"/>
      <w:szCs w:val="20"/>
      <w:lang w:val="uk-UA" w:eastAsia="ru-RU"/>
    </w:rPr>
  </w:style>
  <w:style w:type="character" w:styleId="575" w:customStyle="1">
    <w:name w:val="Заголовок 3 Знак"/>
    <w:basedOn w:val="570"/>
    <w:link w:val="569"/>
    <w:semiHidden/>
    <w:rPr>
      <w:rFonts w:ascii="Times New Roman" w:hAnsi="Times New Roman" w:cs="Times New Roman" w:eastAsia="Times New Roman"/>
      <w:b/>
      <w:sz w:val="32"/>
      <w:szCs w:val="20"/>
      <w:lang w:val="uk-UA" w:eastAsia="ru-RU"/>
    </w:rPr>
  </w:style>
  <w:style w:type="paragraph" w:styleId="576">
    <w:name w:val="List Paragraph"/>
    <w:basedOn w:val="56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6</cp:revision>
  <dcterms:created xsi:type="dcterms:W3CDTF">2021-04-22T05:33:00Z</dcterms:created>
  <dcterms:modified xsi:type="dcterms:W3CDTF">2021-04-27T13:48:10Z</dcterms:modified>
</cp:coreProperties>
</file>