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2"/>
        <w:jc w:val="center"/>
        <w:spacing w:lineRule="auto" w:line="240" w:after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pStyle w:val="562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</w:t>
      </w:r>
      <w:r/>
    </w:p>
    <w:p>
      <w:pPr>
        <w:pStyle w:val="562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562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/>
    </w:p>
    <w:p>
      <w:pPr>
        <w:pStyle w:val="562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п’ята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сесія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восьмого скликання)</w:t>
      </w:r>
      <w:r/>
    </w:p>
    <w:p>
      <w:pPr>
        <w:pStyle w:val="562"/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 xml:space="preserve">ПРОЄКТ РІШЕННЯ</w:t>
      </w:r>
      <w:r/>
    </w:p>
    <w:p>
      <w:pPr>
        <w:pStyle w:val="562"/>
        <w:spacing w:lineRule="auto" w:line="240" w:after="0"/>
        <w:tabs>
          <w:tab w:val="left" w:pos="4394" w:leader="none"/>
          <w:tab w:val="left" w:pos="4535" w:leader="none"/>
        </w:tabs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12 квітня 2021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№ 163</w:t>
      </w:r>
      <w:r/>
    </w:p>
    <w:p>
      <w:pPr>
        <w:pStyle w:val="562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</w:r>
      <w:r/>
    </w:p>
    <w:p>
      <w:pPr>
        <w:ind w:right="49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внесення змін до рішення третьої сесії восьмого скликання Менської міської ради №36 від 19 лютого 2021 р. «Про затвердження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проєктів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землеустрою щодо відведення земельних ділянок у постійне користування закладам освіти на території Менської міської територіальної громади»</w:t>
      </w:r>
      <w:r>
        <w:rPr>
          <w:b/>
        </w:rPr>
      </w:r>
    </w:p>
    <w:p>
      <w:pPr>
        <w:ind w:right="49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На підставі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 та в зв’язку з необхідністю внесення технічних правок, 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Менська міська</w:t>
      </w:r>
      <w:r>
        <w:rPr>
          <w:rFonts w:ascii="Times New Roman" w:hAnsi="Times New Roman"/>
          <w:sz w:val="28"/>
          <w:szCs w:val="28"/>
          <w:lang w:val="uk-UA"/>
        </w:rPr>
        <w:t xml:space="preserve"> рада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вирішила: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третьої сесії восьмого скликання Менської міської ради №36 від 19 лютого 2021 року «Про затвердження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проєктів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земельних ділянок у постійне користування закладам освіти на території Менської міської територіальної громади»</w:t>
      </w:r>
      <w:r>
        <w:rPr>
          <w:rFonts w:ascii="Times New Roman" w:hAnsi="Times New Roman"/>
          <w:sz w:val="28"/>
          <w:szCs w:val="28"/>
          <w:lang w:val="uk-UA"/>
        </w:rPr>
        <w:t xml:space="preserve">, а саме до п.1 п.п.5, замінивши розмір площі з 0,1589 га на 3,000 га.</w:t>
      </w:r>
      <w:r/>
    </w:p>
    <w:p>
      <w:pPr>
        <w:pStyle w:val="563"/>
        <w:ind w:left="0" w:right="0" w:firstLine="709"/>
        <w:jc w:val="both"/>
        <w:tabs>
          <w:tab w:val="left" w:pos="-2127" w:leader="none"/>
        </w:tabs>
        <w:rPr>
          <w:b/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 w:eastAsia="uk-UA"/>
        </w:rPr>
        <w:t xml:space="preserve">Контроль за викона</w:t>
      </w:r>
      <w:r>
        <w:rPr>
          <w:sz w:val="28"/>
          <w:szCs w:val="28"/>
          <w:lang w:val="uk-UA" w:eastAsia="uk-UA"/>
        </w:rPr>
        <w:t xml:space="preserve">нням рішення пок</w:t>
      </w:r>
      <w:r>
        <w:rPr>
          <w:sz w:val="28"/>
          <w:szCs w:val="28"/>
          <w:lang w:val="uk-UA" w:eastAsia="uk-UA"/>
        </w:rPr>
        <w:t xml:space="preserve">ласти на начальника заступника міського голови з питань діяльності виконкому Менської міської ради В.І.Гнипа та постійну комісію з питань містобудування, будівництва, земельних відносин та охорони природи, згідно до регламенту роботи Менської міської ради.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8"/>
    <w:next w:val="558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9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8"/>
    <w:next w:val="558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9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8"/>
    <w:next w:val="558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9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8"/>
    <w:next w:val="558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9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8"/>
    <w:next w:val="558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9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8"/>
    <w:next w:val="558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9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8"/>
    <w:next w:val="558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9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8"/>
    <w:next w:val="55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9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8"/>
    <w:next w:val="558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9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8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59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59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basedOn w:val="559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basedOn w:val="559"/>
    <w:link w:val="416"/>
    <w:uiPriority w:val="99"/>
  </w:style>
  <w:style w:type="table" w:styleId="418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8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9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0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1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2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3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59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  <w:rPr>
      <w:rFonts w:ascii="Calibri" w:hAnsi="Calibri" w:cs="Times New Roman" w:eastAsia="Calibri"/>
      <w:sz w:val="20"/>
      <w:lang w:val="ru-RU" w:bidi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  <w:style w:type="paragraph" w:styleId="562" w:customStyle="1">
    <w:name w:val="Обычный"/>
    <w:rPr>
      <w:rFonts w:ascii="Calibri" w:hAnsi="Calibri" w:cs="Times New Roman" w:eastAsia="Calibri"/>
      <w:lang w:val="ru-RU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3" w:customStyle="1">
    <w:name w:val="Абзац списку1"/>
    <w:basedOn w:val="558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18</cp:revision>
  <dcterms:created xsi:type="dcterms:W3CDTF">2021-04-01T08:59:00Z</dcterms:created>
  <dcterms:modified xsi:type="dcterms:W3CDTF">2021-04-09T15:16:24Z</dcterms:modified>
</cp:coreProperties>
</file>