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EF" w:rsidRDefault="00641957">
      <w:pPr>
        <w:pStyle w:val="12"/>
        <w:widowControl w:val="0"/>
        <w:jc w:val="center"/>
        <w:rPr>
          <w:sz w:val="28"/>
          <w:szCs w:val="28"/>
          <w:lang w:val="uk-UA" w:eastAsia="hi-IN" w:bidi="hi-IN"/>
        </w:rPr>
      </w:pPr>
      <w:r>
        <w:rPr>
          <w:noProof/>
        </w:rPr>
        <w:drawing>
          <wp:inline distT="0" distB="0" distL="0" distR="0">
            <wp:extent cx="426720" cy="60960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EF" w:rsidRDefault="00641957">
      <w:pPr>
        <w:pStyle w:val="12"/>
        <w:widowControl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 w:eastAsia="hi-IN" w:bidi="hi-IN"/>
        </w:rPr>
        <w:t>Україна</w:t>
      </w:r>
    </w:p>
    <w:p w:rsidR="006611EF" w:rsidRDefault="00641957">
      <w:pPr>
        <w:pStyle w:val="12"/>
        <w:widowControl w:val="0"/>
        <w:jc w:val="center"/>
        <w:rPr>
          <w:b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>МЕНСЬКА МІСЬКА РАДА</w:t>
      </w:r>
    </w:p>
    <w:p w:rsidR="006611EF" w:rsidRDefault="00641957">
      <w:pPr>
        <w:pStyle w:val="12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 xml:space="preserve"> Чернігівська область</w:t>
      </w:r>
    </w:p>
    <w:p w:rsidR="006611EF" w:rsidRDefault="00641957">
      <w:pPr>
        <w:pStyle w:val="12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6611EF" w:rsidRDefault="00641957">
      <w:pPr>
        <w:pStyle w:val="12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6611EF" w:rsidRDefault="006611EF">
      <w:pPr>
        <w:pStyle w:val="12"/>
        <w:widowControl w:val="0"/>
        <w:rPr>
          <w:b/>
          <w:sz w:val="28"/>
          <w:szCs w:val="28"/>
          <w:lang w:val="uk-UA" w:eastAsia="hi-IN" w:bidi="hi-IN"/>
        </w:rPr>
      </w:pPr>
    </w:p>
    <w:p w:rsidR="006611EF" w:rsidRDefault="00641957">
      <w:pPr>
        <w:pStyle w:val="12"/>
        <w:widowControl w:val="0"/>
        <w:tabs>
          <w:tab w:val="left" w:pos="4253"/>
          <w:tab w:val="left" w:pos="7088"/>
        </w:tabs>
        <w:rPr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 xml:space="preserve">26 березня 2021 року                         м. </w:t>
      </w:r>
      <w:proofErr w:type="spellStart"/>
      <w:r>
        <w:rPr>
          <w:sz w:val="28"/>
          <w:szCs w:val="28"/>
          <w:lang w:val="uk-UA" w:eastAsia="hi-IN" w:bidi="hi-IN"/>
        </w:rPr>
        <w:t>Мена</w:t>
      </w:r>
      <w:proofErr w:type="spellEnd"/>
      <w:r>
        <w:rPr>
          <w:sz w:val="28"/>
          <w:szCs w:val="28"/>
          <w:lang w:val="uk-UA" w:eastAsia="hi-IN" w:bidi="hi-IN"/>
        </w:rPr>
        <w:t xml:space="preserve"> </w:t>
      </w:r>
      <w:r w:rsidR="00251D02">
        <w:rPr>
          <w:sz w:val="28"/>
          <w:szCs w:val="28"/>
          <w:lang w:val="uk-UA" w:eastAsia="hi-IN" w:bidi="hi-IN"/>
        </w:rPr>
        <w:t xml:space="preserve">                          № 86</w:t>
      </w:r>
    </w:p>
    <w:p w:rsidR="006611EF" w:rsidRDefault="006611EF">
      <w:pPr>
        <w:pStyle w:val="12"/>
        <w:widowControl w:val="0"/>
        <w:rPr>
          <w:sz w:val="28"/>
          <w:szCs w:val="28"/>
          <w:lang w:val="uk-UA" w:eastAsia="hi-IN" w:bidi="hi-IN"/>
        </w:rPr>
      </w:pPr>
    </w:p>
    <w:p w:rsidR="006611EF" w:rsidRDefault="00641957">
      <w:pPr>
        <w:pStyle w:val="12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 виконавчого комітету Менської міської ради від 29 жовтня 2020 року № 219</w:t>
      </w:r>
    </w:p>
    <w:p w:rsidR="006611EF" w:rsidRDefault="006611EF">
      <w:pPr>
        <w:pStyle w:val="12"/>
        <w:jc w:val="both"/>
        <w:rPr>
          <w:sz w:val="28"/>
          <w:szCs w:val="28"/>
          <w:lang w:val="uk-UA"/>
        </w:rPr>
      </w:pPr>
    </w:p>
    <w:p w:rsidR="006611EF" w:rsidRDefault="00641957">
      <w:pPr>
        <w:pStyle w:val="12"/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rFonts w:eastAsia="Times New Roman"/>
          <w:color w:val="000000"/>
          <w:sz w:val="28"/>
          <w:szCs w:val="28"/>
          <w:lang w:val="uk-UA"/>
        </w:rPr>
        <w:t>У зв’язку з кадровими змінами</w:t>
      </w:r>
      <w:r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 метою впорядкування роботи виконавчого комітету Менської міської ради стосовно проведення конкурсів по визначенню суб’єктів оціночної діяльності з незалежної оцінки комунального майна, експертної грошової оцінки земельних ділянок,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керуючись ст. 52 Закону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України «Про місцеве самоврядування в Україні», виконавчий комітет Менської міської ради </w:t>
      </w:r>
    </w:p>
    <w:p w:rsidR="006611EF" w:rsidRDefault="00641957">
      <w:pPr>
        <w:pStyle w:val="12"/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 w:eastAsia="hi-IN" w:bidi="hi-IN"/>
        </w:rPr>
        <w:t>ВИРІШИВ:</w:t>
      </w:r>
    </w:p>
    <w:p w:rsidR="006611EF" w:rsidRDefault="00641957">
      <w:pPr>
        <w:pStyle w:val="12"/>
        <w:widowControl w:val="0"/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Внести зміни до рішення виконавчого комітету Менської міської ради від 29 жовтня 2020 року № 219 «Про конкурсний відбір суб’єктів оціночної діяльності з н</w:t>
      </w:r>
      <w:r>
        <w:rPr>
          <w:sz w:val="28"/>
          <w:szCs w:val="28"/>
          <w:lang w:val="uk-UA"/>
        </w:rPr>
        <w:t xml:space="preserve">езалежної оцінки майна та експертної грошової оцінки земельних ділянок комунальної власності Менської міської ради» (зі змінами, внесеними рішенням виконавчого комітету від 22 грудня 2020 року № 301),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 саме: включити до складу комісії з відбору суб’єктів </w:t>
      </w:r>
      <w:r>
        <w:rPr>
          <w:rFonts w:eastAsia="Times New Roman"/>
          <w:color w:val="000000"/>
          <w:sz w:val="28"/>
          <w:szCs w:val="28"/>
          <w:lang w:val="uk-UA"/>
        </w:rPr>
        <w:t>оціночної діяльності з незалежної оцінки комунального майна, експертної грошової оцінки земельних ділянок комунальної власності Менської міської ради Кравцова Валерія Михайловича – начальника відділу житлово-комунального господарства, енергоефективності та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комунального майна Менської міської ради.</w:t>
      </w:r>
    </w:p>
    <w:p w:rsidR="006611EF" w:rsidRDefault="006611EF">
      <w:pPr>
        <w:pStyle w:val="12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611EF" w:rsidRDefault="006611EF">
      <w:pPr>
        <w:pStyle w:val="12"/>
        <w:rPr>
          <w:sz w:val="28"/>
          <w:szCs w:val="28"/>
          <w:lang w:val="uk-UA"/>
        </w:rPr>
      </w:pPr>
    </w:p>
    <w:p w:rsidR="006611EF" w:rsidRDefault="00641957">
      <w:pPr>
        <w:pStyle w:val="12"/>
        <w:tabs>
          <w:tab w:val="left" w:pos="70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Г.А. Примаков</w:t>
      </w:r>
    </w:p>
    <w:p w:rsidR="006611EF" w:rsidRDefault="006611EF">
      <w:pPr>
        <w:pStyle w:val="12"/>
        <w:tabs>
          <w:tab w:val="left" w:pos="7087"/>
        </w:tabs>
        <w:rPr>
          <w:b/>
          <w:sz w:val="28"/>
          <w:szCs w:val="28"/>
          <w:lang w:val="uk-UA"/>
        </w:rPr>
      </w:pPr>
    </w:p>
    <w:p w:rsidR="006611EF" w:rsidRDefault="006611EF">
      <w:pPr>
        <w:rPr>
          <w:rFonts w:eastAsia="Batang"/>
          <w:b/>
          <w:sz w:val="28"/>
          <w:szCs w:val="28"/>
          <w:lang w:eastAsia="ru-RU" w:bidi="ar-SA"/>
        </w:rPr>
      </w:pPr>
    </w:p>
    <w:sectPr w:rsidR="006611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57" w:rsidRDefault="00641957">
      <w:r>
        <w:separator/>
      </w:r>
    </w:p>
  </w:endnote>
  <w:endnote w:type="continuationSeparator" w:id="0">
    <w:p w:rsidR="00641957" w:rsidRDefault="0064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57" w:rsidRDefault="00641957">
      <w:r>
        <w:separator/>
      </w:r>
    </w:p>
  </w:footnote>
  <w:footnote w:type="continuationSeparator" w:id="0">
    <w:p w:rsidR="00641957" w:rsidRDefault="0064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8AB"/>
    <w:multiLevelType w:val="hybridMultilevel"/>
    <w:tmpl w:val="5FE07B76"/>
    <w:lvl w:ilvl="0" w:tplc="F24A96E8">
      <w:start w:val="1"/>
      <w:numFmt w:val="decimal"/>
      <w:lvlText w:val="%1."/>
      <w:lvlJc w:val="left"/>
      <w:pPr>
        <w:ind w:left="720" w:hanging="360"/>
      </w:pPr>
    </w:lvl>
    <w:lvl w:ilvl="1" w:tplc="BC8CBB0A">
      <w:start w:val="1"/>
      <w:numFmt w:val="lowerLetter"/>
      <w:lvlText w:val="%2."/>
      <w:lvlJc w:val="left"/>
      <w:pPr>
        <w:ind w:left="1440" w:hanging="360"/>
      </w:pPr>
    </w:lvl>
    <w:lvl w:ilvl="2" w:tplc="EA5214B2">
      <w:start w:val="1"/>
      <w:numFmt w:val="lowerRoman"/>
      <w:lvlText w:val="%3."/>
      <w:lvlJc w:val="right"/>
      <w:pPr>
        <w:ind w:left="2160" w:hanging="180"/>
      </w:pPr>
    </w:lvl>
    <w:lvl w:ilvl="3" w:tplc="56569016">
      <w:start w:val="1"/>
      <w:numFmt w:val="decimal"/>
      <w:lvlText w:val="%4."/>
      <w:lvlJc w:val="left"/>
      <w:pPr>
        <w:ind w:left="2880" w:hanging="360"/>
      </w:pPr>
    </w:lvl>
    <w:lvl w:ilvl="4" w:tplc="320EACFA">
      <w:start w:val="1"/>
      <w:numFmt w:val="lowerLetter"/>
      <w:lvlText w:val="%5."/>
      <w:lvlJc w:val="left"/>
      <w:pPr>
        <w:ind w:left="3600" w:hanging="360"/>
      </w:pPr>
    </w:lvl>
    <w:lvl w:ilvl="5" w:tplc="8C72578A">
      <w:start w:val="1"/>
      <w:numFmt w:val="lowerRoman"/>
      <w:lvlText w:val="%6."/>
      <w:lvlJc w:val="right"/>
      <w:pPr>
        <w:ind w:left="4320" w:hanging="180"/>
      </w:pPr>
    </w:lvl>
    <w:lvl w:ilvl="6" w:tplc="D1F09B7C">
      <w:start w:val="1"/>
      <w:numFmt w:val="decimal"/>
      <w:lvlText w:val="%7."/>
      <w:lvlJc w:val="left"/>
      <w:pPr>
        <w:ind w:left="5040" w:hanging="360"/>
      </w:pPr>
    </w:lvl>
    <w:lvl w:ilvl="7" w:tplc="6C3CD7F8">
      <w:start w:val="1"/>
      <w:numFmt w:val="lowerLetter"/>
      <w:lvlText w:val="%8."/>
      <w:lvlJc w:val="left"/>
      <w:pPr>
        <w:ind w:left="5760" w:hanging="360"/>
      </w:pPr>
    </w:lvl>
    <w:lvl w:ilvl="8" w:tplc="009837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20DE"/>
    <w:multiLevelType w:val="hybridMultilevel"/>
    <w:tmpl w:val="24EA6CD0"/>
    <w:lvl w:ilvl="0" w:tplc="060096C2">
      <w:start w:val="18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Batang" w:hAnsi="Times New Roman"/>
      </w:rPr>
    </w:lvl>
    <w:lvl w:ilvl="1" w:tplc="0DFCF7E8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22824B58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02B2E5B8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6E760CA4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592EC25C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CF6CE9F4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D206A6A2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1C484032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EF"/>
    <w:rsid w:val="00251D02"/>
    <w:rsid w:val="00641957"/>
    <w:rsid w:val="006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CEC1"/>
  <w15:docId w15:val="{1466C0A9-3C2D-4C32-9243-C9165719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12"/>
    <w:next w:val="12"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customStyle="1" w:styleId="120">
    <w:name w:val="Заголовок 12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ідзаголовок Знак"/>
    <w:link w:val="a9"/>
    <w:uiPriority w:val="11"/>
    <w:rPr>
      <w:sz w:val="24"/>
      <w:szCs w:val="24"/>
    </w:rPr>
  </w:style>
  <w:style w:type="paragraph" w:styleId="ab">
    <w:name w:val="Quote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paragraph" w:customStyle="1" w:styleId="13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</w:style>
  <w:style w:type="paragraph" w:customStyle="1" w:styleId="14">
    <w:name w:val="Нижні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4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Заголовок 1 Знак"/>
    <w:link w:val="12"/>
    <w:rPr>
      <w:rFonts w:eastAsia="Batang"/>
      <w:sz w:val="24"/>
      <w:szCs w:val="24"/>
      <w:lang w:val="ru-RU" w:eastAsia="ru-RU" w:bidi="ar-SA"/>
    </w:rPr>
  </w:style>
  <w:style w:type="character" w:customStyle="1" w:styleId="16">
    <w:name w:val="Шрифт абзацу за замовчуванням1"/>
    <w:semiHidden/>
  </w:style>
  <w:style w:type="table" w:customStyle="1" w:styleId="17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має списку1"/>
    <w:semiHidden/>
  </w:style>
  <w:style w:type="character" w:customStyle="1" w:styleId="19">
    <w:name w:val="Гіперпосилання1"/>
    <w:rPr>
      <w:color w:val="0000FF"/>
      <w:u w:val="single"/>
    </w:rPr>
  </w:style>
  <w:style w:type="paragraph" w:customStyle="1" w:styleId="1a">
    <w:name w:val="Основний текст1"/>
    <w:basedOn w:val="12"/>
    <w:rPr>
      <w:rFonts w:eastAsia="Times New Roman"/>
      <w:sz w:val="18"/>
      <w:szCs w:val="20"/>
      <w:u w:val="single"/>
      <w:lang w:val="uk-UA"/>
    </w:rPr>
  </w:style>
  <w:style w:type="paragraph" w:customStyle="1" w:styleId="1b">
    <w:name w:val="Назва об'єкта1"/>
    <w:basedOn w:val="12"/>
    <w:next w:val="12"/>
    <w:pPr>
      <w:jc w:val="center"/>
    </w:pPr>
    <w:rPr>
      <w:rFonts w:eastAsia="Calibri"/>
      <w:sz w:val="32"/>
      <w:szCs w:val="20"/>
      <w:lang w:val="uk-UA"/>
    </w:rPr>
  </w:style>
  <w:style w:type="paragraph" w:customStyle="1" w:styleId="af5">
    <w:name w:val="Знак Знак Знак Знак"/>
    <w:basedOn w:val="12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c">
    <w:name w:val="Звичайний (веб)1"/>
    <w:basedOn w:val="12"/>
    <w:pPr>
      <w:spacing w:before="100" w:beforeAutospacing="1" w:after="100" w:afterAutospacing="1"/>
    </w:pPr>
    <w:rPr>
      <w:rFonts w:eastAsia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7</cp:revision>
  <dcterms:created xsi:type="dcterms:W3CDTF">2021-03-24T12:39:00Z</dcterms:created>
  <dcterms:modified xsi:type="dcterms:W3CDTF">2021-03-31T10:59:00Z</dcterms:modified>
</cp:coreProperties>
</file>