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2"/>
        <w:jc w:val="center"/>
      </w:pPr>
      <w:r>
        <w:rPr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2"/>
        <w:jc w:val="center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Україна</w:t>
      </w:r>
      <w:r>
        <w:rPr>
          <w:sz w:val="28"/>
        </w:rPr>
      </w:r>
    </w:p>
    <w:p>
      <w:pPr>
        <w:pStyle w:val="432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>
        <w:rPr>
          <w:sz w:val="28"/>
        </w:rPr>
      </w:r>
    </w:p>
    <w:p>
      <w:pPr>
        <w:pStyle w:val="432"/>
        <w:jc w:val="center"/>
        <w:rPr>
          <w:color w:val="000000"/>
          <w:sz w:val="28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>
        <w:rPr>
          <w:sz w:val="28"/>
        </w:rPr>
      </w:r>
    </w:p>
    <w:p>
      <w:pPr>
        <w:pStyle w:val="432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четверта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>
        <w:rPr>
          <w:sz w:val="28"/>
        </w:rPr>
      </w:r>
    </w:p>
    <w:p>
      <w:pPr>
        <w:pStyle w:val="432"/>
        <w:jc w:val="center"/>
        <w:rPr>
          <w:color w:val="000000"/>
          <w:sz w:val="28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color w:val="000000"/>
          <w:sz w:val="28"/>
        </w:rPr>
      </w:pPr>
      <w:r>
        <w:rPr>
          <w:color w:val="000000"/>
          <w:sz w:val="28"/>
          <w:lang w:bidi="en-US"/>
        </w:rPr>
        <w:t xml:space="preserve">24 березня 2021 року</w:t>
      </w:r>
      <w:r>
        <w:rPr>
          <w:color w:val="000000"/>
          <w:sz w:val="28"/>
          <w:lang w:bidi="en-US"/>
        </w:rPr>
        <w:tab/>
        <w:t xml:space="preserve">№ 115</w:t>
      </w:r>
      <w:r>
        <w:rPr>
          <w:sz w:val="28"/>
        </w:rPr>
      </w:r>
    </w:p>
    <w:p>
      <w:pPr>
        <w:pStyle w:val="586"/>
        <w:ind w:left="0" w:right="5669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на </w:t>
      </w:r>
      <w:r>
        <w:rPr>
          <w:b/>
          <w:bCs/>
          <w:sz w:val="28"/>
          <w:szCs w:val="28"/>
        </w:rPr>
        <w:t xml:space="preserve"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>
        <w:rPr>
          <w:b/>
          <w:sz w:val="28"/>
          <w:szCs w:val="28"/>
        </w:rPr>
        <w:t xml:space="preserve">щодо поділу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>
        <w:rPr>
          <w:b/>
          <w:bCs/>
          <w:sz w:val="28"/>
          <w:szCs w:val="28"/>
        </w:rPr>
        <w:t xml:space="preserve">з </w:t>
      </w:r>
      <w:r>
        <w:rPr>
          <w:b/>
          <w:bCs/>
          <w:sz w:val="28"/>
          <w:szCs w:val="28"/>
        </w:rPr>
        <w:t xml:space="preserve">метою передачі в оренду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КСТ «Дружба»</w:t>
      </w:r>
      <w:r>
        <w:rPr>
          <w:sz w:val="28"/>
        </w:rPr>
      </w:r>
    </w:p>
    <w:p>
      <w:pPr>
        <w:pStyle w:val="586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директора КСТ «Дружба» Костючок Ніни Василівни щодо надання д</w:t>
      </w:r>
      <w:r>
        <w:rPr>
          <w:sz w:val="28"/>
          <w:szCs w:val="28"/>
        </w:rPr>
        <w:t xml:space="preserve"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12,62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</w:t>
      </w:r>
      <w:r>
        <w:rPr>
          <w:b/>
          <w:sz w:val="28"/>
          <w:szCs w:val="28"/>
        </w:rPr>
        <w:t xml:space="preserve">7423084500:04:000:0747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 ділянки: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2,00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№23;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1,11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№24;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2,37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№22;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</w:t>
      </w:r>
      <w:r>
        <w:rPr>
          <w:sz w:val="28"/>
          <w:szCs w:val="28"/>
        </w:rPr>
        <w:t xml:space="preserve">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№21;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</w:t>
      </w:r>
      <w:r>
        <w:rPr>
          <w:sz w:val="28"/>
          <w:szCs w:val="28"/>
        </w:rPr>
        <w:t xml:space="preserve">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№20;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 №19;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земельної ділянки </w:t>
      </w:r>
      <w:r>
        <w:rPr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7,89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 кадастро</w:t>
      </w:r>
      <w:r>
        <w:rPr>
          <w:sz w:val="28"/>
          <w:szCs w:val="28"/>
        </w:rPr>
        <w:t xml:space="preserve">вий номер </w:t>
      </w:r>
      <w:r>
        <w:rPr>
          <w:b/>
          <w:sz w:val="28"/>
          <w:szCs w:val="28"/>
        </w:rPr>
        <w:t xml:space="preserve">7423084500:04:000:0746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</w:t>
      </w:r>
      <w:r>
        <w:rPr>
          <w:sz w:val="28"/>
          <w:szCs w:val="28"/>
        </w:rPr>
        <w:t xml:space="preserve">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</w:t>
      </w:r>
      <w:r>
        <w:rPr>
          <w:sz w:val="28"/>
          <w:szCs w:val="28"/>
        </w:rPr>
        <w:t xml:space="preserve">09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№10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1,83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№11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1,80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№12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</w:t>
      </w:r>
      <w:r>
        <w:rPr>
          <w:sz w:val="28"/>
          <w:szCs w:val="28"/>
        </w:rPr>
        <w:t xml:space="preserve">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</w:t>
      </w:r>
      <w:r>
        <w:rPr>
          <w:sz w:val="28"/>
          <w:szCs w:val="28"/>
        </w:rPr>
        <w:t xml:space="preserve">17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№13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отримання </w:t>
      </w:r>
      <w:r>
        <w:rPr>
          <w:sz w:val="28"/>
          <w:szCs w:val="28"/>
        </w:rPr>
        <w:t xml:space="preserve">новоутворених земельних ділянок (невитребуваних паїв)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Менської міської територіальної громади</w:t>
      </w:r>
      <w:r>
        <w:rPr>
          <w:sz w:val="28"/>
          <w:szCs w:val="28"/>
        </w:rPr>
        <w:t xml:space="preserve"> за межа</w:t>
      </w:r>
      <w:r>
        <w:rPr>
          <w:sz w:val="28"/>
          <w:szCs w:val="28"/>
        </w:rPr>
        <w:t xml:space="preserve">ми населеного пункту с. Киселів</w:t>
      </w:r>
      <w:r>
        <w:rPr>
          <w:sz w:val="28"/>
          <w:szCs w:val="28"/>
        </w:rPr>
        <w:t xml:space="preserve">ка, відповідно до ст. 13 Закону України «Про порядок виділення в натурі (на місцевості) земельних ділянок власникам земельних часток (паїв)»,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>
        <w:rPr>
          <w:sz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pStyle w:val="58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КСТ «Дружба» на виготовлення технічних документацій щодо</w:t>
      </w:r>
      <w:r>
        <w:rPr>
          <w:sz w:val="28"/>
          <w:szCs w:val="28"/>
        </w:rPr>
        <w:t xml:space="preserve"> поділу земельної ділянки площею </w:t>
      </w:r>
      <w:r>
        <w:rPr>
          <w:sz w:val="28"/>
          <w:szCs w:val="28"/>
        </w:rPr>
        <w:t xml:space="preserve">12,8921 га</w:t>
      </w:r>
      <w:r>
        <w:rPr>
          <w:sz w:val="28"/>
          <w:szCs w:val="28"/>
        </w:rPr>
        <w:t xml:space="preserve"> кадастровий номер </w:t>
      </w:r>
      <w:r>
        <w:rPr>
          <w:b/>
          <w:sz w:val="28"/>
          <w:szCs w:val="28"/>
        </w:rPr>
        <w:t xml:space="preserve">7423084500:04:000:0747</w:t>
      </w:r>
      <w:r>
        <w:rPr>
          <w:sz w:val="28"/>
          <w:szCs w:val="28"/>
        </w:rPr>
        <w:t xml:space="preserve"> на земельні ділянки: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</w:t>
      </w:r>
      <w:r>
        <w:rPr>
          <w:sz w:val="28"/>
          <w:szCs w:val="28"/>
        </w:rPr>
        <w:t xml:space="preserve">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2,00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№23;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1,11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№24;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2,37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№22;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№21;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№20;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</w:t>
      </w:r>
      <w:r>
        <w:rPr>
          <w:sz w:val="28"/>
          <w:szCs w:val="28"/>
        </w:rPr>
        <w:t xml:space="preserve">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2,38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№19;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земельної ділянки площею </w:t>
      </w:r>
      <w:r>
        <w:rPr>
          <w:sz w:val="28"/>
          <w:szCs w:val="28"/>
        </w:rPr>
        <w:t xml:space="preserve">8,724 га</w:t>
      </w:r>
      <w:r>
        <w:rPr>
          <w:sz w:val="28"/>
          <w:szCs w:val="28"/>
        </w:rPr>
        <w:t xml:space="preserve"> кадастровий номер </w:t>
      </w:r>
      <w:r>
        <w:rPr>
          <w:b/>
          <w:sz w:val="28"/>
          <w:szCs w:val="28"/>
        </w:rPr>
        <w:t xml:space="preserve">7423084500:04:000:0746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</w:t>
      </w:r>
      <w:r>
        <w:rPr>
          <w:sz w:val="28"/>
          <w:szCs w:val="28"/>
        </w:rPr>
        <w:t xml:space="preserve">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2,09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№10;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1,83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№11;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1,80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№12;</w:t>
      </w:r>
      <w:r>
        <w:rPr>
          <w:sz w:val="28"/>
        </w:rPr>
      </w:r>
    </w:p>
    <w:p>
      <w:pPr>
        <w:pStyle w:val="586"/>
        <w:numPr>
          <w:ilvl w:val="0"/>
          <w:numId w:val="3"/>
        </w:numPr>
        <w:ind w:left="1417" w:right="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орієнтов</w:t>
      </w:r>
      <w:r>
        <w:rPr>
          <w:sz w:val="28"/>
          <w:szCs w:val="28"/>
        </w:rPr>
        <w:t xml:space="preserve">ною площею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2,17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невитребуваний пай №13;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передачі </w:t>
      </w:r>
      <w:r>
        <w:rPr>
          <w:sz w:val="28"/>
          <w:szCs w:val="28"/>
        </w:rPr>
        <w:t xml:space="preserve">новоутворених земельних ділянок (</w:t>
      </w:r>
      <w:r>
        <w:rPr>
          <w:sz w:val="28"/>
          <w:szCs w:val="28"/>
        </w:rPr>
        <w:t xml:space="preserve">невитребуваних </w:t>
      </w:r>
      <w:r>
        <w:rPr>
          <w:sz w:val="28"/>
          <w:szCs w:val="28"/>
        </w:rPr>
        <w:t xml:space="preserve">паїв)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Менської міської територіальної громади за межами населеного пункту с. Киселів</w:t>
      </w:r>
      <w:r>
        <w:rPr>
          <w:sz w:val="28"/>
          <w:szCs w:val="28"/>
        </w:rPr>
        <w:t xml:space="preserve">ка.</w:t>
      </w:r>
      <w:r>
        <w:rPr>
          <w:sz w:val="28"/>
        </w:rPr>
      </w:r>
    </w:p>
    <w:p>
      <w:pPr>
        <w:pStyle w:val="586"/>
        <w:numPr>
          <w:ilvl w:val="0"/>
          <w:numId w:val="4"/>
        </w:numPr>
        <w:ind w:left="0" w:firstLine="28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КСТ «Дружба</w:t>
      </w:r>
      <w:r>
        <w:rPr>
          <w:sz w:val="28"/>
          <w:szCs w:val="28"/>
        </w:rPr>
        <w:t xml:space="preserve">» виготовлені технічні документації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подати 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>
        <w:rPr>
          <w:sz w:val="28"/>
        </w:rPr>
      </w:r>
    </w:p>
    <w:p>
      <w:pPr>
        <w:pStyle w:val="586"/>
        <w:numPr>
          <w:ilvl w:val="0"/>
          <w:numId w:val="4"/>
        </w:numPr>
        <w:ind w:left="0" w:firstLine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color w:val="000000"/>
          <w:sz w:val="28"/>
        </w:rPr>
        <w:t xml:space="preserve">Контроль за </w:t>
      </w:r>
      <w:r>
        <w:rPr>
          <w:color w:val="000000"/>
          <w:sz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color w:val="000000"/>
          <w:sz w:val="28"/>
        </w:rPr>
        <w:t xml:space="preserve">В.І. Гнипа.</w:t>
      </w:r>
      <w:r>
        <w:rPr>
          <w:sz w:val="28"/>
        </w:rPr>
      </w:r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70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2"/>
      <w:lang w:val="uk-UA" w:bidi="ar-SA"/>
    </w:rPr>
  </w:style>
  <w:style w:type="paragraph" w:styleId="395">
    <w:name w:val="Heading 1"/>
    <w:basedOn w:val="394"/>
    <w:link w:val="423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6">
    <w:name w:val="Heading 2"/>
    <w:basedOn w:val="394"/>
    <w:next w:val="394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next w:val="394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next w:val="394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next w:val="394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next w:val="394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next w:val="394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next w:val="394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next w:val="394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6" w:customStyle="1">
    <w:name w:val="Title Char"/>
    <w:basedOn w:val="404"/>
    <w:uiPriority w:val="10"/>
    <w:rPr>
      <w:sz w:val="48"/>
      <w:szCs w:val="48"/>
    </w:rPr>
  </w:style>
  <w:style w:type="character" w:styleId="417" w:customStyle="1">
    <w:name w:val="Subtitle Char"/>
    <w:basedOn w:val="404"/>
    <w:uiPriority w:val="11"/>
    <w:rPr>
      <w:sz w:val="24"/>
      <w:szCs w:val="24"/>
    </w:rPr>
  </w:style>
  <w:style w:type="character" w:styleId="418" w:customStyle="1">
    <w:name w:val="Quote Char"/>
    <w:uiPriority w:val="29"/>
    <w:rPr>
      <w:i/>
    </w:rPr>
  </w:style>
  <w:style w:type="character" w:styleId="419" w:customStyle="1">
    <w:name w:val="Intense Quote Char"/>
    <w:uiPriority w:val="30"/>
    <w:rPr>
      <w:i/>
    </w:rPr>
  </w:style>
  <w:style w:type="character" w:styleId="420" w:customStyle="1">
    <w:name w:val="Header Char"/>
    <w:basedOn w:val="404"/>
    <w:uiPriority w:val="99"/>
  </w:style>
  <w:style w:type="character" w:styleId="421" w:customStyle="1">
    <w:name w:val="Footer Char"/>
    <w:basedOn w:val="404"/>
    <w:uiPriority w:val="99"/>
  </w:style>
  <w:style w:type="character" w:styleId="422" w:customStyle="1">
    <w:name w:val="Footnote Text Char"/>
    <w:uiPriority w:val="99"/>
    <w:rPr>
      <w:sz w:val="18"/>
    </w:rPr>
  </w:style>
  <w:style w:type="character" w:styleId="423" w:customStyle="1">
    <w:name w:val="Заголовок 1 Знак1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</w:style>
  <w:style w:type="paragraph" w:styleId="433">
    <w:name w:val="Title"/>
    <w:basedOn w:val="394"/>
    <w:next w:val="394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Заголовок Знак"/>
    <w:basedOn w:val="404"/>
    <w:link w:val="433"/>
    <w:uiPriority w:val="10"/>
    <w:rPr>
      <w:sz w:val="48"/>
      <w:szCs w:val="48"/>
    </w:rPr>
  </w:style>
  <w:style w:type="paragraph" w:styleId="435">
    <w:name w:val="Subtitle"/>
    <w:basedOn w:val="394"/>
    <w:next w:val="394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basedOn w:val="404"/>
    <w:link w:val="435"/>
    <w:uiPriority w:val="11"/>
    <w:rPr>
      <w:sz w:val="24"/>
      <w:szCs w:val="24"/>
    </w:rPr>
  </w:style>
  <w:style w:type="paragraph" w:styleId="437">
    <w:name w:val="Quote"/>
    <w:basedOn w:val="394"/>
    <w:next w:val="394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basedOn w:val="394"/>
    <w:next w:val="394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basedOn w:val="394"/>
    <w:link w:val="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basedOn w:val="404"/>
    <w:link w:val="441"/>
    <w:uiPriority w:val="99"/>
  </w:style>
  <w:style w:type="paragraph" w:styleId="443">
    <w:name w:val="Footer"/>
    <w:basedOn w:val="394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basedOn w:val="404"/>
    <w:link w:val="443"/>
    <w:uiPriority w:val="99"/>
  </w:style>
  <w:style w:type="table" w:styleId="445">
    <w:name w:val="Table Grid"/>
    <w:basedOn w:val="40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6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basedOn w:val="4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basedOn w:val="40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basedOn w:val="394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basedOn w:val="404"/>
    <w:uiPriority w:val="99"/>
    <w:unhideWhenUsed/>
    <w:rPr>
      <w:vertAlign w:val="superscript"/>
    </w:rPr>
  </w:style>
  <w:style w:type="paragraph" w:styleId="575">
    <w:name w:val="toc 1"/>
    <w:basedOn w:val="394"/>
    <w:next w:val="394"/>
    <w:uiPriority w:val="39"/>
    <w:unhideWhenUsed/>
    <w:pPr>
      <w:spacing w:after="57"/>
    </w:pPr>
  </w:style>
  <w:style w:type="paragraph" w:styleId="576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77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78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79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80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81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82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83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Заголовок 1 Знак"/>
    <w:basedOn w:val="404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6">
    <w:name w:val="List Paragraph"/>
    <w:basedOn w:val="394"/>
    <w:qFormat/>
    <w:uiPriority w:val="34"/>
    <w:pPr>
      <w:contextualSpacing w:val="true"/>
      <w:ind w:left="720"/>
    </w:pPr>
  </w:style>
  <w:style w:type="paragraph" w:styleId="587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88" w:customStyle="1">
    <w:name w:val="Текст у виносці Знак"/>
    <w:basedOn w:val="404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9">
    <w:name w:val="Normal (Web)"/>
    <w:basedOn w:val="394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90" w:customStyle="1">
    <w:name w:val="Титулка"/>
    <w:basedOn w:val="394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ПРИМАКОВ Геннадій Анатолійович</cp:lastModifiedBy>
  <cp:revision>43</cp:revision>
  <dcterms:created xsi:type="dcterms:W3CDTF">2021-03-05T09:43:00Z</dcterms:created>
  <dcterms:modified xsi:type="dcterms:W3CDTF">2021-03-24T15:06:55Z</dcterms:modified>
</cp:coreProperties>
</file>