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A" w:rsidRDefault="00222639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419996" cy="58463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</w:p>
    <w:p w:rsidR="00CA035A" w:rsidRDefault="002226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hi-IN"/>
        </w:rPr>
        <w:t>Україна</w:t>
      </w:r>
    </w:p>
    <w:p w:rsidR="00CA035A" w:rsidRDefault="002226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bidi="hi-IN"/>
        </w:rPr>
        <w:t>МЕНСЬКА МІСЬКА РАДА</w:t>
      </w:r>
    </w:p>
    <w:p w:rsidR="00CA035A" w:rsidRDefault="00222639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bidi="hi-IN"/>
        </w:rPr>
        <w:t>Чернігівська область</w:t>
      </w:r>
    </w:p>
    <w:p w:rsidR="00CA035A" w:rsidRDefault="002226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  <w:t>(</w:t>
      </w:r>
      <w:r w:rsidR="009E448A">
        <w:rPr>
          <w:rFonts w:ascii="Times New Roman" w:hAnsi="Times New Roman"/>
          <w:b/>
          <w:bCs/>
          <w:color w:val="000000"/>
          <w:sz w:val="28"/>
          <w:szCs w:val="28"/>
          <w:lang w:val="uk-UA" w:bidi="hi-IN"/>
        </w:rPr>
        <w:t>четверта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</w:p>
    <w:p w:rsidR="00CA035A" w:rsidRDefault="009E448A">
      <w:pPr>
        <w:pStyle w:val="af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lang w:val="uk-UA"/>
        </w:rPr>
        <w:t xml:space="preserve">ПРОЄКТ </w:t>
      </w:r>
      <w:r w:rsidR="00222639">
        <w:rPr>
          <w:rFonts w:ascii="Times New Roman" w:hAnsi="Times New Roman"/>
          <w:bCs/>
        </w:rPr>
        <w:t>РІШЕННЯ</w:t>
      </w:r>
    </w:p>
    <w:p w:rsidR="00CA035A" w:rsidRDefault="009E448A">
      <w:pPr>
        <w:tabs>
          <w:tab w:val="left" w:pos="4535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 w:bidi="hi-IN"/>
        </w:rPr>
        <w:t>______________</w:t>
      </w:r>
      <w:r>
        <w:rPr>
          <w:rFonts w:ascii="Times New Roman" w:hAnsi="Times New Roman"/>
          <w:sz w:val="28"/>
          <w:szCs w:val="28"/>
          <w:lang w:bidi="hi-IN"/>
        </w:rPr>
        <w:t xml:space="preserve"> 2021 року</w:t>
      </w:r>
      <w:r>
        <w:rPr>
          <w:rFonts w:ascii="Times New Roman" w:hAnsi="Times New Roman"/>
          <w:sz w:val="28"/>
          <w:szCs w:val="28"/>
          <w:lang w:bidi="hi-IN"/>
        </w:rPr>
        <w:tab/>
        <w:t xml:space="preserve">№ </w:t>
      </w:r>
    </w:p>
    <w:p w:rsidR="00CA035A" w:rsidRDefault="00CA035A">
      <w:pPr>
        <w:tabs>
          <w:tab w:val="left" w:pos="3850"/>
        </w:tabs>
        <w:rPr>
          <w:rFonts w:ascii="Times New Roman" w:hAnsi="Times New Roman"/>
        </w:rPr>
      </w:pPr>
    </w:p>
    <w:p w:rsidR="00CA035A" w:rsidRDefault="00222639" w:rsidP="009E448A">
      <w:pPr>
        <w:tabs>
          <w:tab w:val="left" w:pos="3850"/>
        </w:tabs>
        <w:ind w:right="55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9E448A">
        <w:rPr>
          <w:rFonts w:ascii="Times New Roman" w:hAnsi="Times New Roman"/>
          <w:b/>
          <w:sz w:val="28"/>
          <w:szCs w:val="28"/>
          <w:lang w:val="uk-UA"/>
        </w:rPr>
        <w:t xml:space="preserve"> поновлення (продовження)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448A">
        <w:rPr>
          <w:rFonts w:ascii="Times New Roman" w:hAnsi="Times New Roman"/>
          <w:b/>
          <w:sz w:val="28"/>
          <w:szCs w:val="28"/>
          <w:lang w:val="uk-UA"/>
        </w:rPr>
        <w:t>договору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оренди землі </w:t>
      </w:r>
      <w:r w:rsidR="009E448A">
        <w:rPr>
          <w:rFonts w:ascii="Times New Roman" w:hAnsi="Times New Roman"/>
          <w:b/>
          <w:sz w:val="28"/>
          <w:szCs w:val="28"/>
          <w:lang w:val="uk-UA"/>
        </w:rPr>
        <w:t>укладеного з ФГ «Сівер-Агро-Маяк»</w:t>
      </w:r>
    </w:p>
    <w:p w:rsidR="00CA035A" w:rsidRDefault="009E448A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(за межами с. Городище</w:t>
      </w:r>
      <w:r w:rsidR="0022263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A035A" w:rsidRDefault="00CA035A" w:rsidP="00FB59D1">
      <w:pPr>
        <w:pBdr>
          <w:left w:val="none" w:sz="4" w:space="1" w:color="000000"/>
        </w:pBdr>
        <w:tabs>
          <w:tab w:val="left" w:pos="3850"/>
        </w:tabs>
        <w:rPr>
          <w:rFonts w:ascii="Times New Roman" w:hAnsi="Times New Roman"/>
          <w:lang w:val="uk-UA"/>
        </w:rPr>
      </w:pPr>
    </w:p>
    <w:p w:rsidR="00CA035A" w:rsidRDefault="009E448A" w:rsidP="00FB59D1">
      <w:pPr>
        <w:pBdr>
          <w:left w:val="none" w:sz="4" w:space="1" w:color="000000"/>
        </w:pBd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голови 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8A">
        <w:rPr>
          <w:rFonts w:ascii="Times New Roman" w:hAnsi="Times New Roman"/>
          <w:sz w:val="28"/>
          <w:szCs w:val="28"/>
          <w:lang w:val="uk-UA"/>
        </w:rPr>
        <w:t>ФГ «Сівер-Агро-Маяк»</w:t>
      </w:r>
      <w:r>
        <w:rPr>
          <w:rFonts w:ascii="Times New Roman" w:hAnsi="Times New Roman"/>
          <w:sz w:val="28"/>
          <w:szCs w:val="28"/>
          <w:lang w:val="uk-UA"/>
        </w:rPr>
        <w:t xml:space="preserve"> Міщенка О.М</w:t>
      </w:r>
      <w:r w:rsidR="00222639">
        <w:rPr>
          <w:rFonts w:ascii="Times New Roman" w:hAnsi="Times New Roman"/>
          <w:sz w:val="28"/>
          <w:szCs w:val="28"/>
          <w:lang w:val="uk-UA"/>
        </w:rPr>
        <w:t>., про поновлення дого</w:t>
      </w:r>
      <w:r>
        <w:rPr>
          <w:rFonts w:ascii="Times New Roman" w:hAnsi="Times New Roman"/>
          <w:sz w:val="28"/>
          <w:szCs w:val="28"/>
          <w:lang w:val="uk-UA"/>
        </w:rPr>
        <w:t>вору оренди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землі від 27 січня 2012 року </w:t>
      </w:r>
      <w:r w:rsidR="00FB59D1">
        <w:rPr>
          <w:rFonts w:ascii="Times New Roman" w:hAnsi="Times New Roman"/>
          <w:sz w:val="28"/>
          <w:szCs w:val="28"/>
          <w:lang w:val="uk-UA"/>
        </w:rPr>
        <w:t>укладеного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між Головним управлінням Держ</w:t>
      </w:r>
      <w:r>
        <w:rPr>
          <w:rFonts w:ascii="Times New Roman" w:hAnsi="Times New Roman"/>
          <w:sz w:val="28"/>
          <w:szCs w:val="28"/>
          <w:lang w:val="uk-UA"/>
        </w:rPr>
        <w:t>геокадастру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</w:t>
      </w:r>
      <w:r w:rsidRPr="009E448A">
        <w:rPr>
          <w:rFonts w:ascii="Times New Roman" w:hAnsi="Times New Roman"/>
          <w:sz w:val="28"/>
          <w:szCs w:val="28"/>
          <w:lang w:val="uk-UA"/>
        </w:rPr>
        <w:t>ФГ «Сівер-Агро-Маяк»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50,0000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7423082500:03:000:0502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9D1">
        <w:rPr>
          <w:rFonts w:ascii="Times New Roman" w:hAnsi="Times New Roman"/>
          <w:sz w:val="28"/>
          <w:szCs w:val="28"/>
          <w:lang w:val="uk-UA"/>
        </w:rPr>
        <w:t>д</w:t>
      </w:r>
      <w:r w:rsidRPr="009E448A"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 </w:t>
      </w:r>
      <w:r>
        <w:rPr>
          <w:rFonts w:ascii="Times New Roman" w:hAnsi="Times New Roman"/>
          <w:sz w:val="28"/>
          <w:szCs w:val="28"/>
          <w:lang w:val="uk-UA"/>
        </w:rPr>
        <w:t>( Код КВЦПЗ 01.01</w:t>
      </w:r>
      <w:r w:rsidR="00222639">
        <w:rPr>
          <w:rFonts w:ascii="Times New Roman" w:hAnsi="Times New Roman"/>
          <w:sz w:val="28"/>
          <w:szCs w:val="28"/>
          <w:lang w:val="uk-UA"/>
        </w:rPr>
        <w:t>), за м</w:t>
      </w:r>
      <w:r>
        <w:rPr>
          <w:rFonts w:ascii="Times New Roman" w:hAnsi="Times New Roman"/>
          <w:sz w:val="28"/>
          <w:szCs w:val="28"/>
          <w:lang w:val="uk-UA"/>
        </w:rPr>
        <w:t>ежами населеного пункту с. Городище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Менської міської територіальної громади, керуючись ст. ст. 12, 93, 116, 122, </w:t>
      </w:r>
      <w:r w:rsidR="00335C07">
        <w:rPr>
          <w:rFonts w:ascii="Times New Roman" w:hAnsi="Times New Roman"/>
          <w:sz w:val="28"/>
          <w:szCs w:val="28"/>
          <w:lang w:val="uk-UA"/>
        </w:rPr>
        <w:t xml:space="preserve">123, 124, 134, </w:t>
      </w:r>
      <w:r w:rsidR="00335C07" w:rsidRPr="00335C07">
        <w:rPr>
          <w:rFonts w:ascii="Times New Roman" w:hAnsi="Times New Roman"/>
          <w:sz w:val="28"/>
          <w:szCs w:val="28"/>
          <w:lang w:val="uk-UA"/>
        </w:rPr>
        <w:t>148</w:t>
      </w:r>
      <w:r w:rsidR="00335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C0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222639" w:rsidRPr="00335C07">
        <w:rPr>
          <w:rFonts w:ascii="Times New Roman" w:hAnsi="Times New Roman"/>
          <w:sz w:val="28"/>
          <w:szCs w:val="28"/>
          <w:lang w:val="uk-UA"/>
        </w:rPr>
        <w:t>Земельного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 кодексу України, ст. 26 Закону України «Про місцеве самоврядування в Україні», ст.19, ст.33 Закону України «Про оренду землі» та враховуючи рішення постійної комісії з питань містобудування, будівництва, земельних відносин та охоро</w:t>
      </w:r>
      <w:r w:rsidR="00222639">
        <w:rPr>
          <w:rFonts w:ascii="Times New Roman" w:hAnsi="Times New Roman"/>
          <w:sz w:val="28"/>
          <w:szCs w:val="28"/>
          <w:lang w:val="uk-UA"/>
        </w:rPr>
        <w:t xml:space="preserve">ни природи, Менська міська рада </w:t>
      </w:r>
    </w:p>
    <w:p w:rsidR="00CA035A" w:rsidRDefault="00222639" w:rsidP="00FB59D1">
      <w:pPr>
        <w:pBdr>
          <w:left w:val="none" w:sz="4" w:space="1" w:color="000000"/>
        </w:pBd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CA035A" w:rsidRPr="00FB59D1" w:rsidRDefault="00222639" w:rsidP="00FB59D1">
      <w:pPr>
        <w:pStyle w:val="a3"/>
        <w:numPr>
          <w:ilvl w:val="0"/>
          <w:numId w:val="1"/>
        </w:numPr>
        <w:pBdr>
          <w:left w:val="none" w:sz="4" w:space="1" w:color="000000"/>
        </w:pBd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Поновити</w:t>
      </w:r>
      <w:r w:rsidR="00FB59D1">
        <w:rPr>
          <w:rFonts w:ascii="Times New Roman" w:hAnsi="Times New Roman"/>
          <w:sz w:val="28"/>
          <w:szCs w:val="28"/>
          <w:lang w:val="uk-UA"/>
        </w:rPr>
        <w:t xml:space="preserve">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 w:rsidR="00FB59D1">
        <w:rPr>
          <w:rFonts w:ascii="Times New Roman" w:hAnsi="Times New Roman"/>
          <w:sz w:val="28"/>
          <w:szCs w:val="28"/>
          <w:lang w:val="uk-UA"/>
        </w:rPr>
        <w:t xml:space="preserve">від 27 січня 2012 року </w:t>
      </w:r>
      <w:r w:rsidR="00FB59D1">
        <w:rPr>
          <w:rFonts w:ascii="Times New Roman" w:hAnsi="Times New Roman"/>
          <w:sz w:val="28"/>
          <w:szCs w:val="28"/>
          <w:lang w:val="uk-UA"/>
        </w:rPr>
        <w:t>укладений</w:t>
      </w:r>
      <w:r w:rsidR="00FB59D1">
        <w:rPr>
          <w:rFonts w:ascii="Times New Roman" w:hAnsi="Times New Roman"/>
          <w:sz w:val="28"/>
          <w:szCs w:val="28"/>
          <w:lang w:val="uk-UA"/>
        </w:rPr>
        <w:t xml:space="preserve"> між Головним управлінням Держгеокадастру у Чернігівській області та </w:t>
      </w:r>
      <w:r w:rsidR="00FB59D1" w:rsidRPr="009E448A">
        <w:rPr>
          <w:rFonts w:ascii="Times New Roman" w:hAnsi="Times New Roman"/>
          <w:sz w:val="28"/>
          <w:szCs w:val="28"/>
          <w:lang w:val="uk-UA"/>
        </w:rPr>
        <w:t>ФГ «Сівер-Агро-Маяк»</w:t>
      </w:r>
      <w:r w:rsidR="00FB59D1"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50,0000 га кадастровий номер 7423082500:03:000:0502, для </w:t>
      </w:r>
      <w:r w:rsidR="00FB59D1" w:rsidRPr="009E448A"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 </w:t>
      </w:r>
      <w:r w:rsidR="00FB59D1">
        <w:rPr>
          <w:rFonts w:ascii="Times New Roman" w:hAnsi="Times New Roman"/>
          <w:sz w:val="28"/>
          <w:szCs w:val="28"/>
          <w:lang w:val="uk-UA"/>
        </w:rPr>
        <w:t>( Код КВЦПЗ 01.01), за межами населеного пункту с. Городище Менсько</w:t>
      </w:r>
      <w:r w:rsidR="00FB59D1">
        <w:rPr>
          <w:rFonts w:ascii="Times New Roman" w:hAnsi="Times New Roman"/>
          <w:sz w:val="28"/>
          <w:szCs w:val="28"/>
          <w:lang w:val="uk-UA"/>
        </w:rPr>
        <w:t>ї міської територіальної громади, строком на 20</w:t>
      </w:r>
      <w:r>
        <w:rPr>
          <w:rFonts w:ascii="Times New Roman" w:hAnsi="Times New Roman"/>
          <w:sz w:val="28"/>
          <w:szCs w:val="28"/>
          <w:lang w:val="uk-UA"/>
        </w:rPr>
        <w:t xml:space="preserve"> років.</w:t>
      </w:r>
    </w:p>
    <w:p w:rsidR="00FB59D1" w:rsidRPr="00FB59D1" w:rsidRDefault="00FB59D1" w:rsidP="00FB59D1">
      <w:pPr>
        <w:pStyle w:val="a3"/>
        <w:numPr>
          <w:ilvl w:val="0"/>
          <w:numId w:val="1"/>
        </w:numPr>
        <w:pBdr>
          <w:left w:val="none" w:sz="4" w:space="1" w:color="000000"/>
        </w:pBd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B59D1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сторону укладання договору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27 січня 2012 року укладений між Головним управлінням Держгеокадастру у Чернігівській області та </w:t>
      </w:r>
      <w:r w:rsidRPr="009E448A">
        <w:rPr>
          <w:rFonts w:ascii="Times New Roman" w:hAnsi="Times New Roman"/>
          <w:sz w:val="28"/>
          <w:szCs w:val="28"/>
          <w:lang w:val="uk-UA"/>
        </w:rPr>
        <w:t>ФГ «Сівер-Агро-Маяк»</w:t>
      </w:r>
      <w:r>
        <w:rPr>
          <w:rFonts w:ascii="Times New Roman" w:hAnsi="Times New Roman"/>
          <w:sz w:val="28"/>
          <w:szCs w:val="28"/>
          <w:lang w:val="uk-UA"/>
        </w:rPr>
        <w:t>, визначивши орендодавцем Менську міську раду.</w:t>
      </w:r>
    </w:p>
    <w:p w:rsidR="00CA035A" w:rsidRDefault="00222639">
      <w:pPr>
        <w:pStyle w:val="a3"/>
        <w:numPr>
          <w:ilvl w:val="0"/>
          <w:numId w:val="1"/>
        </w:numPr>
        <w:spacing w:before="120" w:after="120"/>
        <w:ind w:left="0" w:right="-1" w:firstLine="284"/>
        <w:jc w:val="both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Орендну </w:t>
      </w:r>
      <w:r w:rsidR="00696F60">
        <w:rPr>
          <w:rFonts w:ascii="Times New Roman" w:hAnsi="Times New Roman"/>
          <w:bCs/>
          <w:sz w:val="28"/>
          <w:szCs w:val="26"/>
          <w:lang w:val="uk-UA"/>
        </w:rPr>
        <w:t>плату за користування земельною ділянкою зазначеною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в п.1 цього </w:t>
      </w:r>
      <w:r w:rsidR="00696F60">
        <w:rPr>
          <w:rFonts w:ascii="Times New Roman" w:hAnsi="Times New Roman"/>
          <w:bCs/>
          <w:sz w:val="28"/>
          <w:szCs w:val="26"/>
          <w:lang w:val="uk-UA"/>
        </w:rPr>
        <w:t xml:space="preserve">рішення, встановити в розмірі 8% від нормативної </w:t>
      </w:r>
      <w:r>
        <w:rPr>
          <w:rFonts w:ascii="Times New Roman" w:hAnsi="Times New Roman"/>
          <w:bCs/>
          <w:sz w:val="28"/>
          <w:szCs w:val="26"/>
          <w:lang w:val="uk-UA"/>
        </w:rPr>
        <w:t>грошової оцінки в рік, відповідно до рішення 40 сесії Менської міської ради 7 скликання від 10 липня 2020 року № 257 «Про затвердже</w:t>
      </w:r>
      <w:r>
        <w:rPr>
          <w:rFonts w:ascii="Times New Roman" w:hAnsi="Times New Roman"/>
          <w:bCs/>
          <w:sz w:val="28"/>
          <w:szCs w:val="26"/>
          <w:lang w:val="uk-UA"/>
        </w:rPr>
        <w:t>ння ставок орендної плати за земельні ділянки на території Менської ОТГ».</w:t>
      </w:r>
    </w:p>
    <w:p w:rsidR="00CA035A" w:rsidRDefault="00222639">
      <w:pPr>
        <w:pStyle w:val="a3"/>
        <w:numPr>
          <w:ilvl w:val="0"/>
          <w:numId w:val="1"/>
        </w:numPr>
        <w:spacing w:before="120" w:after="120"/>
        <w:ind w:left="0" w:right="-1" w:firstLine="284"/>
        <w:jc w:val="both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міському голові укласти </w:t>
      </w:r>
      <w:r w:rsidR="00FB59D1">
        <w:rPr>
          <w:rFonts w:ascii="Times New Roman" w:hAnsi="Times New Roman"/>
          <w:sz w:val="28"/>
          <w:szCs w:val="28"/>
          <w:lang w:val="uk-UA"/>
        </w:rPr>
        <w:t xml:space="preserve">відповідну додаткову угоду про поновлення договору оренди землі </w:t>
      </w:r>
      <w:r w:rsidR="00FB59D1">
        <w:rPr>
          <w:rFonts w:ascii="Times New Roman" w:hAnsi="Times New Roman"/>
          <w:sz w:val="28"/>
          <w:szCs w:val="28"/>
          <w:lang w:val="uk-UA"/>
        </w:rPr>
        <w:t>від 27 січня 2012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035A" w:rsidRDefault="002226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</w:p>
    <w:p w:rsidR="00CA035A" w:rsidRDefault="00CA035A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A035A" w:rsidRDefault="00222639">
      <w:pPr>
        <w:pStyle w:val="a3"/>
        <w:tabs>
          <w:tab w:val="left" w:pos="680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Міський го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лова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  <w:t>Г.А. Примаков</w:t>
      </w:r>
    </w:p>
    <w:p w:rsidR="00CA035A" w:rsidRDefault="00CA035A">
      <w:pPr>
        <w:ind w:right="6377"/>
        <w:rPr>
          <w:rFonts w:ascii="Times New Roman" w:hAnsi="Times New Roman"/>
          <w:lang w:val="uk-UA"/>
        </w:rPr>
      </w:pPr>
    </w:p>
    <w:sectPr w:rsidR="00CA035A">
      <w:pgSz w:w="11906" w:h="16838"/>
      <w:pgMar w:top="709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39" w:rsidRDefault="00222639">
      <w:r>
        <w:separator/>
      </w:r>
    </w:p>
  </w:endnote>
  <w:endnote w:type="continuationSeparator" w:id="0">
    <w:p w:rsidR="00222639" w:rsidRDefault="0022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39" w:rsidRDefault="00222639">
      <w:r>
        <w:separator/>
      </w:r>
    </w:p>
  </w:footnote>
  <w:footnote w:type="continuationSeparator" w:id="0">
    <w:p w:rsidR="00222639" w:rsidRDefault="0022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364"/>
    <w:multiLevelType w:val="hybridMultilevel"/>
    <w:tmpl w:val="D2163EA8"/>
    <w:lvl w:ilvl="0" w:tplc="1FF8F09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6F56BE34">
      <w:start w:val="1"/>
      <w:numFmt w:val="lowerLetter"/>
      <w:lvlText w:val="%2."/>
      <w:lvlJc w:val="left"/>
      <w:pPr>
        <w:ind w:left="1440" w:hanging="360"/>
      </w:pPr>
    </w:lvl>
    <w:lvl w:ilvl="2" w:tplc="829878CA">
      <w:start w:val="1"/>
      <w:numFmt w:val="lowerRoman"/>
      <w:lvlText w:val="%3."/>
      <w:lvlJc w:val="right"/>
      <w:pPr>
        <w:ind w:left="2160" w:hanging="180"/>
      </w:pPr>
    </w:lvl>
    <w:lvl w:ilvl="3" w:tplc="50543518">
      <w:start w:val="1"/>
      <w:numFmt w:val="decimal"/>
      <w:lvlText w:val="%4."/>
      <w:lvlJc w:val="left"/>
      <w:pPr>
        <w:ind w:left="2880" w:hanging="360"/>
      </w:pPr>
    </w:lvl>
    <w:lvl w:ilvl="4" w:tplc="5864572E">
      <w:start w:val="1"/>
      <w:numFmt w:val="lowerLetter"/>
      <w:lvlText w:val="%5."/>
      <w:lvlJc w:val="left"/>
      <w:pPr>
        <w:ind w:left="3600" w:hanging="360"/>
      </w:pPr>
    </w:lvl>
    <w:lvl w:ilvl="5" w:tplc="FF808A52">
      <w:start w:val="1"/>
      <w:numFmt w:val="lowerRoman"/>
      <w:lvlText w:val="%6."/>
      <w:lvlJc w:val="right"/>
      <w:pPr>
        <w:ind w:left="4320" w:hanging="180"/>
      </w:pPr>
    </w:lvl>
    <w:lvl w:ilvl="6" w:tplc="EB7CA530">
      <w:start w:val="1"/>
      <w:numFmt w:val="decimal"/>
      <w:lvlText w:val="%7."/>
      <w:lvlJc w:val="left"/>
      <w:pPr>
        <w:ind w:left="5040" w:hanging="360"/>
      </w:pPr>
    </w:lvl>
    <w:lvl w:ilvl="7" w:tplc="C93CAC32">
      <w:start w:val="1"/>
      <w:numFmt w:val="lowerLetter"/>
      <w:lvlText w:val="%8."/>
      <w:lvlJc w:val="left"/>
      <w:pPr>
        <w:ind w:left="5760" w:hanging="360"/>
      </w:pPr>
    </w:lvl>
    <w:lvl w:ilvl="8" w:tplc="A6269D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08E"/>
    <w:multiLevelType w:val="hybridMultilevel"/>
    <w:tmpl w:val="9E14EF8E"/>
    <w:lvl w:ilvl="0" w:tplc="E2B869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6F1E4">
      <w:start w:val="1"/>
      <w:numFmt w:val="lowerLetter"/>
      <w:lvlText w:val="%2."/>
      <w:lvlJc w:val="left"/>
      <w:pPr>
        <w:ind w:left="1440" w:hanging="360"/>
      </w:pPr>
    </w:lvl>
    <w:lvl w:ilvl="2" w:tplc="4A60D348">
      <w:start w:val="1"/>
      <w:numFmt w:val="lowerRoman"/>
      <w:lvlText w:val="%3."/>
      <w:lvlJc w:val="right"/>
      <w:pPr>
        <w:ind w:left="2160" w:hanging="180"/>
      </w:pPr>
    </w:lvl>
    <w:lvl w:ilvl="3" w:tplc="27AEC4C4">
      <w:start w:val="1"/>
      <w:numFmt w:val="decimal"/>
      <w:lvlText w:val="%4."/>
      <w:lvlJc w:val="left"/>
      <w:pPr>
        <w:ind w:left="2880" w:hanging="360"/>
      </w:pPr>
    </w:lvl>
    <w:lvl w:ilvl="4" w:tplc="50DA5240">
      <w:start w:val="1"/>
      <w:numFmt w:val="lowerLetter"/>
      <w:lvlText w:val="%5."/>
      <w:lvlJc w:val="left"/>
      <w:pPr>
        <w:ind w:left="3600" w:hanging="360"/>
      </w:pPr>
    </w:lvl>
    <w:lvl w:ilvl="5" w:tplc="E6FCD206">
      <w:start w:val="1"/>
      <w:numFmt w:val="lowerRoman"/>
      <w:lvlText w:val="%6."/>
      <w:lvlJc w:val="right"/>
      <w:pPr>
        <w:ind w:left="4320" w:hanging="180"/>
      </w:pPr>
    </w:lvl>
    <w:lvl w:ilvl="6" w:tplc="C5BEB272">
      <w:start w:val="1"/>
      <w:numFmt w:val="decimal"/>
      <w:lvlText w:val="%7."/>
      <w:lvlJc w:val="left"/>
      <w:pPr>
        <w:ind w:left="5040" w:hanging="360"/>
      </w:pPr>
    </w:lvl>
    <w:lvl w:ilvl="7" w:tplc="4A3C5688">
      <w:start w:val="1"/>
      <w:numFmt w:val="lowerLetter"/>
      <w:lvlText w:val="%8."/>
      <w:lvlJc w:val="left"/>
      <w:pPr>
        <w:ind w:left="5760" w:hanging="360"/>
      </w:pPr>
    </w:lvl>
    <w:lvl w:ilvl="8" w:tplc="32C4F7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7433D"/>
    <w:multiLevelType w:val="hybridMultilevel"/>
    <w:tmpl w:val="8E90BE42"/>
    <w:lvl w:ilvl="0" w:tplc="5D585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FA93E8">
      <w:start w:val="1"/>
      <w:numFmt w:val="lowerLetter"/>
      <w:lvlText w:val="%2."/>
      <w:lvlJc w:val="left"/>
      <w:pPr>
        <w:ind w:left="1647" w:hanging="360"/>
      </w:pPr>
    </w:lvl>
    <w:lvl w:ilvl="2" w:tplc="92425362">
      <w:start w:val="1"/>
      <w:numFmt w:val="lowerRoman"/>
      <w:lvlText w:val="%3."/>
      <w:lvlJc w:val="right"/>
      <w:pPr>
        <w:ind w:left="2367" w:hanging="180"/>
      </w:pPr>
    </w:lvl>
    <w:lvl w:ilvl="3" w:tplc="6A720552">
      <w:start w:val="1"/>
      <w:numFmt w:val="decimal"/>
      <w:lvlText w:val="%4."/>
      <w:lvlJc w:val="left"/>
      <w:pPr>
        <w:ind w:left="3087" w:hanging="360"/>
      </w:pPr>
    </w:lvl>
    <w:lvl w:ilvl="4" w:tplc="6EC873D6">
      <w:start w:val="1"/>
      <w:numFmt w:val="lowerLetter"/>
      <w:lvlText w:val="%5."/>
      <w:lvlJc w:val="left"/>
      <w:pPr>
        <w:ind w:left="3807" w:hanging="360"/>
      </w:pPr>
    </w:lvl>
    <w:lvl w:ilvl="5" w:tplc="690C62D4">
      <w:start w:val="1"/>
      <w:numFmt w:val="lowerRoman"/>
      <w:lvlText w:val="%6."/>
      <w:lvlJc w:val="right"/>
      <w:pPr>
        <w:ind w:left="4527" w:hanging="180"/>
      </w:pPr>
    </w:lvl>
    <w:lvl w:ilvl="6" w:tplc="F9A48C66">
      <w:start w:val="1"/>
      <w:numFmt w:val="decimal"/>
      <w:lvlText w:val="%7."/>
      <w:lvlJc w:val="left"/>
      <w:pPr>
        <w:ind w:left="5247" w:hanging="360"/>
      </w:pPr>
    </w:lvl>
    <w:lvl w:ilvl="7" w:tplc="89C822C6">
      <w:start w:val="1"/>
      <w:numFmt w:val="lowerLetter"/>
      <w:lvlText w:val="%8."/>
      <w:lvlJc w:val="left"/>
      <w:pPr>
        <w:ind w:left="5967" w:hanging="360"/>
      </w:pPr>
    </w:lvl>
    <w:lvl w:ilvl="8" w:tplc="67629B54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2652D7"/>
    <w:multiLevelType w:val="hybridMultilevel"/>
    <w:tmpl w:val="8CC4C42C"/>
    <w:lvl w:ilvl="0" w:tplc="7C60E686">
      <w:start w:val="1"/>
      <w:numFmt w:val="decimal"/>
      <w:lvlText w:val="%1."/>
      <w:lvlJc w:val="left"/>
      <w:pPr>
        <w:ind w:left="9149" w:hanging="360"/>
      </w:pPr>
    </w:lvl>
    <w:lvl w:ilvl="1" w:tplc="69485616">
      <w:start w:val="1"/>
      <w:numFmt w:val="lowerLetter"/>
      <w:lvlText w:val="%2."/>
      <w:lvlJc w:val="left"/>
      <w:pPr>
        <w:ind w:left="1440" w:hanging="360"/>
      </w:pPr>
    </w:lvl>
    <w:lvl w:ilvl="2" w:tplc="0D3872AE">
      <w:start w:val="1"/>
      <w:numFmt w:val="lowerRoman"/>
      <w:lvlText w:val="%3."/>
      <w:lvlJc w:val="right"/>
      <w:pPr>
        <w:ind w:left="2160" w:hanging="180"/>
      </w:pPr>
    </w:lvl>
    <w:lvl w:ilvl="3" w:tplc="DA64ADA6">
      <w:start w:val="1"/>
      <w:numFmt w:val="decimal"/>
      <w:lvlText w:val="%4."/>
      <w:lvlJc w:val="left"/>
      <w:pPr>
        <w:ind w:left="2880" w:hanging="360"/>
      </w:pPr>
    </w:lvl>
    <w:lvl w:ilvl="4" w:tplc="35624DE4">
      <w:start w:val="1"/>
      <w:numFmt w:val="lowerLetter"/>
      <w:lvlText w:val="%5."/>
      <w:lvlJc w:val="left"/>
      <w:pPr>
        <w:ind w:left="3600" w:hanging="360"/>
      </w:pPr>
    </w:lvl>
    <w:lvl w:ilvl="5" w:tplc="A5F898E8">
      <w:start w:val="1"/>
      <w:numFmt w:val="lowerRoman"/>
      <w:lvlText w:val="%6."/>
      <w:lvlJc w:val="right"/>
      <w:pPr>
        <w:ind w:left="4320" w:hanging="180"/>
      </w:pPr>
    </w:lvl>
    <w:lvl w:ilvl="6" w:tplc="6344A8C4">
      <w:start w:val="1"/>
      <w:numFmt w:val="decimal"/>
      <w:lvlText w:val="%7."/>
      <w:lvlJc w:val="left"/>
      <w:pPr>
        <w:ind w:left="5040" w:hanging="360"/>
      </w:pPr>
    </w:lvl>
    <w:lvl w:ilvl="7" w:tplc="E056DD70">
      <w:start w:val="1"/>
      <w:numFmt w:val="lowerLetter"/>
      <w:lvlText w:val="%8."/>
      <w:lvlJc w:val="left"/>
      <w:pPr>
        <w:ind w:left="5760" w:hanging="360"/>
      </w:pPr>
    </w:lvl>
    <w:lvl w:ilvl="8" w:tplc="C054F2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A"/>
    <w:rsid w:val="00041BA2"/>
    <w:rsid w:val="00222639"/>
    <w:rsid w:val="00335C07"/>
    <w:rsid w:val="00696F60"/>
    <w:rsid w:val="007D32CD"/>
    <w:rsid w:val="009E448A"/>
    <w:rsid w:val="00CA035A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7A10"/>
  <w15:docId w15:val="{8D865DDC-F0D0-4A3A-B691-BBF139F4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18</cp:revision>
  <dcterms:created xsi:type="dcterms:W3CDTF">2021-02-17T12:00:00Z</dcterms:created>
  <dcterms:modified xsi:type="dcterms:W3CDTF">2021-03-18T06:20:00Z</dcterms:modified>
</cp:coreProperties>
</file>