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2"/>
          <w:lang w:val="uk-UA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2"/>
          <w:lang w:val="uk-UA"/>
        </w:rPr>
        <w:t xml:space="preserve">                                                      </w:t>
      </w:r>
      <w:r/>
    </w:p>
    <w:p>
      <w:pPr>
        <w:jc w:val="center"/>
        <w:rPr>
          <w:sz w:val="28"/>
        </w:rPr>
      </w:pPr>
      <w:r>
        <w:rPr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b/>
          <w:color w:val="000000" w:themeColor="text1"/>
          <w:sz w:val="28"/>
          <w:lang w:val="uk-UA"/>
        </w:rPr>
        <w:t xml:space="preserve">                                        </w:t>
      </w:r>
      <w:r/>
    </w:p>
    <w:p>
      <w:pPr>
        <w:jc w:val="center"/>
        <w:rPr>
          <w:sz w:val="28"/>
          <w:lang w:val="uk-UA"/>
        </w:rPr>
      </w:pPr>
      <w:r>
        <w:rPr>
          <w:b/>
          <w:sz w:val="28"/>
        </w:rPr>
        <w:t xml:space="preserve">Чернігівськ</w:t>
      </w:r>
      <w:r>
        <w:rPr>
          <w:b/>
          <w:sz w:val="28"/>
          <w:lang w:val="uk-UA"/>
        </w:rPr>
        <w:t xml:space="preserve">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област</w:t>
      </w:r>
      <w:r>
        <w:rPr>
          <w:b/>
          <w:sz w:val="28"/>
          <w:lang w:val="uk-UA"/>
        </w:rPr>
        <w:t xml:space="preserve">ь</w:t>
      </w:r>
      <w:r/>
    </w:p>
    <w:p>
      <w:pPr>
        <w:jc w:val="center"/>
        <w:rPr>
          <w:sz w:val="28"/>
        </w:rPr>
      </w:pPr>
      <w:r>
        <w:rPr>
          <w:b/>
          <w:sz w:val="28"/>
        </w:rPr>
        <w:t xml:space="preserve">(</w:t>
      </w:r>
      <w:r>
        <w:rPr>
          <w:b/>
          <w:sz w:val="28"/>
          <w:lang w:val="uk-UA"/>
        </w:rPr>
        <w:t xml:space="preserve">четверта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сесія</w:t>
      </w:r>
      <w:r>
        <w:rPr>
          <w:b/>
          <w:sz w:val="28"/>
        </w:rPr>
        <w:t xml:space="preserve"> восьмого </w:t>
      </w:r>
      <w:r>
        <w:rPr>
          <w:b/>
          <w:sz w:val="28"/>
        </w:rPr>
        <w:t xml:space="preserve">скликання</w:t>
      </w:r>
      <w:r>
        <w:rPr>
          <w:b/>
          <w:sz w:val="28"/>
        </w:rPr>
        <w:t xml:space="preserve">)</w:t>
      </w:r>
      <w:r/>
    </w:p>
    <w:p>
      <w:pPr>
        <w:ind w:left="20" w:hanging="20"/>
        <w:jc w:val="center"/>
        <w:rPr>
          <w:sz w:val="28"/>
        </w:rPr>
      </w:pPr>
      <w:r>
        <w:rPr>
          <w:b/>
          <w:sz w:val="28"/>
        </w:rPr>
        <w:t xml:space="preserve">ПРОЄКТ РІШЕННЯ</w:t>
      </w:r>
      <w:r/>
    </w:p>
    <w:p>
      <w:pPr>
        <w:ind w:left="20" w:hanging="20"/>
        <w:tabs>
          <w:tab w:val="left" w:pos="4535" w:leader="none"/>
        </w:tabs>
        <w:rPr>
          <w:sz w:val="28"/>
        </w:rPr>
      </w:pPr>
      <w:r>
        <w:rPr>
          <w:sz w:val="28"/>
        </w:rPr>
        <w:t xml:space="preserve">2</w:t>
      </w:r>
      <w:r>
        <w:rPr>
          <w:color w:val="000000" w:themeColor="text1"/>
          <w:sz w:val="28"/>
        </w:rPr>
        <w:t xml:space="preserve">6 </w:t>
      </w:r>
      <w:r>
        <w:rPr>
          <w:color w:val="000000" w:themeColor="text1"/>
          <w:sz w:val="28"/>
        </w:rPr>
        <w:t xml:space="preserve">берез</w:t>
      </w:r>
      <w:r>
        <w:rPr>
          <w:color w:val="000000" w:themeColor="text1"/>
          <w:sz w:val="28"/>
        </w:rPr>
        <w:t xml:space="preserve">ня</w:t>
      </w:r>
      <w:r>
        <w:rPr>
          <w:color w:val="000000" w:themeColor="text1"/>
          <w:sz w:val="28"/>
        </w:rPr>
        <w:t xml:space="preserve"> 2021 року</w:t>
      </w:r>
      <w:r>
        <w:rPr>
          <w:color w:val="000000" w:themeColor="text1"/>
          <w:sz w:val="28"/>
        </w:rPr>
        <w:tab/>
        <w:t xml:space="preserve">№</w:t>
      </w:r>
      <w:bookmarkStart w:id="0" w:name="_Hlk57285467"/>
      <w:r/>
      <w:r/>
    </w:p>
    <w:p>
      <w:pPr>
        <w:pStyle w:val="471"/>
        <w:ind w:right="5528"/>
        <w:spacing w:after="113" w:before="113"/>
        <w:tabs>
          <w:tab w:val="left" w:pos="3402" w:leader="none"/>
          <w:tab w:val="left" w:pos="3543" w:leader="none"/>
          <w:tab w:val="clear" w:pos="4395" w:leader="none"/>
        </w:tabs>
        <w:rPr>
          <w:color w:val="000000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Про внесення змін до рішення другої сесії восьмого скликання від 22 січня 2021 року №190 «</w:t>
      </w:r>
      <w:r>
        <w:rPr>
          <w:color w:val="000000" w:themeColor="text1"/>
          <w:sz w:val="28"/>
        </w:rPr>
        <w:t xml:space="preserve">Про </w:t>
      </w:r>
      <w:r>
        <w:rPr>
          <w:color w:val="000000" w:themeColor="text1"/>
          <w:sz w:val="28"/>
        </w:rPr>
        <w:t xml:space="preserve">внесення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змін</w:t>
      </w:r>
      <w:r>
        <w:rPr>
          <w:color w:val="000000" w:themeColor="text1"/>
          <w:sz w:val="28"/>
        </w:rPr>
        <w:t xml:space="preserve"> до </w:t>
      </w:r>
      <w:r>
        <w:rPr>
          <w:color w:val="000000" w:themeColor="text1"/>
          <w:sz w:val="28"/>
        </w:rPr>
        <w:t xml:space="preserve">структури</w:t>
      </w:r>
      <w:r>
        <w:rPr>
          <w:color w:val="000000" w:themeColor="text1"/>
          <w:sz w:val="28"/>
        </w:rPr>
        <w:t xml:space="preserve"> та </w:t>
      </w:r>
      <w:r>
        <w:rPr>
          <w:color w:val="000000" w:themeColor="text1"/>
          <w:sz w:val="28"/>
        </w:rPr>
        <w:t xml:space="preserve">штатної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чисельності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комунального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некомерційного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підприємства</w:t>
      </w:r>
      <w:r>
        <w:rPr>
          <w:color w:val="000000" w:themeColor="text1"/>
          <w:sz w:val="28"/>
        </w:rPr>
        <w:t xml:space="preserve"> «</w:t>
      </w:r>
      <w:r>
        <w:rPr>
          <w:color w:val="000000" w:themeColor="text1"/>
          <w:sz w:val="28"/>
        </w:rPr>
        <w:t xml:space="preserve">Менський</w:t>
      </w:r>
      <w:r>
        <w:rPr>
          <w:color w:val="000000" w:themeColor="text1"/>
          <w:sz w:val="28"/>
        </w:rPr>
        <w:t xml:space="preserve"> центр </w:t>
      </w:r>
      <w:r>
        <w:rPr>
          <w:color w:val="000000" w:themeColor="text1"/>
          <w:sz w:val="28"/>
        </w:rPr>
        <w:t xml:space="preserve">первинної</w:t>
      </w:r>
      <w:r>
        <w:rPr>
          <w:color w:val="000000" w:themeColor="text1"/>
          <w:sz w:val="28"/>
        </w:rPr>
        <w:t xml:space="preserve"> медико-</w:t>
      </w:r>
      <w:r>
        <w:rPr>
          <w:color w:val="000000" w:themeColor="text1"/>
          <w:sz w:val="28"/>
        </w:rPr>
        <w:t xml:space="preserve">санітарної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допомоги</w:t>
      </w:r>
      <w:r>
        <w:rPr>
          <w:color w:val="000000" w:themeColor="text1"/>
          <w:sz w:val="28"/>
        </w:rPr>
        <w:t xml:space="preserve">»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z w:val="28"/>
        </w:rPr>
        <w:t xml:space="preserve"> ради</w:t>
      </w:r>
      <w:bookmarkEnd w:id="0"/>
      <w:r>
        <w:rPr>
          <w:color w:val="000000" w:themeColor="text1"/>
          <w:sz w:val="28"/>
        </w:rPr>
        <w:t xml:space="preserve">»</w:t>
      </w:r>
      <w:r/>
    </w:p>
    <w:p>
      <w:pPr>
        <w:ind w:firstLine="708"/>
        <w:rPr>
          <w:sz w:val="28"/>
          <w:szCs w:val="28"/>
          <w:highlight w:val="white"/>
          <w:shd w:val="clear" w:color="auto" w:fill="FFFFFF"/>
        </w:rPr>
        <w:pBdr>
          <w:right w:val="none" w:color="000000" w:sz="4" w:space="2"/>
        </w:pBdr>
      </w:pPr>
      <w:r>
        <w:rPr>
          <w:sz w:val="28"/>
          <w:szCs w:val="28"/>
          <w:highlight w:val="white"/>
          <w:shd w:val="clear" w:color="auto" w:fill="FFFFFF"/>
          <w:lang w:val="uk-UA"/>
        </w:rPr>
        <w:t xml:space="preserve">З метою забезпечення ефективного функціонування </w:t>
      </w:r>
      <w:r>
        <w:rPr>
          <w:color w:val="000000" w:themeColor="text1"/>
          <w:sz w:val="28"/>
          <w:highlight w:val="white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sz w:val="28"/>
          <w:szCs w:val="28"/>
          <w:highlight w:val="white"/>
          <w:shd w:val="clear" w:color="auto" w:fill="FFFFFF"/>
          <w:lang w:val="uk-UA"/>
        </w:rPr>
        <w:t xml:space="preserve">, керуючись статтею 3 Закону України «Про підвищення доступності та якості медичного обслуговування у сільській місцевості» від 14.11.2017 року №2206-</w:t>
      </w:r>
      <w:r>
        <w:rPr>
          <w:sz w:val="28"/>
          <w:szCs w:val="28"/>
          <w:highlight w:val="white"/>
          <w:shd w:val="clear" w:color="auto" w:fill="FFFFFF"/>
          <w:lang w:val="en-US"/>
        </w:rPr>
        <w:t xml:space="preserve">VIII</w:t>
      </w:r>
      <w:r>
        <w:rPr>
          <w:sz w:val="28"/>
          <w:szCs w:val="28"/>
          <w:highlight w:val="white"/>
          <w:shd w:val="clear" w:color="auto" w:fill="FFFFFF"/>
          <w:lang w:val="uk-UA"/>
        </w:rPr>
        <w:t xml:space="preserve">, наказом Міністерства охорони здоров’я України від 11.05.2016 року №427 «Про внесення змін до наказу Міністерства охорони здоров’я України від 23.02.2000 року №33»</w:t>
      </w:r>
      <w:r>
        <w:rPr>
          <w:bCs/>
          <w:sz w:val="28"/>
          <w:szCs w:val="28"/>
          <w:highlight w:val="white"/>
          <w:shd w:val="clear" w:color="auto" w:fill="FFFFFF"/>
          <w:lang w:val="uk-UA"/>
        </w:rPr>
        <w:t xml:space="preserve"> та</w:t>
      </w:r>
      <w:r>
        <w:rPr>
          <w:sz w:val="28"/>
          <w:szCs w:val="28"/>
          <w:highlight w:val="white"/>
          <w:shd w:val="clear" w:color="auto" w:fill="FFFFFF"/>
          <w:lang w:val="uk-UA"/>
        </w:rPr>
        <w:t xml:space="preserve"> статтями 26, 59 та 60 Закону України «Про місцеве самоврядування в Україні», на підставі п.4.8 та п. 17.3.1 Статуту</w:t>
      </w:r>
      <w:r>
        <w:rPr>
          <w:color w:val="000000" w:themeColor="text1"/>
          <w:sz w:val="28"/>
          <w:highlight w:val="white"/>
          <w:lang w:val="uk-UA"/>
        </w:rPr>
        <w:t xml:space="preserve"> комунального некомерційного підприємства «Менський центр первинної медико-санітарної допомоги» Менської міської ради, </w:t>
      </w:r>
      <w:r>
        <w:rPr>
          <w:sz w:val="28"/>
          <w:szCs w:val="28"/>
          <w:highlight w:val="white"/>
          <w:shd w:val="clear" w:color="auto" w:fill="FFFFFF"/>
          <w:lang w:val="uk-UA"/>
        </w:rPr>
        <w:t xml:space="preserve">Менська міська рада</w:t>
      </w:r>
      <w:r>
        <w:rPr>
          <w:highlight w:val="white"/>
        </w:rPr>
      </w:r>
      <w:r/>
    </w:p>
    <w:p>
      <w:pPr>
        <w:rPr>
          <w:b/>
          <w:color w:val="000000"/>
          <w:sz w:val="28"/>
        </w:rPr>
        <w:pBdr>
          <w:right w:val="none" w:color="000000" w:sz="4" w:space="2"/>
        </w:pBdr>
      </w:pPr>
      <w:r>
        <w:rPr>
          <w:b/>
          <w:color w:val="000000" w:themeColor="text1"/>
          <w:sz w:val="28"/>
        </w:rPr>
        <w:t xml:space="preserve">ВИРІШИЛА:</w:t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</w:rPr>
        <w:t xml:space="preserve">З 01 </w:t>
      </w:r>
      <w:r>
        <w:rPr>
          <w:color w:val="000000" w:themeColor="text1"/>
          <w:sz w:val="28"/>
        </w:rPr>
        <w:t xml:space="preserve">квітня</w:t>
      </w:r>
      <w:r>
        <w:rPr>
          <w:color w:val="000000" w:themeColor="text1"/>
          <w:sz w:val="28"/>
        </w:rPr>
        <w:t xml:space="preserve"> 202</w:t>
      </w:r>
      <w:r>
        <w:rPr>
          <w:color w:val="000000" w:themeColor="text1"/>
          <w:sz w:val="28"/>
          <w:highlight w:val="white"/>
        </w:rPr>
        <w:t xml:space="preserve">1 року </w:t>
      </w:r>
      <w:r>
        <w:rPr>
          <w:color w:val="000000" w:themeColor="text1"/>
          <w:sz w:val="28"/>
          <w:highlight w:val="white"/>
        </w:rPr>
        <w:t xml:space="preserve">погодити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штатний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розпис</w:t>
      </w:r>
      <w:r>
        <w:rPr>
          <w:color w:val="000000" w:themeColor="text1"/>
          <w:sz w:val="28"/>
          <w:highlight w:val="white"/>
        </w:rPr>
        <w:t xml:space="preserve">, структуру </w:t>
      </w:r>
      <w:r>
        <w:rPr>
          <w:color w:val="000000" w:themeColor="text1"/>
          <w:sz w:val="28"/>
          <w:highlight w:val="white"/>
        </w:rPr>
        <w:t xml:space="preserve">комунального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некомерційного</w:t>
      </w:r>
      <w:r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підприємства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«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Менський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центр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первинної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медико-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санітарної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допомоги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»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Менської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міської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ради, затвердивши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її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в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новій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редакції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(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додається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),</w:t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Погодити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штатну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чисельність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комунального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некомерційного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підприємства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«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Менський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центр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первинної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медико-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санітарної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допомоги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»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Менської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міської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ради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у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кількості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135,7</w:t>
      </w:r>
      <w:r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5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штатних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одиниць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та ввести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його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в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дію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з 01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квітня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2021 року.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 Збільшення кількості штатних одиниць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 здійснити 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за рахунок збереження 1,5  штатних одиниць на фельдшерському пункті 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с.Степанівка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.</w:t>
      </w:r>
      <w:r>
        <w:rPr>
          <w:color w:val="000000" w:themeColor="text1"/>
          <w:sz w:val="28"/>
          <w:szCs w:val="28"/>
          <w:highlight w:val="white"/>
          <w:shd w:val="clear" w:color="auto" w:fill="FFFFFF"/>
          <w:lang w:val="uk-UA"/>
        </w:rPr>
        <w:t xml:space="preserve"> </w:t>
      </w:r>
      <w:bookmarkStart w:id="1" w:name="_Hlk57288173"/>
      <w:r/>
      <w:bookmarkEnd w:id="1"/>
      <w:r/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highlight w:val="white"/>
          <w:shd w:val="clear" w:color="auto" w:fill="FFFFFF"/>
        </w:rPr>
        <w:t xml:space="preserve">Контроль за </w:t>
      </w:r>
      <w:r>
        <w:rPr>
          <w:color w:val="000000" w:themeColor="text1"/>
          <w:sz w:val="28"/>
        </w:rPr>
        <w:t xml:space="preserve">виконанням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рішення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покласти</w:t>
      </w:r>
      <w:r>
        <w:rPr>
          <w:color w:val="000000" w:themeColor="text1"/>
          <w:sz w:val="28"/>
        </w:rPr>
        <w:t xml:space="preserve"> на </w:t>
      </w:r>
      <w:r>
        <w:rPr>
          <w:color w:val="000000" w:themeColor="text1"/>
          <w:sz w:val="28"/>
        </w:rPr>
        <w:t xml:space="preserve">заступників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міського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голови</w:t>
      </w:r>
      <w:r>
        <w:rPr>
          <w:color w:val="000000" w:themeColor="text1"/>
          <w:sz w:val="28"/>
        </w:rPr>
        <w:t xml:space="preserve"> з </w:t>
      </w:r>
      <w:r>
        <w:rPr>
          <w:color w:val="000000" w:themeColor="text1"/>
          <w:sz w:val="28"/>
        </w:rPr>
        <w:t xml:space="preserve">питань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діяльності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виконкому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Менської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міської</w:t>
      </w:r>
      <w:r>
        <w:rPr>
          <w:color w:val="000000" w:themeColor="text1"/>
          <w:sz w:val="28"/>
        </w:rPr>
        <w:t xml:space="preserve"> ради.</w:t>
      </w:r>
      <w:r/>
    </w:p>
    <w:p>
      <w:pPr>
        <w:tabs>
          <w:tab w:val="left" w:pos="425" w:leader="none"/>
        </w:tabs>
      </w:pPr>
      <w:r/>
      <w:r/>
    </w:p>
    <w:p>
      <w:pPr>
        <w:tabs>
          <w:tab w:val="left" w:pos="6236" w:leader="none"/>
        </w:tabs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Міський</w:t>
      </w:r>
      <w:r>
        <w:rPr>
          <w:rFonts w:eastAsia="Calibri"/>
          <w:b/>
          <w:sz w:val="28"/>
        </w:rPr>
        <w:t xml:space="preserve"> голова</w:t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 xml:space="preserve">Г.А.Примаков</w:t>
      </w:r>
      <w:r/>
    </w:p>
    <w:p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  <w:r/>
    </w:p>
    <w:p>
      <w:pPr>
        <w:pStyle w:val="666"/>
        <w:ind w:left="6521"/>
        <w:jc w:val="both"/>
        <w:spacing w:after="0" w:afterAutospacing="0" w:before="0" w:beforeAutospacing="0"/>
        <w:rPr>
          <w:szCs w:val="28"/>
        </w:rPr>
      </w:pPr>
      <w:r>
        <w:rPr>
          <w:color w:val="000000"/>
          <w:sz w:val="22"/>
          <w:szCs w:val="22"/>
        </w:rPr>
        <w:t xml:space="preserve">Додаток до проєкту рішення </w:t>
      </w:r>
      <w:r>
        <w:rPr>
          <w:color w:val="000000"/>
          <w:sz w:val="22"/>
          <w:szCs w:val="22"/>
        </w:rPr>
        <w:t xml:space="preserve">4</w:t>
      </w:r>
      <w:r>
        <w:rPr>
          <w:color w:val="000000"/>
          <w:sz w:val="22"/>
          <w:szCs w:val="22"/>
        </w:rPr>
        <w:t xml:space="preserve"> сесії 8 склика</w:t>
      </w:r>
      <w:r>
        <w:rPr>
          <w:color w:val="000000"/>
          <w:sz w:val="22"/>
          <w:szCs w:val="22"/>
        </w:rPr>
        <w:t xml:space="preserve">ння Менської міської ради №_ </w:t>
      </w:r>
      <w:r>
        <w:rPr>
          <w:color w:val="000000"/>
          <w:sz w:val="22"/>
          <w:szCs w:val="22"/>
        </w:rPr>
        <w:t xml:space="preserve">від 24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березня</w:t>
      </w:r>
      <w:r>
        <w:rPr>
          <w:color w:val="000000"/>
          <w:sz w:val="22"/>
          <w:szCs w:val="22"/>
        </w:rPr>
        <w:t xml:space="preserve"> 2021 року Штатний розпис КНП «Менський центр первинної медико-санітарної допо</w:t>
      </w:r>
      <w:r>
        <w:rPr>
          <w:color w:val="000000"/>
          <w:sz w:val="22"/>
          <w:szCs w:val="22"/>
        </w:rPr>
        <w:t xml:space="preserve">моги» Менської міської ради </w:t>
      </w:r>
      <w:r/>
    </w:p>
    <w:p>
      <w:pPr>
        <w:jc w:val="right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ШТАТНИЙ РОЗПИС</w:t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/>
    </w:p>
    <w:p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станом на 01.04.2021 року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Керівний персонал, адміністративно-управлінський та допоміжний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Лікарський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Середній медичний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66</w:t>
            </w:r>
            <w:r>
              <w:rPr>
                <w:lang w:val="uk-UA"/>
              </w:rPr>
              <w:t xml:space="preserve">,25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Молодший медичний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Інший медичний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Інший персонал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ВСЬОГО штатних одиниць: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highlight w:val="yellow"/>
                <w:lang w:val="uk-UA"/>
              </w:rPr>
              <w:t xml:space="preserve">135,7</w:t>
            </w:r>
            <w:r>
              <w:rPr>
                <w:b/>
                <w:highlight w:val="yellow"/>
                <w:lang w:val="uk-UA"/>
              </w:rPr>
              <w:t xml:space="preserve">5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Центр ПМСД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r>
              <w:rPr>
                <w:lang w:val="uk-UA"/>
              </w:rPr>
              <w:t xml:space="preserve">Генеральний директор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r>
              <w:rPr>
                <w:lang w:val="uk-UA"/>
              </w:rPr>
              <w:t xml:space="preserve">Медичний директор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Завідувач ІАК, лікар-статистик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Статистик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Юрисконсульт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медикаментів та господарських матеріалів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з фінансового обліку, з розрахунків із працівниками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основних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Економіст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Інспектор з кадрів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Інженер-програміст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Працівник з господарської діяльності ЗОЗ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з метрології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Технік з питань експлуатації будівель, споруд, інженерних мереж і систем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Оператор комп</w:t>
            </w:r>
            <w:r>
              <w:rPr>
                <w:rFonts w:ascii="Calibri" w:hAnsi="Calibri"/>
                <w:lang w:val="uk-UA"/>
              </w:rPr>
              <w:t xml:space="preserve">'</w:t>
            </w:r>
            <w:r>
              <w:rPr>
                <w:lang w:val="uk-UA"/>
              </w:rPr>
              <w:t xml:space="preserve">ютерного набору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Прибиральник службових приміщень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/>
          </w:p>
        </w:tc>
      </w:tr>
    </w:tbl>
    <w:p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/>
    </w:p>
    <w:p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Менська лікарська амбулаторія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Лікар-терапевт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7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Лікар-педіатр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</w:r>
            <w:r>
              <w:rPr>
                <w:lang w:val="uk-UA"/>
              </w:rPr>
              <w:tab/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патронажна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   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    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2,5   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36,5</w:t>
            </w:r>
            <w:r/>
          </w:p>
        </w:tc>
      </w:tr>
    </w:tbl>
    <w:p>
      <w:pPr>
        <w:rPr>
          <w:b/>
          <w:lang w:val="uk-UA"/>
        </w:rPr>
      </w:pPr>
      <w:r>
        <w:rPr>
          <w:b/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Березнянська</w:t>
      </w:r>
      <w:r>
        <w:rPr>
          <w:b/>
          <w:sz w:val="28"/>
          <w:szCs w:val="28"/>
          <w:lang w:val="uk-UA"/>
        </w:rPr>
        <w:t xml:space="preserve">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  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16,0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</w:pPr>
      <w:r>
        <w:rPr>
          <w:b/>
          <w:sz w:val="28"/>
          <w:szCs w:val="28"/>
          <w:lang w:val="uk-UA"/>
        </w:rPr>
        <w:t xml:space="preserve">Макошинська</w:t>
      </w:r>
      <w:r>
        <w:rPr>
          <w:b/>
          <w:sz w:val="28"/>
          <w:szCs w:val="28"/>
          <w:lang w:val="uk-UA"/>
        </w:rPr>
        <w:t xml:space="preserve">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0,75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5,25</w:t>
            </w:r>
            <w:r/>
          </w:p>
        </w:tc>
      </w:tr>
    </w:tbl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Бірківська</w:t>
      </w:r>
      <w:r>
        <w:rPr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Двірник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Киселівська</w:t>
      </w:r>
      <w:r>
        <w:rPr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6,0</w:t>
            </w:r>
            <w:r/>
          </w:p>
        </w:tc>
      </w:tr>
    </w:tbl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Синявська</w:t>
      </w:r>
      <w:r>
        <w:rPr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6,5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Стольненська</w:t>
      </w:r>
      <w:r>
        <w:rPr>
          <w:b/>
          <w:sz w:val="28"/>
          <w:szCs w:val="28"/>
          <w:lang w:val="uk-UA"/>
        </w:rPr>
        <w:t xml:space="preserve"> сільська лікарська амбулаторія загальної практики сімейної медицини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  <w:outlineLvl w:val="0"/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66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/>
          </w:p>
        </w:tc>
      </w:tr>
    </w:tbl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  <w:br w:type="page"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/>
    </w:p>
    <w:p>
      <w:pPr>
        <w:ind w:left="3540"/>
        <w:rPr>
          <w:lang w:val="uk-UA"/>
        </w:rPr>
      </w:pPr>
      <w:r>
        <w:rPr>
          <w:b/>
          <w:lang w:val="uk-UA"/>
        </w:rPr>
        <w:t xml:space="preserve">ШТАТНИЙ РОЗПИС</w:t>
      </w:r>
      <w:r/>
    </w:p>
    <w:p>
      <w:pPr>
        <w:jc w:val="center"/>
        <w:rPr>
          <w:lang w:val="uk-UA"/>
        </w:rPr>
      </w:pPr>
      <w:r>
        <w:rPr>
          <w:b/>
          <w:lang w:val="uk-UA"/>
        </w:rPr>
        <w:t xml:space="preserve">фельдшерсько-акушерських /фельдшерських пунктів станом на 01.04.2021</w:t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tbl>
      <w:tblPr>
        <w:tblW w:w="10218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86"/>
        <w:gridCol w:w="992"/>
        <w:gridCol w:w="1167"/>
        <w:gridCol w:w="1276"/>
        <w:gridCol w:w="1134"/>
        <w:gridCol w:w="1559"/>
        <w:gridCol w:w="1386"/>
      </w:tblGrid>
      <w:tr>
        <w:trPr>
          <w:trHeight w:val="567"/>
        </w:trPr>
        <w:tc>
          <w:tcPr>
            <w:tcW w:w="519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</w:t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Назва ФАПу (</w:t>
            </w:r>
            <w:r>
              <w:rPr>
                <w:sz w:val="23"/>
                <w:szCs w:val="23"/>
                <w:lang w:val="uk-UA"/>
              </w:rPr>
              <w:t xml:space="preserve">ФПу</w:t>
            </w:r>
            <w:r>
              <w:rPr>
                <w:sz w:val="23"/>
                <w:szCs w:val="23"/>
                <w:lang w:val="uk-UA"/>
              </w:rPr>
              <w:t xml:space="preserve">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 од.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Завіду-вач</w:t>
            </w:r>
            <w:r>
              <w:rPr>
                <w:sz w:val="23"/>
                <w:szCs w:val="23"/>
                <w:lang w:val="uk-UA"/>
              </w:rPr>
              <w:t xml:space="preserve"> ФАПу (</w:t>
            </w:r>
            <w:r>
              <w:rPr>
                <w:sz w:val="23"/>
                <w:szCs w:val="23"/>
                <w:lang w:val="uk-UA"/>
              </w:rPr>
              <w:t xml:space="preserve">ФПу</w:t>
            </w:r>
            <w:r>
              <w:rPr>
                <w:sz w:val="23"/>
                <w:szCs w:val="23"/>
                <w:lang w:val="uk-UA"/>
              </w:rPr>
              <w:t xml:space="preserve">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Акушерка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 патронажна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Молодша медична сестра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с.Волосківці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с.Куковичі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с.Покровське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с.Феськівка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с.Данилівка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с.Дягова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ind w:left="-49" w:right="-108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с.Ліски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с.Максаки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с.Садове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75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с.Слобідка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3"/>
                <w:szCs w:val="23"/>
                <w:highlight w:val="yellow"/>
                <w:lang w:val="uk-UA"/>
              </w:rPr>
            </w:pPr>
            <w:r>
              <w:rPr>
                <w:color w:val="000000"/>
                <w:sz w:val="23"/>
                <w:szCs w:val="23"/>
                <w:highlight w:val="yellow"/>
                <w:lang w:val="uk-UA"/>
              </w:rPr>
              <w:t xml:space="preserve">ФП </w:t>
            </w:r>
            <w:r>
              <w:rPr>
                <w:color w:val="000000"/>
                <w:sz w:val="23"/>
                <w:szCs w:val="23"/>
                <w:highlight w:val="yellow"/>
                <w:lang w:val="uk-UA"/>
              </w:rPr>
              <w:t xml:space="preserve">с.Степанівка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3"/>
                <w:szCs w:val="23"/>
                <w:highlight w:val="yellow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highlight w:val="yellow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highlight w:val="yellow"/>
                <w:lang w:val="uk-UA"/>
              </w:rPr>
            </w:pPr>
            <w:r>
              <w:rPr>
                <w:color w:val="000000"/>
                <w:sz w:val="23"/>
                <w:szCs w:val="23"/>
                <w:highlight w:val="yellow"/>
                <w:lang w:val="uk-UA"/>
              </w:rPr>
              <w:t xml:space="preserve">1,0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  <w:highlight w:val="yellow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3"/>
                <w:szCs w:val="23"/>
                <w:highlight w:val="yellow"/>
                <w:lang w:val="uk-UA"/>
              </w:rPr>
            </w:pPr>
            <w:r>
              <w:rPr>
                <w:color w:val="000000"/>
                <w:sz w:val="23"/>
                <w:szCs w:val="23"/>
                <w:highlight w:val="yellow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с.Остапівка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ind w:left="-191" w:firstLine="142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с.Блистова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с.Ушня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с.Осьмаки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1,25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с.Величківка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с.Городище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с.Семенівка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с.Бігач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с.Гусавка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</w:t>
            </w:r>
            <w:r>
              <w:rPr>
                <w:color w:val="000000"/>
                <w:sz w:val="23"/>
                <w:szCs w:val="23"/>
              </w:rPr>
              <w:t xml:space="preserve">с.Миколаївка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с.Локнисте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519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</w:t>
            </w:r>
            <w:r>
              <w:rPr>
                <w:color w:val="000000"/>
                <w:sz w:val="23"/>
                <w:szCs w:val="23"/>
              </w:rPr>
              <w:t xml:space="preserve">с.Сахнівка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/>
          </w:p>
        </w:tc>
      </w:tr>
      <w:tr>
        <w:trPr>
          <w:trHeight w:val="86"/>
        </w:trPr>
        <w:tc>
          <w:tcPr>
            <w:tcW w:w="51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ВСЬОГО: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34,5</w:t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20</w:t>
            </w:r>
            <w:r>
              <w:rPr>
                <w:b/>
                <w:sz w:val="23"/>
                <w:szCs w:val="23"/>
                <w:lang w:val="uk-UA"/>
              </w:rPr>
              <w:t xml:space="preserve">,75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1,5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0,5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2,5</w:t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9,2</w:t>
            </w:r>
            <w:r>
              <w:rPr>
                <w:b/>
                <w:sz w:val="23"/>
                <w:szCs w:val="23"/>
                <w:lang w:val="uk-UA"/>
              </w:rPr>
              <w:t xml:space="preserve">5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left" w:pos="612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9"/>
  </w:num>
  <w:num w:numId="2">
    <w:abstractNumId w:val="6"/>
  </w:num>
  <w:num w:numId="3">
    <w:abstractNumId w:val="38"/>
  </w:num>
  <w:num w:numId="4">
    <w:abstractNumId w:val="33"/>
  </w:num>
  <w:num w:numId="5">
    <w:abstractNumId w:val="22"/>
  </w:num>
  <w:num w:numId="6">
    <w:abstractNumId w:val="4"/>
  </w:num>
  <w:num w:numId="7">
    <w:abstractNumId w:val="5"/>
  </w:num>
  <w:num w:numId="8">
    <w:abstractNumId w:val="25"/>
  </w:num>
  <w:num w:numId="9">
    <w:abstractNumId w:val="34"/>
  </w:num>
  <w:num w:numId="10">
    <w:abstractNumId w:val="1"/>
  </w:num>
  <w:num w:numId="11">
    <w:abstractNumId w:val="40"/>
  </w:num>
  <w:num w:numId="12">
    <w:abstractNumId w:val="9"/>
  </w:num>
  <w:num w:numId="13">
    <w:abstractNumId w:val="15"/>
  </w:num>
  <w:num w:numId="14">
    <w:abstractNumId w:val="36"/>
  </w:num>
  <w:num w:numId="15">
    <w:abstractNumId w:val="7"/>
  </w:num>
  <w:num w:numId="16">
    <w:abstractNumId w:val="0"/>
  </w:num>
  <w:num w:numId="17">
    <w:abstractNumId w:val="24"/>
  </w:num>
  <w:num w:numId="18">
    <w:abstractNumId w:val="27"/>
  </w:num>
  <w:num w:numId="19">
    <w:abstractNumId w:val="39"/>
  </w:num>
  <w:num w:numId="20">
    <w:abstractNumId w:val="3"/>
  </w:num>
  <w:num w:numId="21">
    <w:abstractNumId w:val="2"/>
  </w:num>
  <w:num w:numId="22">
    <w:abstractNumId w:val="20"/>
  </w:num>
  <w:num w:numId="23">
    <w:abstractNumId w:val="14"/>
  </w:num>
  <w:num w:numId="24">
    <w:abstractNumId w:val="41"/>
  </w:num>
  <w:num w:numId="25">
    <w:abstractNumId w:val="28"/>
  </w:num>
  <w:num w:numId="26">
    <w:abstractNumId w:val="10"/>
  </w:num>
  <w:num w:numId="27">
    <w:abstractNumId w:val="26"/>
  </w:num>
  <w:num w:numId="28">
    <w:abstractNumId w:val="11"/>
  </w:num>
  <w:num w:numId="29">
    <w:abstractNumId w:val="12"/>
  </w:num>
  <w:num w:numId="30">
    <w:abstractNumId w:val="8"/>
  </w:num>
  <w:num w:numId="31">
    <w:abstractNumId w:val="18"/>
  </w:num>
  <w:num w:numId="32">
    <w:abstractNumId w:val="32"/>
  </w:num>
  <w:num w:numId="33">
    <w:abstractNumId w:val="37"/>
  </w:num>
  <w:num w:numId="34">
    <w:abstractNumId w:val="13"/>
  </w:num>
  <w:num w:numId="35">
    <w:abstractNumId w:val="19"/>
  </w:num>
  <w:num w:numId="36">
    <w:abstractNumId w:val="30"/>
  </w:num>
  <w:num w:numId="37">
    <w:abstractNumId w:val="31"/>
  </w:num>
  <w:num w:numId="38">
    <w:abstractNumId w:val="21"/>
  </w:num>
  <w:num w:numId="39">
    <w:abstractNumId w:val="23"/>
  </w:num>
  <w:num w:numId="40">
    <w:abstractNumId w:val="16"/>
  </w:num>
  <w:num w:numId="41">
    <w:abstractNumId w:val="17"/>
  </w:num>
  <w:num w:numId="42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0" w:default="1">
    <w:name w:val="Normal"/>
    <w:link w:val="56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471">
    <w:name w:val="Heading 1"/>
    <w:basedOn w:val="470"/>
    <w:next w:val="470"/>
    <w:link w:val="624"/>
    <w:qFormat/>
    <w:uiPriority w:val="9"/>
    <w:rPr>
      <w:b/>
    </w:rPr>
    <w:pPr>
      <w:ind w:right="5103"/>
      <w:spacing w:after="142" w:before="142"/>
      <w:tabs>
        <w:tab w:val="left" w:pos="4395" w:leader="none"/>
      </w:tabs>
      <w:outlineLvl w:val="0"/>
    </w:pPr>
  </w:style>
  <w:style w:type="paragraph" w:styleId="472">
    <w:name w:val="Heading 2"/>
    <w:basedOn w:val="470"/>
    <w:next w:val="470"/>
    <w:link w:val="6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70"/>
    <w:next w:val="470"/>
    <w:link w:val="6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70"/>
    <w:next w:val="470"/>
    <w:link w:val="6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70"/>
    <w:next w:val="470"/>
    <w:link w:val="6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76">
    <w:name w:val="Heading 6"/>
    <w:basedOn w:val="470"/>
    <w:next w:val="470"/>
    <w:link w:val="6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70"/>
    <w:next w:val="470"/>
    <w:link w:val="6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70"/>
    <w:next w:val="470"/>
    <w:link w:val="6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70"/>
    <w:next w:val="470"/>
    <w:link w:val="6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 w:default="1">
    <w:name w:val="Default Paragraph Font"/>
    <w:uiPriority w:val="1"/>
    <w:semiHidden/>
    <w:unhideWhenUsed/>
  </w:style>
  <w:style w:type="table" w:styleId="4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2" w:default="1">
    <w:name w:val="No List"/>
    <w:uiPriority w:val="99"/>
    <w:semiHidden/>
    <w:unhideWhenUsed/>
  </w:style>
  <w:style w:type="character" w:styleId="483" w:customStyle="1">
    <w:name w:val="Heading 1 Char"/>
    <w:basedOn w:val="480"/>
    <w:uiPriority w:val="9"/>
    <w:rPr>
      <w:rFonts w:ascii="Arial" w:hAnsi="Arial" w:cs="Arial" w:eastAsia="Arial"/>
      <w:sz w:val="40"/>
      <w:szCs w:val="40"/>
    </w:rPr>
  </w:style>
  <w:style w:type="character" w:styleId="484" w:customStyle="1">
    <w:name w:val="Heading 2 Char"/>
    <w:basedOn w:val="480"/>
    <w:uiPriority w:val="9"/>
    <w:rPr>
      <w:rFonts w:ascii="Arial" w:hAnsi="Arial" w:cs="Arial" w:eastAsia="Arial"/>
      <w:sz w:val="34"/>
    </w:rPr>
  </w:style>
  <w:style w:type="character" w:styleId="485" w:customStyle="1">
    <w:name w:val="Heading 3 Char"/>
    <w:basedOn w:val="480"/>
    <w:uiPriority w:val="9"/>
    <w:rPr>
      <w:rFonts w:ascii="Arial" w:hAnsi="Arial" w:cs="Arial" w:eastAsia="Arial"/>
      <w:sz w:val="30"/>
      <w:szCs w:val="30"/>
    </w:rPr>
  </w:style>
  <w:style w:type="character" w:styleId="486" w:customStyle="1">
    <w:name w:val="Heading 4 Char"/>
    <w:basedOn w:val="480"/>
    <w:uiPriority w:val="9"/>
    <w:rPr>
      <w:rFonts w:ascii="Arial" w:hAnsi="Arial" w:cs="Arial" w:eastAsia="Arial"/>
      <w:b/>
      <w:bCs/>
      <w:sz w:val="26"/>
      <w:szCs w:val="26"/>
    </w:rPr>
  </w:style>
  <w:style w:type="character" w:styleId="487" w:customStyle="1">
    <w:name w:val="Heading 5 Char"/>
    <w:basedOn w:val="480"/>
    <w:uiPriority w:val="9"/>
    <w:rPr>
      <w:rFonts w:ascii="Arial" w:hAnsi="Arial" w:cs="Arial" w:eastAsia="Arial"/>
      <w:b/>
      <w:bCs/>
      <w:sz w:val="24"/>
      <w:szCs w:val="24"/>
    </w:rPr>
  </w:style>
  <w:style w:type="character" w:styleId="488" w:customStyle="1">
    <w:name w:val="Heading 6 Char"/>
    <w:basedOn w:val="480"/>
    <w:uiPriority w:val="9"/>
    <w:rPr>
      <w:rFonts w:ascii="Arial" w:hAnsi="Arial" w:cs="Arial" w:eastAsia="Arial"/>
      <w:b/>
      <w:bCs/>
      <w:sz w:val="22"/>
      <w:szCs w:val="22"/>
    </w:rPr>
  </w:style>
  <w:style w:type="character" w:styleId="489" w:customStyle="1">
    <w:name w:val="Heading 7 Char"/>
    <w:basedOn w:val="4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0" w:customStyle="1">
    <w:name w:val="Heading 8 Char"/>
    <w:basedOn w:val="480"/>
    <w:uiPriority w:val="9"/>
    <w:rPr>
      <w:rFonts w:ascii="Arial" w:hAnsi="Arial" w:cs="Arial" w:eastAsia="Arial"/>
      <w:i/>
      <w:iCs/>
      <w:sz w:val="22"/>
      <w:szCs w:val="22"/>
    </w:rPr>
  </w:style>
  <w:style w:type="character" w:styleId="491" w:customStyle="1">
    <w:name w:val="Heading 9 Char"/>
    <w:basedOn w:val="480"/>
    <w:uiPriority w:val="9"/>
    <w:rPr>
      <w:rFonts w:ascii="Arial" w:hAnsi="Arial" w:cs="Arial" w:eastAsia="Arial"/>
      <w:i/>
      <w:iCs/>
      <w:sz w:val="21"/>
      <w:szCs w:val="21"/>
    </w:rPr>
  </w:style>
  <w:style w:type="character" w:styleId="492" w:customStyle="1">
    <w:name w:val="Title Char"/>
    <w:basedOn w:val="480"/>
    <w:uiPriority w:val="10"/>
    <w:rPr>
      <w:sz w:val="48"/>
      <w:szCs w:val="48"/>
    </w:rPr>
  </w:style>
  <w:style w:type="character" w:styleId="493" w:customStyle="1">
    <w:name w:val="Subtitle Char"/>
    <w:basedOn w:val="480"/>
    <w:uiPriority w:val="11"/>
    <w:rPr>
      <w:sz w:val="24"/>
      <w:szCs w:val="24"/>
    </w:rPr>
  </w:style>
  <w:style w:type="character" w:styleId="494" w:customStyle="1">
    <w:name w:val="Quote Char"/>
    <w:uiPriority w:val="29"/>
    <w:rPr>
      <w:i/>
    </w:rPr>
  </w:style>
  <w:style w:type="character" w:styleId="495" w:customStyle="1">
    <w:name w:val="Intense Quote Char"/>
    <w:uiPriority w:val="30"/>
    <w:rPr>
      <w:i/>
    </w:rPr>
  </w:style>
  <w:style w:type="character" w:styleId="496" w:customStyle="1">
    <w:name w:val="Header Char"/>
    <w:basedOn w:val="480"/>
    <w:uiPriority w:val="99"/>
  </w:style>
  <w:style w:type="character" w:styleId="497" w:customStyle="1">
    <w:name w:val="Footer Char"/>
    <w:basedOn w:val="480"/>
    <w:uiPriority w:val="99"/>
  </w:style>
  <w:style w:type="table" w:styleId="498" w:customStyle="1">
    <w:name w:val="Table Grid Light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9">
    <w:name w:val="Plain Table 1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basedOn w:val="4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27" w:customStyle="1">
    <w:name w:val="Grid Table 4 - Accent 2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1" w:customStyle="1">
    <w:name w:val="Grid Table 4 - Accent 6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>
    <w:name w:val="Grid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>
    <w:name w:val="Grid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1" w:customStyle="1">
    <w:name w:val="Grid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5" w:customStyle="1">
    <w:name w:val="Grid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6">
    <w:name w:val="Grid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2" w:customStyle="1">
    <w:name w:val="List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66" w:customStyle="1">
    <w:name w:val="List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>
    <w:name w:val="List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81"/>
    <w:link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>
    <w:name w:val="List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0" w:customStyle="1">
    <w:name w:val="List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4" w:customStyle="1">
    <w:name w:val="List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>
    <w:name w:val="List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04" w:customStyle="1">
    <w:name w:val="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08" w:customStyle="1">
    <w:name w:val="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11" w:customStyle="1">
    <w:name w:val="Bordered &amp; 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15" w:customStyle="1">
    <w:name w:val="Bordered &amp; 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18" w:customStyle="1">
    <w:name w:val="Bordered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2" w:customStyle="1">
    <w:name w:val="Bordered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character" w:styleId="624" w:customStyle="1">
    <w:name w:val="Заголовок 1 Знак"/>
    <w:basedOn w:val="480"/>
    <w:link w:val="471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25" w:customStyle="1">
    <w:name w:val="Заголовок 2 Знак"/>
    <w:basedOn w:val="480"/>
    <w:link w:val="472"/>
    <w:uiPriority w:val="9"/>
    <w:rPr>
      <w:rFonts w:ascii="Arial" w:hAnsi="Arial" w:cs="Arial" w:eastAsia="Arial"/>
      <w:color w:val="000000"/>
      <w:sz w:val="34"/>
    </w:rPr>
  </w:style>
  <w:style w:type="character" w:styleId="626" w:customStyle="1">
    <w:name w:val="Заголовок 3 Знак"/>
    <w:basedOn w:val="480"/>
    <w:link w:val="473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27" w:customStyle="1">
    <w:name w:val="Заголовок 4 Знак"/>
    <w:basedOn w:val="480"/>
    <w:link w:val="474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28" w:customStyle="1">
    <w:name w:val="Заголовок 5 Знак"/>
    <w:basedOn w:val="480"/>
    <w:link w:val="475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29" w:customStyle="1">
    <w:name w:val="Заголовок 6 Знак"/>
    <w:basedOn w:val="480"/>
    <w:link w:val="476"/>
    <w:uiPriority w:val="9"/>
    <w:rPr>
      <w:rFonts w:ascii="Arial" w:hAnsi="Arial" w:cs="Arial" w:eastAsia="Arial"/>
      <w:b/>
      <w:bCs/>
      <w:color w:val="000000"/>
    </w:rPr>
  </w:style>
  <w:style w:type="character" w:styleId="630" w:customStyle="1">
    <w:name w:val="Заголовок 7 Знак"/>
    <w:basedOn w:val="480"/>
    <w:link w:val="477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31" w:customStyle="1">
    <w:name w:val="Заголовок 8 Знак"/>
    <w:basedOn w:val="480"/>
    <w:link w:val="478"/>
    <w:uiPriority w:val="9"/>
    <w:rPr>
      <w:rFonts w:ascii="Arial" w:hAnsi="Arial" w:cs="Arial" w:eastAsia="Arial"/>
      <w:i/>
      <w:iCs/>
      <w:color w:val="000000"/>
    </w:rPr>
  </w:style>
  <w:style w:type="character" w:styleId="632" w:customStyle="1">
    <w:name w:val="Заголовок 9 Знак"/>
    <w:basedOn w:val="480"/>
    <w:link w:val="479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33">
    <w:name w:val="List Paragraph"/>
    <w:basedOn w:val="470"/>
    <w:qFormat/>
    <w:uiPriority w:val="34"/>
    <w:pPr>
      <w:contextualSpacing w:val="true"/>
      <w:ind w:left="720"/>
    </w:pPr>
  </w:style>
  <w:style w:type="paragraph" w:styleId="634">
    <w:name w:val="No Spacing"/>
    <w:qFormat/>
    <w:uiPriority w:val="1"/>
    <w:pPr>
      <w:spacing w:lineRule="auto" w:line="240" w:after="0"/>
    </w:pPr>
  </w:style>
  <w:style w:type="paragraph" w:styleId="635">
    <w:name w:val="Title"/>
    <w:basedOn w:val="470"/>
    <w:next w:val="470"/>
    <w:link w:val="6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6" w:customStyle="1">
    <w:name w:val="Назва Знак"/>
    <w:basedOn w:val="480"/>
    <w:link w:val="635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37">
    <w:name w:val="Subtitle"/>
    <w:basedOn w:val="470"/>
    <w:next w:val="470"/>
    <w:link w:val="638"/>
    <w:qFormat/>
    <w:uiPriority w:val="11"/>
    <w:pPr>
      <w:spacing w:after="200" w:before="200"/>
    </w:pPr>
  </w:style>
  <w:style w:type="character" w:styleId="638" w:customStyle="1">
    <w:name w:val="Підзаголовок Знак"/>
    <w:basedOn w:val="480"/>
    <w:link w:val="637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39">
    <w:name w:val="Quote"/>
    <w:basedOn w:val="470"/>
    <w:next w:val="470"/>
    <w:link w:val="640"/>
    <w:qFormat/>
    <w:uiPriority w:val="29"/>
    <w:rPr>
      <w:i/>
    </w:rPr>
    <w:pPr>
      <w:ind w:left="720" w:right="720"/>
    </w:pPr>
  </w:style>
  <w:style w:type="character" w:styleId="640" w:customStyle="1">
    <w:name w:val="Цитата Знак"/>
    <w:basedOn w:val="480"/>
    <w:link w:val="639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41">
    <w:name w:val="Intense Quote"/>
    <w:basedOn w:val="470"/>
    <w:next w:val="470"/>
    <w:link w:val="6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2" w:customStyle="1">
    <w:name w:val="Насичена цитата Знак"/>
    <w:basedOn w:val="480"/>
    <w:link w:val="641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43">
    <w:name w:val="Header"/>
    <w:basedOn w:val="470"/>
    <w:link w:val="6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4" w:customStyle="1">
    <w:name w:val="Верхній колонтитул Знак"/>
    <w:basedOn w:val="480"/>
    <w:link w:val="643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45">
    <w:name w:val="Footer"/>
    <w:basedOn w:val="470"/>
    <w:link w:val="6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6" w:customStyle="1">
    <w:name w:val="Нижній колонтитул Знак"/>
    <w:basedOn w:val="480"/>
    <w:link w:val="645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47">
    <w:name w:val="Table Grid"/>
    <w:basedOn w:val="4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8">
    <w:name w:val="Hyperlink"/>
    <w:uiPriority w:val="99"/>
    <w:unhideWhenUsed/>
    <w:rPr>
      <w:color w:val="0563C1" w:themeColor="hyperlink"/>
      <w:u w:val="single"/>
    </w:rPr>
  </w:style>
  <w:style w:type="paragraph" w:styleId="649">
    <w:name w:val="footnote text"/>
    <w:basedOn w:val="470"/>
    <w:link w:val="650"/>
    <w:uiPriority w:val="99"/>
    <w:semiHidden/>
    <w:unhideWhenUsed/>
    <w:rPr>
      <w:sz w:val="18"/>
    </w:rPr>
    <w:pPr>
      <w:spacing w:after="40"/>
    </w:pPr>
  </w:style>
  <w:style w:type="character" w:styleId="650" w:customStyle="1">
    <w:name w:val="Текст виноски Знак"/>
    <w:basedOn w:val="480"/>
    <w:link w:val="649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51">
    <w:name w:val="footnote reference"/>
    <w:basedOn w:val="480"/>
    <w:uiPriority w:val="99"/>
    <w:unhideWhenUsed/>
    <w:rPr>
      <w:vertAlign w:val="superscript"/>
    </w:rPr>
  </w:style>
  <w:style w:type="paragraph" w:styleId="652">
    <w:name w:val="toc 1"/>
    <w:basedOn w:val="470"/>
    <w:next w:val="470"/>
    <w:uiPriority w:val="39"/>
    <w:unhideWhenUsed/>
    <w:pPr>
      <w:spacing w:after="57"/>
    </w:pPr>
  </w:style>
  <w:style w:type="paragraph" w:styleId="653">
    <w:name w:val="toc 2"/>
    <w:basedOn w:val="470"/>
    <w:next w:val="470"/>
    <w:uiPriority w:val="39"/>
    <w:unhideWhenUsed/>
    <w:pPr>
      <w:ind w:left="283"/>
      <w:spacing w:after="57"/>
    </w:pPr>
  </w:style>
  <w:style w:type="paragraph" w:styleId="654">
    <w:name w:val="toc 3"/>
    <w:basedOn w:val="470"/>
    <w:next w:val="470"/>
    <w:uiPriority w:val="39"/>
    <w:unhideWhenUsed/>
    <w:pPr>
      <w:ind w:left="567"/>
      <w:spacing w:after="57"/>
    </w:pPr>
  </w:style>
  <w:style w:type="paragraph" w:styleId="655">
    <w:name w:val="toc 4"/>
    <w:basedOn w:val="470"/>
    <w:next w:val="470"/>
    <w:uiPriority w:val="39"/>
    <w:unhideWhenUsed/>
    <w:pPr>
      <w:ind w:left="850"/>
      <w:spacing w:after="57"/>
    </w:pPr>
  </w:style>
  <w:style w:type="paragraph" w:styleId="656">
    <w:name w:val="toc 5"/>
    <w:basedOn w:val="470"/>
    <w:next w:val="470"/>
    <w:uiPriority w:val="39"/>
    <w:unhideWhenUsed/>
    <w:pPr>
      <w:ind w:left="1134"/>
      <w:spacing w:after="57"/>
    </w:pPr>
  </w:style>
  <w:style w:type="paragraph" w:styleId="657">
    <w:name w:val="toc 6"/>
    <w:basedOn w:val="470"/>
    <w:next w:val="470"/>
    <w:uiPriority w:val="39"/>
    <w:unhideWhenUsed/>
    <w:pPr>
      <w:ind w:left="1417"/>
      <w:spacing w:after="57"/>
    </w:pPr>
  </w:style>
  <w:style w:type="paragraph" w:styleId="658">
    <w:name w:val="toc 7"/>
    <w:basedOn w:val="470"/>
    <w:next w:val="470"/>
    <w:uiPriority w:val="39"/>
    <w:unhideWhenUsed/>
    <w:pPr>
      <w:ind w:left="1701"/>
      <w:spacing w:after="57"/>
    </w:pPr>
  </w:style>
  <w:style w:type="paragraph" w:styleId="659">
    <w:name w:val="toc 8"/>
    <w:basedOn w:val="470"/>
    <w:next w:val="470"/>
    <w:uiPriority w:val="39"/>
    <w:unhideWhenUsed/>
    <w:pPr>
      <w:ind w:left="1984"/>
      <w:spacing w:after="57"/>
    </w:pPr>
  </w:style>
  <w:style w:type="paragraph" w:styleId="660">
    <w:name w:val="toc 9"/>
    <w:basedOn w:val="470"/>
    <w:next w:val="470"/>
    <w:uiPriority w:val="39"/>
    <w:unhideWhenUsed/>
    <w:pPr>
      <w:ind w:left="2268"/>
      <w:spacing w:after="57"/>
    </w:pPr>
  </w:style>
  <w:style w:type="paragraph" w:styleId="661">
    <w:name w:val="TOC Heading"/>
    <w:uiPriority w:val="39"/>
    <w:unhideWhenUsed/>
    <w:pPr>
      <w:spacing w:lineRule="auto" w:line="276" w:after="200"/>
    </w:pPr>
  </w:style>
  <w:style w:type="paragraph" w:styleId="662">
    <w:name w:val="Balloon Text"/>
    <w:basedOn w:val="470"/>
    <w:link w:val="6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3" w:customStyle="1">
    <w:name w:val="Текст у виносці Знак"/>
    <w:basedOn w:val="480"/>
    <w:link w:val="662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64" w:customStyle="1">
    <w:name w:val="Сітка таблиці1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5" w:customStyle="1">
    <w:name w:val="Сітка таблиці2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6" w:customStyle="1">
    <w:name w:val="docdata;docy;v5;2580;bqiaagaaeyqcaaagiaiaaanecaaabviiaaaaaaaaaaaaaaaaaaaaaaaaaaaaaaaaaaaaaaaaaaaaaaaaaaaaaaaaaaaaaaaaaaaaaaaaaaaaaaaaaaaaaaaaaaaaaaaaaaaaaaaaaaaaaaaaaaaaaaaaaaaaaaaaaaaaaaaaaaaaaaaaaaaaaaaaaaaaaaaaaaaaaaaaaaaaaaaaaaaaaaaaaaaaaaaaaaaaaaaa"/>
    <w:link w:val="5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Москальчук Марина Віталіївна</cp:lastModifiedBy>
  <cp:revision>6</cp:revision>
  <dcterms:created xsi:type="dcterms:W3CDTF">2021-03-18T07:25:00Z</dcterms:created>
  <dcterms:modified xsi:type="dcterms:W3CDTF">2021-03-18T12:44:40Z</dcterms:modified>
</cp:coreProperties>
</file>