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0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8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380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380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380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380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ПРОЄКТ РІШЕННЯ</w:t>
      </w:r>
      <w:r/>
    </w:p>
    <w:p>
      <w:pPr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___________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___</w:t>
      </w:r>
      <w:r/>
    </w:p>
    <w:p>
      <w:pPr>
        <w:ind w:right="4818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2</w:t>
      </w:r>
      <w:r>
        <w:rPr>
          <w:rFonts w:ascii="Times New Roman" w:hAnsi="Times New Roman"/>
          <w:b/>
          <w:sz w:val="28"/>
          <w:szCs w:val="28"/>
        </w:rPr>
        <w:t xml:space="preserve"> сесії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 скликання </w:t>
      </w:r>
      <w:r>
        <w:rPr>
          <w:rFonts w:ascii="Times New Roman" w:hAnsi="Times New Roman"/>
          <w:b/>
          <w:sz w:val="28"/>
          <w:szCs w:val="28"/>
        </w:rPr>
        <w:t xml:space="preserve">від 22 січня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«Про затвердження проектів землеустрою щодо відведення земельних ділянок у власність»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гр.</w:t>
      </w:r>
      <w:r>
        <w:rPr>
          <w:rFonts w:ascii="Times New Roman" w:hAnsi="Times New Roman"/>
          <w:sz w:val="28"/>
          <w:szCs w:val="28"/>
        </w:rPr>
        <w:t xml:space="preserve"> Авраменко О.Н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Євлах</w:t>
      </w:r>
      <w:r>
        <w:rPr>
          <w:rFonts w:ascii="Times New Roman" w:hAnsi="Times New Roman"/>
          <w:sz w:val="28"/>
          <w:szCs w:val="28"/>
        </w:rPr>
        <w:t xml:space="preserve"> О.В, яка діє за довіреністю в інтересах Йовенко О.І.,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t xml:space="preserve">необхідності </w:t>
      </w:r>
      <w:r>
        <w:rPr>
          <w:rFonts w:ascii="Times New Roman" w:hAnsi="Times New Roman"/>
          <w:sz w:val="28"/>
          <w:szCs w:val="28"/>
        </w:rPr>
        <w:t xml:space="preserve">внесення змін до</w:t>
      </w:r>
      <w:r>
        <w:rPr>
          <w:rFonts w:ascii="Times New Roman" w:hAnsi="Times New Roman"/>
          <w:sz w:val="28"/>
          <w:szCs w:val="28"/>
        </w:rPr>
        <w:t xml:space="preserve"> п.1 та п.2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сесії Менської міської ради 8 скликання від 22 січня 2021 року № 212 «Про затвердження проектів землеустрою щодо відведення земельних ділянок у власність»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 з метою приведення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даних у відповідність до поданих документів, </w:t>
      </w:r>
      <w:r>
        <w:rPr>
          <w:rFonts w:ascii="Times New Roman" w:hAnsi="Times New Roman"/>
          <w:sz w:val="28"/>
          <w:szCs w:val="28"/>
        </w:rPr>
        <w:t xml:space="preserve">керуючись 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п.1 та п.2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2 сесії Менської міської ради 8 скликання від 22 січня 2021 року № 212 «Про затвердження проектів землеустрою щодо відведення земельних ділянок у власність»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позицію: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/>
    </w:p>
    <w:p>
      <w:pPr>
        <w:pStyle w:val="3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29)</w:t>
      </w:r>
      <w:r>
        <w:rPr>
          <w:rFonts w:ascii="Times New Roman" w:hAnsi="Times New Roman"/>
          <w:sz w:val="28"/>
          <w:szCs w:val="28"/>
          <w:lang w:val="uk-UA" w:bidi="hi-IN" w:eastAsia="hi-IN"/>
        </w:rPr>
        <w:tab/>
        <w:t xml:space="preserve">гр.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Авраменко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Ользі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Назарівні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площею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0,70 га., кадастровий №7423083500:01:002:0056, за межами с.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» </w:t>
      </w:r>
      <w:r/>
    </w:p>
    <w:p>
      <w:pPr>
        <w:pStyle w:val="381"/>
        <w:ind w:left="0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позицію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: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/>
    </w:p>
    <w:p>
      <w:pPr>
        <w:pStyle w:val="3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«40) 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гр. 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Йовенко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Ользі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Іванівні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площею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 0,45 га., 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кадастровий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 №</w:t>
      </w:r>
      <w:r>
        <w:rPr>
          <w:rFonts w:ascii="Times New Roman" w:hAnsi="Times New Roman" w:eastAsia="Times New Roman"/>
          <w:sz w:val="28"/>
          <w:szCs w:val="28"/>
          <w:lang w:val="uk-UA" w:bidi="ru-RU"/>
        </w:rPr>
        <w:t xml:space="preserve">7423083500:01:002:0045, за межами с. </w:t>
      </w:r>
      <w:r>
        <w:rPr>
          <w:rFonts w:ascii="Times New Roman" w:hAnsi="Times New Roman" w:eastAsia="Times New Roman"/>
          <w:sz w:val="28"/>
          <w:szCs w:val="28"/>
          <w:lang w:val="uk-UA" w:bidi="ru-RU"/>
        </w:rPr>
        <w:t xml:space="preserve">Дягова</w:t>
      </w:r>
      <w:r>
        <w:rPr>
          <w:rFonts w:ascii="Times New Roman" w:hAnsi="Times New Roman" w:eastAsia="Times New Roman"/>
          <w:sz w:val="28"/>
          <w:szCs w:val="28"/>
          <w:lang w:val="uk-UA" w:bidi="ru-RU"/>
        </w:rPr>
        <w:t xml:space="preserve">.»</w:t>
      </w:r>
      <w:r/>
    </w:p>
    <w:p>
      <w:pPr>
        <w:ind w:firstLine="142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замінити</w:t>
      </w:r>
      <w:r>
        <w:rPr>
          <w:rFonts w:ascii="Times New Roman" w:hAnsi="Times New Roman" w:cs="Times New Roman"/>
          <w:sz w:val="28"/>
          <w:szCs w:val="28"/>
        </w:rPr>
        <w:t xml:space="preserve"> на позицію:</w:t>
      </w:r>
      <w:r/>
    </w:p>
    <w:p>
      <w:pPr>
        <w:pStyle w:val="381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«29)</w:t>
      </w:r>
      <w:r>
        <w:rPr>
          <w:rFonts w:ascii="Times New Roman" w:hAnsi="Times New Roman"/>
          <w:sz w:val="28"/>
          <w:szCs w:val="28"/>
          <w:lang w:val="uk-UA" w:bidi="hi-IN" w:eastAsia="hi-IN"/>
        </w:rPr>
        <w:tab/>
        <w:t xml:space="preserve">гр.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Авраменко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Ользі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Назарівні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площею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0,70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га.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кадастровий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№7423083500:02:00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:0422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 за межами с.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Дягова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» </w:t>
      </w:r>
      <w:r/>
    </w:p>
    <w:p>
      <w:pPr>
        <w:pStyle w:val="381"/>
        <w:ind w:left="709" w:hanging="709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</w:rPr>
        <w:t xml:space="preserve">та 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позицію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: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/>
    </w:p>
    <w:p>
      <w:pPr>
        <w:pStyle w:val="381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«40) 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гр. 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Йовенко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Ользі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Іванівні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площею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 0,45 га., 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кадастровий</w:t>
      </w:r>
      <w:r>
        <w:rPr>
          <w:rFonts w:ascii="Times New Roman" w:hAnsi="Times New Roman" w:eastAsia="Times New Roman"/>
          <w:sz w:val="28"/>
          <w:szCs w:val="28"/>
          <w:lang w:bidi="ru-RU"/>
        </w:rPr>
        <w:t xml:space="preserve"> №</w:t>
      </w:r>
      <w:r>
        <w:rPr>
          <w:rFonts w:ascii="Times New Roman" w:hAnsi="Times New Roman" w:eastAsia="Times New Roman"/>
          <w:sz w:val="28"/>
          <w:szCs w:val="28"/>
          <w:lang w:val="uk-UA" w:bidi="ru-RU"/>
        </w:rPr>
        <w:t xml:space="preserve">7423083500:01:002:0054</w:t>
      </w:r>
      <w:r>
        <w:rPr>
          <w:rFonts w:ascii="Times New Roman" w:hAnsi="Times New Roman" w:eastAsia="Times New Roman"/>
          <w:sz w:val="28"/>
          <w:szCs w:val="28"/>
          <w:lang w:val="uk-UA" w:bidi="ru-RU"/>
        </w:rPr>
        <w:t xml:space="preserve">, за межами с. </w:t>
      </w:r>
      <w:r>
        <w:rPr>
          <w:rFonts w:ascii="Times New Roman" w:hAnsi="Times New Roman" w:eastAsia="Times New Roman"/>
          <w:sz w:val="28"/>
          <w:szCs w:val="28"/>
          <w:lang w:val="uk-UA" w:bidi="ru-RU"/>
        </w:rPr>
        <w:t xml:space="preserve">Дягова</w:t>
      </w:r>
      <w:r>
        <w:rPr>
          <w:rFonts w:ascii="Times New Roman" w:hAnsi="Times New Roman" w:eastAsia="Times New Roman"/>
          <w:sz w:val="28"/>
          <w:szCs w:val="28"/>
          <w:lang w:val="uk-UA" w:bidi="ru-RU"/>
        </w:rPr>
        <w:t xml:space="preserve">.»</w:t>
      </w:r>
      <w:r/>
    </w:p>
    <w:p>
      <w:pPr>
        <w:pStyle w:val="381"/>
        <w:ind w:left="1068"/>
        <w:jc w:val="both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2. 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В.І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та на постійну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.</w:t>
      </w:r>
      <w:r/>
    </w:p>
    <w:p>
      <w:pPr>
        <w:ind w:firstLine="284"/>
        <w:tabs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567" w:right="707" w:bottom="284" w:left="1418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81">
    <w:name w:val="List Paragraph"/>
    <w:qFormat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82">
    <w:name w:val="Balloon Text"/>
    <w:basedOn w:val="376"/>
    <w:link w:val="38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383" w:customStyle="1">
    <w:name w:val="Текст выноски Знак"/>
    <w:basedOn w:val="377"/>
    <w:link w:val="382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Марцева  Тетяна  Іванівна</cp:lastModifiedBy>
  <cp:revision>9</cp:revision>
  <dcterms:created xsi:type="dcterms:W3CDTF">2021-03-10T14:18:00Z</dcterms:created>
  <dcterms:modified xsi:type="dcterms:W3CDTF">2021-03-12T07:13:45Z</dcterms:modified>
</cp:coreProperties>
</file>