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березня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2021 року                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left="0" w:right="5244" w:firstLine="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встановлення відкоригованих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тариф</w:t>
      </w:r>
      <w:r>
        <w:rPr>
          <w:rFonts w:ascii="Times New Roman" w:hAnsi="Times New Roman" w:cs="Times New Roman"/>
          <w:b/>
          <w:sz w:val="28"/>
          <w:szCs w:val="28"/>
        </w:rPr>
        <w:t xml:space="preserve">ів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послуги з централізованого водопостачання та</w:t>
      </w:r>
      <w:r>
        <w:rPr>
          <w:rFonts w:ascii="Times New Roman" w:hAnsi="Times New Roman" w:cs="Times New Roman"/>
          <w:b/>
          <w:sz w:val="28"/>
          <w:szCs w:val="28"/>
        </w:rPr>
        <w:t xml:space="preserve"> централізованого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водовідведення на території </w:t>
      </w:r>
      <w:r/>
    </w:p>
    <w:p>
      <w:pPr>
        <w:ind w:left="0" w:right="5244" w:firstLine="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м. Мена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еруючись Порядком формування тарифів на централізоване водопостачання та централізоване водовідведення, затверджен</w:t>
      </w:r>
      <w:r>
        <w:rPr>
          <w:rFonts w:ascii="Times New Roman" w:hAnsi="Times New Roman" w:cs="Times New Roman"/>
          <w:sz w:val="28"/>
          <w:szCs w:val="28"/>
        </w:rPr>
        <w:t xml:space="preserve"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остановою КМУ </w:t>
      </w:r>
      <w:r>
        <w:rPr>
          <w:rFonts w:ascii="Times New Roman" w:hAnsi="Times New Roman" w:cs="Times New Roman"/>
          <w:sz w:val="28"/>
          <w:szCs w:val="28"/>
        </w:rPr>
        <w:t xml:space="preserve">від 01 червня 2011 року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869 </w:t>
      </w:r>
      <w:r/>
      <w:r>
        <w:rPr>
          <w:rFonts w:ascii="Times New Roman" w:hAnsi="Times New Roman" w:cs="Times New Roman"/>
          <w:sz w:val="28"/>
          <w:szCs w:val="28"/>
        </w:rPr>
        <w:t xml:space="preserve">(в редакції постанови КМУ від 3 квітня 2019 року № 291)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 xml:space="preserve">28</w:t>
      </w:r>
      <w:r>
        <w:rPr>
          <w:rFonts w:ascii="Times New Roman" w:hAnsi="Times New Roman" w:cs="Times New Roman"/>
          <w:sz w:val="28"/>
          <w:szCs w:val="28"/>
        </w:rPr>
        <w:t xml:space="preserve">, ч.6 ст. 59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ст.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житлово-комунальні послуги», 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Встановити </w:t>
      </w:r>
      <w:r>
        <w:rPr>
          <w:rFonts w:ascii="Times New Roman" w:hAnsi="Times New Roman"/>
          <w:sz w:val="28"/>
          <w:szCs w:val="28"/>
        </w:rPr>
        <w:t xml:space="preserve">відкориговані </w:t>
      </w:r>
      <w:r>
        <w:rPr>
          <w:rFonts w:ascii="Times New Roman" w:hAnsi="Times New Roman"/>
          <w:sz w:val="28"/>
          <w:szCs w:val="28"/>
        </w:rPr>
        <w:t xml:space="preserve">тарифи на послуги з централізованого водопостачання та </w:t>
      </w:r>
      <w:r>
        <w:rPr>
          <w:rFonts w:ascii="Times New Roman" w:hAnsi="Times New Roman"/>
          <w:sz w:val="28"/>
          <w:szCs w:val="28"/>
        </w:rPr>
        <w:t xml:space="preserve">цент</w:t>
      </w:r>
      <w:r>
        <w:rPr>
          <w:rFonts w:ascii="Times New Roman" w:hAnsi="Times New Roman"/>
          <w:sz w:val="28"/>
          <w:szCs w:val="28"/>
        </w:rPr>
        <w:t xml:space="preserve">ралізованого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водовідведення для споживачів на території міста Мена, які надає ТОВ «Менський комунальник»,  в наступних розмірах: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4,10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43</w:t>
      </w:r>
      <w:r>
        <w:rPr>
          <w:rFonts w:ascii="Times New Roman" w:hAnsi="Times New Roman" w:cs="Times New Roman"/>
          <w:sz w:val="28"/>
          <w:szCs w:val="28"/>
        </w:rPr>
        <w:t xml:space="preserve"> грн. за 1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</w:t>
      </w:r>
      <w:r>
        <w:rPr>
          <w:rFonts w:ascii="Times New Roman" w:hAnsi="Times New Roman" w:cs="Times New Roman"/>
          <w:sz w:val="28"/>
          <w:szCs w:val="28"/>
        </w:rPr>
        <w:t xml:space="preserve">жетних установ</w:t>
      </w:r>
      <w:r>
        <w:rPr>
          <w:rFonts w:ascii="Times New Roman" w:hAnsi="Times New Roman" w:cs="Times New Roman"/>
          <w:sz w:val="28"/>
          <w:szCs w:val="28"/>
        </w:rPr>
        <w:t xml:space="preserve"> та інших </w:t>
      </w:r>
      <w:r>
        <w:rPr>
          <w:rFonts w:ascii="Times New Roman" w:hAnsi="Times New Roman" w:cs="Times New Roman"/>
          <w:sz w:val="28"/>
          <w:szCs w:val="28"/>
        </w:rPr>
        <w:t xml:space="preserve">споживачів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51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60</w:t>
      </w:r>
      <w:r>
        <w:rPr>
          <w:rFonts w:ascii="Times New Roman" w:hAnsi="Times New Roman" w:cs="Times New Roman"/>
          <w:sz w:val="28"/>
          <w:szCs w:val="28"/>
        </w:rPr>
        <w:t xml:space="preserve"> грн. за 1 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.куб.</w:t>
      </w:r>
      <w:r>
        <w:rPr>
          <w:rFonts w:ascii="Times New Roman" w:hAnsi="Times New Roman" w:cs="Times New Roman"/>
          <w:sz w:val="28"/>
          <w:szCs w:val="28"/>
        </w:rPr>
        <w:t xml:space="preserve"> з ПДВ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централізоване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(додаток 2) </w:t>
      </w: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додається.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2.Вважати таким, що втратило чинність рішення виконавчого комітету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25 листопада 2020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235 </w:t>
      </w:r>
      <w:r/>
      <w:r>
        <w:rPr>
          <w:rFonts w:ascii="Times New Roman" w:hAnsi="Times New Roman" w:cs="Times New Roman"/>
          <w:sz w:val="28"/>
          <w:szCs w:val="28"/>
        </w:rPr>
        <w:t xml:space="preserve">«Про тарифи на послуги з централізованого водопостачання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</w:t>
      </w:r>
      <w:r>
        <w:rPr>
          <w:rFonts w:ascii="Times New Roman" w:hAnsi="Times New Roman" w:cs="Times New Roman"/>
          <w:sz w:val="28"/>
          <w:szCs w:val="28"/>
        </w:rPr>
        <w:t xml:space="preserve">ідведення на території м. Мена» </w:t>
      </w:r>
      <w:r>
        <w:rPr>
          <w:rFonts w:ascii="Times New Roman" w:hAnsi="Times New Roman" w:cs="Times New Roman"/>
          <w:sz w:val="28"/>
          <w:szCs w:val="28"/>
        </w:rPr>
        <w:t xml:space="preserve">з моменту введення в дію в</w:t>
      </w:r>
      <w:r>
        <w:rPr>
          <w:rFonts w:ascii="Times New Roman" w:hAnsi="Times New Roman" w:cs="Times New Roman"/>
          <w:sz w:val="28"/>
          <w:szCs w:val="28"/>
        </w:rPr>
        <w:t xml:space="preserve">становле</w:t>
      </w:r>
      <w:r>
        <w:rPr>
          <w:rFonts w:ascii="Times New Roman" w:hAnsi="Times New Roman" w:cs="Times New Roman"/>
          <w:sz w:val="28"/>
          <w:szCs w:val="28"/>
        </w:rPr>
        <w:t xml:space="preserve">них тарифів.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Встановлені </w:t>
      </w:r>
      <w:r>
        <w:rPr>
          <w:rFonts w:ascii="Times New Roman" w:hAnsi="Times New Roman" w:cs="Times New Roman"/>
          <w:sz w:val="28"/>
          <w:szCs w:val="28"/>
        </w:rPr>
        <w:t xml:space="preserve">відкориговані </w:t>
      </w:r>
      <w:r>
        <w:rPr>
          <w:rFonts w:ascii="Times New Roman" w:hAnsi="Times New Roman" w:cs="Times New Roman"/>
          <w:sz w:val="28"/>
          <w:szCs w:val="28"/>
        </w:rPr>
        <w:t xml:space="preserve">тарифи на послуги з централізованого водопостачання та </w:t>
      </w:r>
      <w:r>
        <w:rPr>
          <w:rFonts w:ascii="Times New Roman" w:hAnsi="Times New Roman" w:cs="Times New Roman"/>
          <w:sz w:val="28"/>
          <w:szCs w:val="28"/>
        </w:rPr>
        <w:t xml:space="preserve">централізованого </w:t>
      </w:r>
      <w:r>
        <w:rPr>
          <w:rFonts w:ascii="Times New Roman" w:hAnsi="Times New Roman" w:cs="Times New Roman"/>
          <w:sz w:val="28"/>
          <w:szCs w:val="28"/>
        </w:rPr>
        <w:t xml:space="preserve">водовідведення </w:t>
      </w:r>
      <w:r>
        <w:rPr>
          <w:rFonts w:ascii="Times New Roman" w:hAnsi="Times New Roman" w:cs="Times New Roman"/>
          <w:sz w:val="28"/>
          <w:szCs w:val="28"/>
        </w:rPr>
        <w:t xml:space="preserve">для споживачів на території міста Мена, які надає ТОВ «Менський комунальник»</w:t>
      </w:r>
      <w:r>
        <w:rPr>
          <w:rFonts w:ascii="Times New Roman" w:hAnsi="Times New Roman" w:cs="Times New Roman"/>
          <w:sz w:val="28"/>
          <w:szCs w:val="28"/>
        </w:rPr>
        <w:t xml:space="preserve">  вводяться в дію з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 xml:space="preserve">квітня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4.Оприлюднити дане рішення в газеті «Наше</w:t>
      </w:r>
      <w:r>
        <w:rPr>
          <w:rFonts w:ascii="Times New Roman" w:hAnsi="Times New Roman" w:cs="Times New Roman"/>
          <w:sz w:val="28"/>
          <w:szCs w:val="28"/>
        </w:rPr>
        <w:t xml:space="preserve"> слово» або на офіційному сайті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Start w:id="0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заступника міського голови з питань діяльності виконкому міської ради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Гнипа В.І</w:t>
      </w:r>
      <w:bookmarkStart w:id="1" w:name="_GoBack"/>
      <w:r/>
      <w:bookmarkEnd w:id="1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jc w:val="both"/>
        <w:spacing w:lineRule="auto" w:line="240" w:after="0"/>
        <w:widowControl w:val="off"/>
        <w:tabs>
          <w:tab w:val="left" w:pos="6946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6521" w:firstLine="141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1 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26 березня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водопостачання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383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3 343 587,51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13,46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551 375,95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2,22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546 175,95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витрати на обслуговування засобів вимірювальної техніки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1 740 561,16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7,01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4 987 490,73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20,08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водопостачання за відповідними тарифами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4 988 675,20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виробництва питної води з урахуванням частини втрат та витрат води,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315 359,23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248 440,00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водопостачання,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24,10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firstLine="141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№ 2 до </w:t>
      </w:r>
      <w:r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26 березня 2021</w:t>
      </w:r>
      <w:r>
        <w:rPr>
          <w:rFonts w:ascii="Times New Roman" w:hAnsi="Times New Roman" w:cs="Times New Roman"/>
          <w:sz w:val="28"/>
          <w:szCs w:val="28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труктура тарифу на централізоване водовідведення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383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1 623 083,17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27,48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177 425,94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64 621,34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послуги сторонніх підприємств з очистки стоків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1,91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450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989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895 449,67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593 787,74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905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2 539 776,87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43,00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Вартість централізованого водовідведення за відповідними тарифами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2 539 580,00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очищення стічних вод,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59 060,0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м.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59 060,0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водовідведення,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51,60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Tahoma">
    <w:panose1 w:val="020B06040305040402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  <w:qFormat/>
    <w:rPr>
      <w:rFonts w:ascii="Calibri" w:hAnsi="Calibri" w:cs="font329" w:eastAsia="Calibri"/>
    </w:rPr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1" w:customStyle="1">
    <w:name w:val="Текст у виносці Знак"/>
    <w:basedOn w:val="377"/>
    <w:link w:val="380"/>
    <w:uiPriority w:val="99"/>
    <w:semiHidden/>
    <w:rPr>
      <w:rFonts w:ascii="Tahoma" w:hAnsi="Tahoma" w:cs="Tahoma" w:eastAsia="Calibri"/>
      <w:sz w:val="16"/>
      <w:szCs w:val="16"/>
    </w:rPr>
  </w:style>
  <w:style w:type="paragraph" w:styleId="382">
    <w:name w:val="List Paragraph"/>
    <w:basedOn w:val="376"/>
    <w:qFormat/>
    <w:uiPriority w:val="34"/>
    <w:rPr>
      <w:rFonts w:cs="Times New Roman"/>
    </w:rPr>
    <w:pPr>
      <w:contextualSpacing w:val="true"/>
      <w:ind w:left="720"/>
    </w:pPr>
  </w:style>
  <w:style w:type="table" w:styleId="383">
    <w:name w:val="Table Grid"/>
    <w:basedOn w:val="378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4</cp:revision>
  <dcterms:created xsi:type="dcterms:W3CDTF">2021-03-04T14:53:00Z</dcterms:created>
  <dcterms:modified xsi:type="dcterms:W3CDTF">2021-03-10T15:03:07Z</dcterms:modified>
</cp:coreProperties>
</file>