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 w:eastAsia="en-US"/>
        </w:rPr>
      </w: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" cy="6000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81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0.0pt;height:47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Україна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(четверта сесія восьмого скликання)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ПРОЄКТ РІШЕННЯ</w:t>
      </w:r>
      <w:r/>
    </w:p>
    <w:p>
      <w:pPr>
        <w:tabs>
          <w:tab w:val="left" w:pos="4394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_________ 202</w:t>
      </w:r>
      <w:r>
        <w:rPr>
          <w:color w:val="000000"/>
          <w:sz w:val="28"/>
          <w:lang w:val="en-US"/>
        </w:rPr>
        <w:t xml:space="preserve">1</w:t>
      </w:r>
      <w:r>
        <w:rPr>
          <w:color w:val="000000"/>
          <w:sz w:val="28"/>
        </w:rPr>
        <w:t xml:space="preserve"> року </w:t>
      </w:r>
      <w:r>
        <w:rPr>
          <w:color w:val="000000"/>
          <w:sz w:val="28"/>
        </w:rPr>
        <w:tab/>
        <w:t xml:space="preserve">№ </w:t>
      </w:r>
      <w:r/>
    </w:p>
    <w:p>
      <w:pPr>
        <w:rPr>
          <w:sz w:val="28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      </w:r>
            <w:r/>
          </w:p>
        </w:tc>
      </w:tr>
    </w:tbl>
    <w:p>
      <w:pPr>
        <w:ind w:right="5384"/>
        <w:jc w:val="both"/>
        <w:rPr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</w:t>
      </w:r>
      <w:r>
        <w:rPr>
          <w:sz w:val="28"/>
          <w:szCs w:val="28"/>
        </w:rPr>
        <w:t xml:space="preserve">атурі (на місцевості) н</w:t>
      </w:r>
      <w:r>
        <w:rPr>
          <w:sz w:val="28"/>
          <w:szCs w:val="28"/>
        </w:rPr>
        <w:t xml:space="preserve">а території Менської міської територіальної громади,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ВИРІШИЛА:</w:t>
      </w:r>
      <w:r/>
    </w:p>
    <w:p>
      <w:pPr>
        <w:rPr>
          <w:sz w:val="18"/>
          <w:szCs w:val="1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18"/>
          <w:szCs w:val="18"/>
        </w:rPr>
      </w:r>
      <w:r/>
    </w:p>
    <w:p>
      <w:pPr>
        <w:pStyle w:val="604"/>
        <w:numPr>
          <w:ilvl w:val="0"/>
          <w:numId w:val="2"/>
        </w:numPr>
        <w:ind w:left="0" w:firstLine="142"/>
        <w:jc w:val="both"/>
        <w:tabs>
          <w:tab w:val="left" w:pos="284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ділянок, виділити в натурі (на</w:t>
      </w:r>
      <w:r>
        <w:rPr>
          <w:sz w:val="28"/>
          <w:szCs w:val="28"/>
        </w:rPr>
        <w:t xml:space="preserve">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</w:rPr>
        <w:t xml:space="preserve">за межами с. Бірківка: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  <w:tab w:val="left" w:pos="7088" w:leader="none"/>
        </w:tabs>
        <w:rPr>
          <w:color w:val="000000"/>
          <w:sz w:val="28"/>
          <w:szCs w:val="28"/>
          <w:vertAlign w:val="subscript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FF00FF"/>
          <w:sz w:val="28"/>
          <w:szCs w:val="28"/>
        </w:rPr>
      </w:r>
      <w:r>
        <w:rPr>
          <w:color w:val="000000"/>
          <w:sz w:val="28"/>
          <w:szCs w:val="28"/>
        </w:rPr>
        <w:t xml:space="preserve">Колотило Анатолій Федорович                 1,0621</w:t>
      </w:r>
      <w:r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               7423081500:04:000:1220</w:t>
      </w:r>
      <w:r>
        <w:rPr>
          <w:color w:val="000000"/>
          <w:sz w:val="28"/>
          <w:szCs w:val="28"/>
          <w:vertAlign w:val="subscript"/>
        </w:rPr>
      </w:r>
      <w:r/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color w:val="FF00FF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FF00FF"/>
          <w:sz w:val="28"/>
          <w:szCs w:val="28"/>
        </w:rPr>
      </w:r>
      <w:r>
        <w:rPr>
          <w:b/>
          <w:color w:val="FF00FF"/>
          <w:sz w:val="28"/>
          <w:szCs w:val="28"/>
        </w:rPr>
      </w:r>
      <w:r/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color w:val="FF00FF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FF00FF"/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</w:rPr>
        <w:t xml:space="preserve">за межами с. Блистова: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Гальчук Юлія Григорівна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0,6806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7423081000:04:000:0509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Гальчук Олександр Григорович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0,6806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7423081000:04:000:0510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Гальчук Михайло Григорович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0,6806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7423081000:04:000:0511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Убогович Наталія Григорівна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0,6806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7423081000:04:000:0508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Гальчук Марина Григорівна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0,6806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7423081000:04:000:0512</w:t>
      </w:r>
      <w:r>
        <w:rPr>
          <w:color w:val="000000"/>
          <w:sz w:val="28"/>
          <w:szCs w:val="28"/>
        </w:rPr>
      </w:r>
      <w:r/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color w:val="FF00FF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FF00FF"/>
          <w:sz w:val="28"/>
          <w:szCs w:val="28"/>
        </w:rPr>
      </w:r>
      <w:r/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</w:rPr>
        <w:t xml:space="preserve">за межами с. Дягова: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Василенко Любов Петрівна                       3,2938</w:t>
      </w:r>
      <w:r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 xml:space="preserve">7423083500:05:000:0177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Василенко Любов Петрівна                       0,4845</w:t>
      </w:r>
      <w:r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7423083500:03:000:1283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Василенко Любов Петрівна                       0,3386</w:t>
      </w:r>
      <w:r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           7423083500:03:000:1321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FF00FF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FF00FF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709" w:leader="none"/>
          <w:tab w:val="left" w:pos="5245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FF00FF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з</w:t>
      </w:r>
      <w:r>
        <w:rPr>
          <w:b/>
          <w:color w:val="000000"/>
          <w:sz w:val="28"/>
          <w:szCs w:val="28"/>
        </w:rPr>
        <w:t xml:space="preserve">а межами с. Ліски: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Безлюдна Наталія Миколаївна                   1, 7907 га</w:t>
      </w:r>
      <w:r>
        <w:rPr>
          <w:color w:val="000000"/>
          <w:sz w:val="28"/>
          <w:szCs w:val="28"/>
        </w:rPr>
        <w:tab/>
        <w:t xml:space="preserve">          7423085900:07:000:0093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Безлюдна Наталія Миколаївна                   1, 4820 га</w:t>
      </w:r>
      <w:r>
        <w:rPr>
          <w:color w:val="000000"/>
          <w:sz w:val="28"/>
          <w:szCs w:val="28"/>
        </w:rPr>
        <w:tab/>
        <w:t xml:space="preserve">          7423085900:08:000:0357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Щербина Володимир Андрійович              0,7723 га</w:t>
      </w:r>
      <w:r>
        <w:rPr>
          <w:color w:val="000000"/>
          <w:sz w:val="28"/>
          <w:szCs w:val="28"/>
        </w:rPr>
        <w:tab/>
        <w:t xml:space="preserve">          7423085900:09:000:1302</w:t>
      </w:r>
      <w:r>
        <w:rPr>
          <w:color w:val="000000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709" w:leader="none"/>
          <w:tab w:val="left" w:pos="5245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  <w:sz w:val="28"/>
          <w:szCs w:val="28"/>
        </w:rPr>
        <w:t xml:space="preserve">          з</w:t>
      </w:r>
      <w:r>
        <w:rPr>
          <w:b/>
          <w:color w:val="000000"/>
          <w:sz w:val="28"/>
          <w:szCs w:val="28"/>
        </w:rPr>
        <w:t xml:space="preserve">а межами с. Киселівка: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Трофімцова Валентина Петрівна                2,4222 га</w:t>
      </w:r>
      <w:r>
        <w:rPr>
          <w:color w:val="000000"/>
          <w:sz w:val="28"/>
          <w:szCs w:val="28"/>
        </w:rPr>
        <w:tab/>
        <w:t xml:space="preserve">          7423084500:04:000:0908</w:t>
      </w:r>
      <w:r>
        <w:rPr>
          <w:color w:val="000000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</w:rPr>
      </w:r>
      <w:r/>
    </w:p>
    <w:p>
      <w:pPr>
        <w:jc w:val="both"/>
        <w:shd w:val="clear" w:color="auto" w:fill="FFFFFF"/>
        <w:tabs>
          <w:tab w:val="left" w:pos="709" w:leader="none"/>
          <w:tab w:val="left" w:pos="5245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</w:rPr>
        <w:t xml:space="preserve">              </w:t>
      </w:r>
      <w:r>
        <w:rPr>
          <w:color w:val="000000"/>
          <w:sz w:val="28"/>
          <w:szCs w:val="28"/>
        </w:rPr>
        <w:t xml:space="preserve"> з</w:t>
      </w:r>
      <w:r>
        <w:rPr>
          <w:b/>
          <w:color w:val="000000"/>
          <w:sz w:val="28"/>
          <w:szCs w:val="28"/>
        </w:rPr>
        <w:t xml:space="preserve">а межами с. Куковичі: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Трофімцова Валентина Петрівна                0,4101 га</w:t>
      </w:r>
      <w:r>
        <w:rPr>
          <w:color w:val="000000"/>
          <w:sz w:val="28"/>
          <w:szCs w:val="28"/>
        </w:rPr>
        <w:tab/>
        <w:t xml:space="preserve">          7423085000:08:000:0746</w:t>
      </w:r>
      <w:r>
        <w:rPr>
          <w:color w:val="000000"/>
        </w:rPr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709" w:leader="none"/>
          <w:tab w:val="left" w:pos="5245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</w:t>
      </w:r>
      <w:r>
        <w:rPr>
          <w:b/>
          <w:color w:val="000000"/>
          <w:sz w:val="28"/>
          <w:szCs w:val="28"/>
        </w:rPr>
        <w:t xml:space="preserve">а межами смт. Макошине: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Бусел Єфросинія Романівна                        2,4417 га</w:t>
      </w:r>
      <w:r>
        <w:rPr>
          <w:color w:val="000000"/>
          <w:sz w:val="28"/>
          <w:szCs w:val="28"/>
        </w:rPr>
        <w:tab/>
        <w:t xml:space="preserve">          7423055700:05:000:0073</w:t>
      </w:r>
      <w:r>
        <w:rPr>
          <w:color w:val="000000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Бусел Єфросинія Романівна                        0,1958 га</w:t>
      </w:r>
      <w:r>
        <w:rPr>
          <w:color w:val="000000"/>
          <w:sz w:val="28"/>
          <w:szCs w:val="28"/>
        </w:rPr>
        <w:tab/>
        <w:t xml:space="preserve">          7423055700:07:000:0989</w:t>
      </w:r>
      <w:r>
        <w:rPr>
          <w:color w:val="000000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Бусел Єфросинія Романівна                        0,0227 га</w:t>
      </w:r>
      <w:r>
        <w:rPr>
          <w:color w:val="000000"/>
          <w:sz w:val="28"/>
          <w:szCs w:val="28"/>
        </w:rPr>
        <w:tab/>
        <w:t xml:space="preserve">          7423055700:08:000:1103</w:t>
      </w:r>
      <w:r>
        <w:rPr>
          <w:color w:val="000000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Бусел Єфросинія Романівна                        1,5140 га</w:t>
      </w:r>
      <w:r>
        <w:rPr>
          <w:color w:val="000000"/>
          <w:sz w:val="28"/>
          <w:szCs w:val="28"/>
        </w:rPr>
        <w:tab/>
        <w:t xml:space="preserve">          7423055700:06:000:0841</w:t>
      </w:r>
      <w:r>
        <w:rPr>
          <w:color w:val="000000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b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         з</w:t>
      </w:r>
      <w:r>
        <w:rPr>
          <w:b/>
          <w:color w:val="000000"/>
          <w:sz w:val="28"/>
          <w:szCs w:val="28"/>
        </w:rPr>
        <w:t xml:space="preserve">а межами м. Мена: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Джигун Любов Петрівна                             0,3768 га</w:t>
      </w:r>
      <w:r>
        <w:rPr>
          <w:color w:val="000000"/>
          <w:sz w:val="28"/>
          <w:szCs w:val="28"/>
        </w:rPr>
        <w:tab/>
        <w:t xml:space="preserve">          7423010100:03:000:0558</w:t>
      </w:r>
      <w:r>
        <w:rPr>
          <w:color w:val="000000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b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          з</w:t>
      </w:r>
      <w:r>
        <w:rPr>
          <w:b/>
          <w:color w:val="000000"/>
          <w:sz w:val="28"/>
          <w:szCs w:val="28"/>
        </w:rPr>
        <w:t xml:space="preserve">а межами с. Осьмаки:</w:t>
      </w:r>
      <w:r/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Кравченко Анатолій Акимович                  1,1856 га</w:t>
      </w:r>
      <w:r>
        <w:rPr>
          <w:color w:val="000000"/>
          <w:sz w:val="28"/>
          <w:szCs w:val="28"/>
        </w:rPr>
        <w:tab/>
        <w:t xml:space="preserve">          7423087200:03:000:0132</w:t>
      </w:r>
      <w:r>
        <w:rPr>
          <w:color w:val="000000"/>
        </w:rPr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>
        <w:rPr>
          <w:color w:val="000000"/>
          <w:sz w:val="28"/>
          <w:szCs w:val="28"/>
        </w:rPr>
        <w:t xml:space="preserve">Кравченко Анатолій Акимович                  0,6392 га</w:t>
      </w:r>
      <w:r>
        <w:rPr>
          <w:color w:val="000000"/>
          <w:sz w:val="28"/>
          <w:szCs w:val="28"/>
        </w:rPr>
        <w:tab/>
        <w:t xml:space="preserve">          7423087200:03:000:0096</w:t>
      </w:r>
      <w:r/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FF00FF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FF00FF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за межами с. Покровське: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Салтан Анатолій Петрович</w:t>
      </w:r>
      <w:r>
        <w:rPr>
          <w:color w:val="000000"/>
          <w:sz w:val="28"/>
          <w:szCs w:val="28"/>
        </w:rPr>
        <w:tab/>
        <w:t xml:space="preserve">           2,7779 га</w:t>
      </w:r>
      <w:r>
        <w:rPr>
          <w:color w:val="000000"/>
          <w:sz w:val="28"/>
          <w:szCs w:val="28"/>
        </w:rPr>
        <w:tab/>
        <w:t xml:space="preserve">          7423084000:03:000:0188</w:t>
      </w:r>
      <w:r>
        <w:rPr>
          <w:b/>
          <w:color w:val="000000"/>
          <w:sz w:val="28"/>
          <w:szCs w:val="28"/>
        </w:rPr>
        <w:t xml:space="preserve"> 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за межами с. Семенівка: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Єрмоленко Марія Іванівна                           0,5623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7423087600:03:000:0188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Єрмоленко Марія Іванівна                          </w:t>
      </w:r>
      <w:r>
        <w:rPr>
          <w:color w:val="000000"/>
          <w:sz w:val="28"/>
          <w:szCs w:val="28"/>
        </w:rPr>
        <w:t xml:space="preserve"> 1,1107</w:t>
      </w:r>
      <w:r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74230876</w:t>
      </w:r>
      <w:r>
        <w:rPr>
          <w:color w:val="000000"/>
          <w:sz w:val="28"/>
          <w:szCs w:val="28"/>
        </w:rPr>
        <w:t xml:space="preserve">00:04:000:0349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Єрмоленко Марія Іванівна                          </w:t>
      </w:r>
      <w:r>
        <w:rPr>
          <w:color w:val="000000"/>
          <w:sz w:val="28"/>
          <w:szCs w:val="28"/>
        </w:rPr>
        <w:t xml:space="preserve"> 0,2499</w:t>
      </w:r>
      <w:r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74230876</w:t>
      </w:r>
      <w:r>
        <w:rPr>
          <w:color w:val="000000"/>
          <w:sz w:val="28"/>
          <w:szCs w:val="28"/>
        </w:rPr>
        <w:t xml:space="preserve">00:07:000:0529</w:t>
      </w:r>
      <w:r/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color w:val="FF00FF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FF00FF"/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</w:rPr>
        <w:t xml:space="preserve">за межами с. Слобідка: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Салтан Анатолій Петрович</w:t>
      </w:r>
      <w:r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 xml:space="preserve">0,1700</w:t>
      </w:r>
      <w:r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 xml:space="preserve">7423088200:02</w:t>
      </w:r>
      <w:r>
        <w:rPr>
          <w:color w:val="000000"/>
          <w:sz w:val="28"/>
          <w:szCs w:val="28"/>
        </w:rPr>
        <w:t xml:space="preserve">:000:</w:t>
      </w:r>
      <w:r>
        <w:rPr>
          <w:color w:val="000000"/>
          <w:sz w:val="28"/>
          <w:szCs w:val="28"/>
        </w:rPr>
        <w:t xml:space="preserve">2006</w:t>
      </w:r>
      <w:r>
        <w:rPr>
          <w:b/>
          <w:color w:val="000000"/>
          <w:sz w:val="28"/>
          <w:szCs w:val="28"/>
        </w:rPr>
        <w:t xml:space="preserve"> </w:t>
      </w:r>
      <w:r/>
    </w:p>
    <w:p>
      <w:pPr>
        <w:jc w:val="both"/>
        <w:shd w:val="clear" w:color="auto" w:fill="FFFFFF"/>
        <w:tabs>
          <w:tab w:val="left" w:pos="2835" w:leader="none"/>
          <w:tab w:val="left" w:pos="5669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4"/>
        <w:ind w:left="0"/>
        <w:jc w:val="both"/>
        <w:widowControl w:val="off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Гнипа В.І.</w:t>
      </w:r>
      <w:r/>
    </w:p>
    <w:p>
      <w:pPr>
        <w:pStyle w:val="604"/>
        <w:ind w:left="0"/>
        <w:jc w:val="both"/>
        <w:widowControl w:val="off"/>
        <w:rPr>
          <w:rFonts w:cs="Mangal"/>
          <w:b/>
          <w:bCs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bCs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bidi="hi-IN" w:eastAsia="hi-IN"/>
        </w:rPr>
        <w:t xml:space="preserve">Міський голова</w:t>
      </w:r>
      <w:r>
        <w:rPr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424" w:bottom="709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ascii="Times New Roman" w:hAnsi="Times New Roman" w:cs="Times New Roman"/>
      <w:sz w:val="20"/>
      <w:szCs w:val="2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1">
    <w:name w:val="Heading 1"/>
    <w:basedOn w:val="390"/>
    <w:next w:val="390"/>
    <w:link w:val="599"/>
    <w:qFormat/>
    <w:uiPriority w:val="99"/>
    <w:rPr>
      <w:b/>
      <w:sz w:val="32"/>
    </w:rPr>
    <w:pPr>
      <w:jc w:val="center"/>
      <w:keepNext/>
      <w:outlineLvl w:val="0"/>
    </w:pPr>
  </w:style>
  <w:style w:type="paragraph" w:styleId="392">
    <w:name w:val="Heading 2"/>
    <w:basedOn w:val="390"/>
    <w:next w:val="390"/>
    <w:link w:val="438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next w:val="390"/>
    <w:link w:val="439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next w:val="390"/>
    <w:link w:val="44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next w:val="390"/>
    <w:link w:val="44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next w:val="390"/>
    <w:link w:val="442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next w:val="390"/>
    <w:link w:val="443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next w:val="390"/>
    <w:link w:val="444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next w:val="390"/>
    <w:link w:val="44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99"/>
    <w:semiHidden/>
  </w:style>
  <w:style w:type="table" w:styleId="4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link w:val="391"/>
    <w:uiPriority w:val="99"/>
    <w:rPr>
      <w:rFonts w:ascii="Arial" w:hAnsi="Arial" w:cs="Arial"/>
      <w:sz w:val="40"/>
      <w:szCs w:val="40"/>
    </w:rPr>
  </w:style>
  <w:style w:type="character" w:styleId="404" w:customStyle="1">
    <w:name w:val="Heading 2 Char"/>
    <w:basedOn w:val="400"/>
    <w:link w:val="392"/>
    <w:uiPriority w:val="99"/>
    <w:rPr>
      <w:rFonts w:ascii="Arial" w:hAnsi="Arial" w:cs="Arial"/>
      <w:sz w:val="34"/>
    </w:rPr>
  </w:style>
  <w:style w:type="character" w:styleId="405" w:customStyle="1">
    <w:name w:val="Heading 3 Char"/>
    <w:basedOn w:val="400"/>
    <w:link w:val="393"/>
    <w:uiPriority w:val="99"/>
    <w:rPr>
      <w:rFonts w:ascii="Arial" w:hAnsi="Arial" w:cs="Arial"/>
      <w:sz w:val="30"/>
      <w:szCs w:val="30"/>
    </w:rPr>
  </w:style>
  <w:style w:type="character" w:styleId="406" w:customStyle="1">
    <w:name w:val="Heading 4 Char"/>
    <w:basedOn w:val="400"/>
    <w:link w:val="394"/>
    <w:uiPriority w:val="99"/>
    <w:rPr>
      <w:rFonts w:ascii="Arial" w:hAnsi="Arial" w:cs="Arial"/>
      <w:b/>
      <w:bCs/>
      <w:sz w:val="26"/>
      <w:szCs w:val="26"/>
    </w:rPr>
  </w:style>
  <w:style w:type="character" w:styleId="407" w:customStyle="1">
    <w:name w:val="Heading 5 Char"/>
    <w:basedOn w:val="400"/>
    <w:link w:val="395"/>
    <w:uiPriority w:val="99"/>
    <w:rPr>
      <w:rFonts w:ascii="Arial" w:hAnsi="Arial" w:cs="Arial"/>
      <w:b/>
      <w:bCs/>
      <w:sz w:val="24"/>
      <w:szCs w:val="24"/>
    </w:rPr>
  </w:style>
  <w:style w:type="character" w:styleId="408" w:customStyle="1">
    <w:name w:val="Heading 6 Char"/>
    <w:basedOn w:val="400"/>
    <w:link w:val="396"/>
    <w:uiPriority w:val="99"/>
    <w:rPr>
      <w:rFonts w:ascii="Arial" w:hAnsi="Arial" w:cs="Arial"/>
      <w:b/>
      <w:bCs/>
      <w:sz w:val="22"/>
      <w:szCs w:val="22"/>
    </w:rPr>
  </w:style>
  <w:style w:type="character" w:styleId="409" w:customStyle="1">
    <w:name w:val="Heading 7 Char"/>
    <w:basedOn w:val="400"/>
    <w:link w:val="39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10" w:customStyle="1">
    <w:name w:val="Heading 8 Char"/>
    <w:basedOn w:val="400"/>
    <w:link w:val="398"/>
    <w:uiPriority w:val="99"/>
    <w:rPr>
      <w:rFonts w:ascii="Arial" w:hAnsi="Arial" w:cs="Arial"/>
      <w:i/>
      <w:iCs/>
      <w:sz w:val="22"/>
      <w:szCs w:val="22"/>
    </w:rPr>
  </w:style>
  <w:style w:type="character" w:styleId="411" w:customStyle="1">
    <w:name w:val="Heading 9 Char"/>
    <w:basedOn w:val="400"/>
    <w:link w:val="399"/>
    <w:uiPriority w:val="99"/>
    <w:rPr>
      <w:rFonts w:ascii="Arial" w:hAnsi="Arial" w:cs="Arial"/>
      <w:i/>
      <w:iCs/>
      <w:sz w:val="21"/>
      <w:szCs w:val="21"/>
    </w:rPr>
  </w:style>
  <w:style w:type="character" w:styleId="412" w:customStyle="1">
    <w:name w:val="Title Char"/>
    <w:basedOn w:val="400"/>
    <w:link w:val="447"/>
    <w:uiPriority w:val="99"/>
    <w:rPr>
      <w:rFonts w:cs="Times New Roman"/>
      <w:sz w:val="48"/>
      <w:szCs w:val="48"/>
    </w:rPr>
  </w:style>
  <w:style w:type="character" w:styleId="413" w:customStyle="1">
    <w:name w:val="Subtitle Char"/>
    <w:basedOn w:val="400"/>
    <w:link w:val="449"/>
    <w:uiPriority w:val="99"/>
    <w:rPr>
      <w:rFonts w:cs="Times New Roman"/>
      <w:sz w:val="24"/>
      <w:szCs w:val="24"/>
    </w:rPr>
  </w:style>
  <w:style w:type="character" w:styleId="414" w:customStyle="1">
    <w:name w:val="Quote Char"/>
    <w:uiPriority w:val="99"/>
    <w:rPr>
      <w:i/>
    </w:rPr>
  </w:style>
  <w:style w:type="character" w:styleId="415" w:customStyle="1">
    <w:name w:val="Intense Quote Char"/>
    <w:uiPriority w:val="99"/>
    <w:rPr>
      <w:i/>
    </w:rPr>
  </w:style>
  <w:style w:type="character" w:styleId="416" w:customStyle="1">
    <w:name w:val="Header Char"/>
    <w:basedOn w:val="400"/>
    <w:link w:val="455"/>
    <w:uiPriority w:val="99"/>
    <w:rPr>
      <w:rFonts w:cs="Times New Roman"/>
    </w:rPr>
  </w:style>
  <w:style w:type="character" w:styleId="417" w:customStyle="1">
    <w:name w:val="Footer Char"/>
    <w:basedOn w:val="400"/>
    <w:link w:val="457"/>
    <w:uiPriority w:val="99"/>
    <w:rPr>
      <w:rFonts w:cs="Times New Roman"/>
    </w:rPr>
  </w:style>
  <w:style w:type="table" w:styleId="41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1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37" w:customStyle="1">
    <w:name w:val="Footnote Text Char"/>
    <w:uiPriority w:val="99"/>
    <w:rPr>
      <w:sz w:val="18"/>
    </w:rPr>
  </w:style>
  <w:style w:type="character" w:styleId="438" w:customStyle="1">
    <w:name w:val="Heading 2 Char1"/>
    <w:basedOn w:val="400"/>
    <w:link w:val="392"/>
    <w:uiPriority w:val="99"/>
    <w:rPr>
      <w:rFonts w:ascii="Arial" w:hAnsi="Arial" w:cs="Arial"/>
      <w:sz w:val="34"/>
    </w:rPr>
  </w:style>
  <w:style w:type="character" w:styleId="439" w:customStyle="1">
    <w:name w:val="Heading 3 Char1"/>
    <w:basedOn w:val="400"/>
    <w:link w:val="393"/>
    <w:uiPriority w:val="99"/>
    <w:rPr>
      <w:rFonts w:ascii="Arial" w:hAnsi="Arial" w:cs="Arial"/>
      <w:sz w:val="30"/>
      <w:szCs w:val="30"/>
    </w:rPr>
  </w:style>
  <w:style w:type="character" w:styleId="440" w:customStyle="1">
    <w:name w:val="Heading 4 Char1"/>
    <w:basedOn w:val="400"/>
    <w:link w:val="394"/>
    <w:uiPriority w:val="99"/>
    <w:rPr>
      <w:rFonts w:ascii="Arial" w:hAnsi="Arial" w:cs="Arial"/>
      <w:b/>
      <w:bCs/>
      <w:sz w:val="26"/>
      <w:szCs w:val="26"/>
    </w:rPr>
  </w:style>
  <w:style w:type="character" w:styleId="441" w:customStyle="1">
    <w:name w:val="Heading 5 Char1"/>
    <w:basedOn w:val="400"/>
    <w:link w:val="395"/>
    <w:uiPriority w:val="99"/>
    <w:rPr>
      <w:rFonts w:ascii="Arial" w:hAnsi="Arial" w:cs="Arial"/>
      <w:b/>
      <w:bCs/>
      <w:sz w:val="24"/>
      <w:szCs w:val="24"/>
    </w:rPr>
  </w:style>
  <w:style w:type="character" w:styleId="442" w:customStyle="1">
    <w:name w:val="Heading 6 Char1"/>
    <w:basedOn w:val="400"/>
    <w:link w:val="396"/>
    <w:uiPriority w:val="99"/>
    <w:rPr>
      <w:rFonts w:ascii="Arial" w:hAnsi="Arial" w:cs="Arial"/>
      <w:b/>
      <w:bCs/>
      <w:sz w:val="22"/>
      <w:szCs w:val="22"/>
    </w:rPr>
  </w:style>
  <w:style w:type="character" w:styleId="443" w:customStyle="1">
    <w:name w:val="Heading 7 Char1"/>
    <w:basedOn w:val="400"/>
    <w:link w:val="39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44" w:customStyle="1">
    <w:name w:val="Heading 8 Char1"/>
    <w:basedOn w:val="400"/>
    <w:link w:val="398"/>
    <w:uiPriority w:val="99"/>
    <w:rPr>
      <w:rFonts w:ascii="Arial" w:hAnsi="Arial" w:cs="Arial"/>
      <w:i/>
      <w:iCs/>
      <w:sz w:val="22"/>
      <w:szCs w:val="22"/>
    </w:rPr>
  </w:style>
  <w:style w:type="character" w:styleId="445" w:customStyle="1">
    <w:name w:val="Heading 9 Char1"/>
    <w:basedOn w:val="400"/>
    <w:link w:val="399"/>
    <w:uiPriority w:val="99"/>
    <w:rPr>
      <w:rFonts w:ascii="Arial" w:hAnsi="Arial" w:cs="Arial"/>
      <w:i/>
      <w:iCs/>
      <w:sz w:val="21"/>
      <w:szCs w:val="21"/>
    </w:rPr>
  </w:style>
  <w:style w:type="paragraph" w:styleId="446">
    <w:name w:val="No Spacing"/>
    <w:qFormat/>
    <w:uiPriority w:val="99"/>
    <w:rPr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47">
    <w:name w:val="Title"/>
    <w:basedOn w:val="390"/>
    <w:next w:val="390"/>
    <w:link w:val="448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448" w:customStyle="1">
    <w:name w:val="Title Char1"/>
    <w:basedOn w:val="400"/>
    <w:link w:val="447"/>
    <w:uiPriority w:val="99"/>
    <w:rPr>
      <w:rFonts w:cs="Times New Roman"/>
      <w:sz w:val="48"/>
      <w:szCs w:val="48"/>
    </w:rPr>
  </w:style>
  <w:style w:type="paragraph" w:styleId="449">
    <w:name w:val="Subtitle"/>
    <w:basedOn w:val="390"/>
    <w:next w:val="390"/>
    <w:link w:val="450"/>
    <w:qFormat/>
    <w:uiPriority w:val="99"/>
    <w:rPr>
      <w:sz w:val="24"/>
      <w:szCs w:val="24"/>
    </w:rPr>
    <w:pPr>
      <w:spacing w:after="200" w:before="200"/>
    </w:pPr>
  </w:style>
  <w:style w:type="character" w:styleId="450" w:customStyle="1">
    <w:name w:val="Subtitle Char1"/>
    <w:basedOn w:val="400"/>
    <w:link w:val="449"/>
    <w:uiPriority w:val="99"/>
    <w:rPr>
      <w:rFonts w:cs="Times New Roman"/>
      <w:sz w:val="24"/>
      <w:szCs w:val="24"/>
    </w:rPr>
  </w:style>
  <w:style w:type="paragraph" w:styleId="451">
    <w:name w:val="Quote"/>
    <w:basedOn w:val="390"/>
    <w:next w:val="390"/>
    <w:link w:val="452"/>
    <w:qFormat/>
    <w:uiPriority w:val="99"/>
    <w:rPr>
      <w:rFonts w:ascii="Calibri" w:hAnsi="Calibri"/>
      <w:i/>
      <w:lang w:val="en-US"/>
    </w:rPr>
    <w:pPr>
      <w:ind w:left="720" w:right="720"/>
    </w:pPr>
  </w:style>
  <w:style w:type="character" w:styleId="452" w:customStyle="1">
    <w:name w:val="Quote Char1"/>
    <w:basedOn w:val="400"/>
    <w:link w:val="451"/>
    <w:uiPriority w:val="99"/>
    <w:rPr>
      <w:rFonts w:cs="Times New Roman"/>
      <w:i/>
    </w:rPr>
  </w:style>
  <w:style w:type="paragraph" w:styleId="453">
    <w:name w:val="Intense Quote"/>
    <w:basedOn w:val="390"/>
    <w:next w:val="390"/>
    <w:link w:val="454"/>
    <w:qFormat/>
    <w:uiPriority w:val="99"/>
    <w:rPr>
      <w:rFonts w:ascii="Calibri" w:hAnsi="Calibri"/>
      <w:i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4" w:customStyle="1">
    <w:name w:val="Intense Quote Char1"/>
    <w:basedOn w:val="400"/>
    <w:link w:val="453"/>
    <w:uiPriority w:val="99"/>
    <w:rPr>
      <w:rFonts w:cs="Times New Roman"/>
      <w:i/>
    </w:rPr>
  </w:style>
  <w:style w:type="paragraph" w:styleId="455">
    <w:name w:val="Header"/>
    <w:basedOn w:val="390"/>
    <w:link w:val="456"/>
    <w:uiPriority w:val="99"/>
    <w:pPr>
      <w:tabs>
        <w:tab w:val="center" w:pos="7143" w:leader="none"/>
        <w:tab w:val="right" w:pos="14287" w:leader="none"/>
      </w:tabs>
    </w:pPr>
  </w:style>
  <w:style w:type="character" w:styleId="456" w:customStyle="1">
    <w:name w:val="Header Char1"/>
    <w:basedOn w:val="400"/>
    <w:link w:val="455"/>
    <w:uiPriority w:val="99"/>
    <w:rPr>
      <w:rFonts w:cs="Times New Roman"/>
    </w:rPr>
  </w:style>
  <w:style w:type="paragraph" w:styleId="457">
    <w:name w:val="Footer"/>
    <w:basedOn w:val="390"/>
    <w:link w:val="458"/>
    <w:uiPriority w:val="99"/>
    <w:pPr>
      <w:tabs>
        <w:tab w:val="center" w:pos="7143" w:leader="none"/>
        <w:tab w:val="right" w:pos="14287" w:leader="none"/>
      </w:tabs>
    </w:pPr>
  </w:style>
  <w:style w:type="character" w:styleId="458" w:customStyle="1">
    <w:name w:val="Footer Char1"/>
    <w:basedOn w:val="400"/>
    <w:link w:val="457"/>
    <w:uiPriority w:val="99"/>
    <w:rPr>
      <w:rFonts w:cs="Times New Roman"/>
    </w:rPr>
  </w:style>
  <w:style w:type="table" w:styleId="459">
    <w:name w:val="Table Grid"/>
    <w:basedOn w:val="40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Table Grid Light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Таблица простая 1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Таблица простая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Таблица простая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Таблица простая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Таблица простая 5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Таблица-сетка 1 светл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1 Light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1 Light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Таблица-сетка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2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2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Таблица-сетка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3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3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Таблица-сетка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4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4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Таблица-сетка 5 тем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5 Dark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5 Dark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Таблица-сетка 6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6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CCCEA" w:sz="4" w:space="0"/>
        <w:top w:val="single" w:color="ACCCEA" w:sz="4" w:space="0"/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6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Таблица-сетка 7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7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7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Список-таблица 1 светл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1 Light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1 Light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Список-таблица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2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2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Список-таблица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3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3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DA9DB" w:sz="4" w:space="0"/>
        <w:top w:val="single" w:color="8DA9DB" w:sz="4" w:space="0"/>
        <w:right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Список-таблица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4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4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Список-таблица 5 тем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5 Dark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9BD5" w:sz="32" w:space="0"/>
        <w:top w:val="single" w:color="5B9BD5" w:sz="32" w:space="0"/>
        <w:right w:val="single" w:color="5B9BD5" w:sz="32" w:space="0"/>
        <w:bottom w:val="single" w:color="5B9BD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5 Dark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DA9DB" w:sz="32" w:space="0"/>
        <w:top w:val="single" w:color="8DA9DB" w:sz="32" w:space="0"/>
        <w:right w:val="single" w:color="8DA9DB" w:sz="32" w:space="0"/>
        <w:bottom w:val="single" w:color="8DA9D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Список-таблица 6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6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6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Список-таблица 7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7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7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 - Accent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ned - Accent 1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 2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3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4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5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6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Bordered &amp; Lined - Accent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Bordered &amp; Lined - Accent 1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 2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3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4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5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6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5">
    <w:name w:val="Hyperlink"/>
    <w:basedOn w:val="400"/>
    <w:uiPriority w:val="99"/>
    <w:rPr>
      <w:rFonts w:cs="Times New Roman"/>
      <w:color w:val="0563C1"/>
      <w:u w:val="single"/>
    </w:rPr>
  </w:style>
  <w:style w:type="paragraph" w:styleId="586">
    <w:name w:val="footnote text"/>
    <w:basedOn w:val="390"/>
    <w:link w:val="587"/>
    <w:uiPriority w:val="99"/>
    <w:semiHidden/>
    <w:rPr>
      <w:rFonts w:ascii="Calibri" w:hAnsi="Calibri"/>
      <w:sz w:val="18"/>
      <w:lang w:val="en-US"/>
    </w:rPr>
    <w:pPr>
      <w:spacing w:after="40"/>
    </w:pPr>
  </w:style>
  <w:style w:type="character" w:styleId="587" w:customStyle="1">
    <w:name w:val="Footnote Text Char1"/>
    <w:basedOn w:val="400"/>
    <w:link w:val="586"/>
    <w:uiPriority w:val="99"/>
    <w:rPr>
      <w:rFonts w:cs="Times New Roman"/>
      <w:sz w:val="18"/>
    </w:rPr>
  </w:style>
  <w:style w:type="character" w:styleId="588">
    <w:name w:val="footnote reference"/>
    <w:basedOn w:val="400"/>
    <w:uiPriority w:val="99"/>
    <w:rPr>
      <w:rFonts w:cs="Times New Roman"/>
      <w:vertAlign w:val="superscript"/>
    </w:rPr>
  </w:style>
  <w:style w:type="paragraph" w:styleId="589">
    <w:name w:val="toc 1"/>
    <w:basedOn w:val="390"/>
    <w:next w:val="390"/>
    <w:uiPriority w:val="99"/>
    <w:pPr>
      <w:spacing w:after="57"/>
    </w:pPr>
  </w:style>
  <w:style w:type="paragraph" w:styleId="590">
    <w:name w:val="toc 2"/>
    <w:basedOn w:val="390"/>
    <w:next w:val="390"/>
    <w:uiPriority w:val="99"/>
    <w:pPr>
      <w:ind w:left="283"/>
      <w:spacing w:after="57"/>
    </w:pPr>
  </w:style>
  <w:style w:type="paragraph" w:styleId="591">
    <w:name w:val="toc 3"/>
    <w:basedOn w:val="390"/>
    <w:next w:val="390"/>
    <w:uiPriority w:val="99"/>
    <w:pPr>
      <w:ind w:left="567"/>
      <w:spacing w:after="57"/>
    </w:pPr>
  </w:style>
  <w:style w:type="paragraph" w:styleId="592">
    <w:name w:val="toc 4"/>
    <w:basedOn w:val="390"/>
    <w:next w:val="390"/>
    <w:uiPriority w:val="99"/>
    <w:pPr>
      <w:ind w:left="850"/>
      <w:spacing w:after="57"/>
    </w:pPr>
  </w:style>
  <w:style w:type="paragraph" w:styleId="593">
    <w:name w:val="toc 5"/>
    <w:basedOn w:val="390"/>
    <w:next w:val="390"/>
    <w:uiPriority w:val="99"/>
    <w:pPr>
      <w:ind w:left="1134"/>
      <w:spacing w:after="57"/>
    </w:pPr>
  </w:style>
  <w:style w:type="paragraph" w:styleId="594">
    <w:name w:val="toc 6"/>
    <w:basedOn w:val="390"/>
    <w:next w:val="390"/>
    <w:uiPriority w:val="99"/>
    <w:pPr>
      <w:ind w:left="1417"/>
      <w:spacing w:after="57"/>
    </w:pPr>
  </w:style>
  <w:style w:type="paragraph" w:styleId="595">
    <w:name w:val="toc 7"/>
    <w:basedOn w:val="390"/>
    <w:next w:val="390"/>
    <w:uiPriority w:val="99"/>
    <w:pPr>
      <w:ind w:left="1701"/>
      <w:spacing w:after="57"/>
    </w:pPr>
  </w:style>
  <w:style w:type="paragraph" w:styleId="596">
    <w:name w:val="toc 8"/>
    <w:basedOn w:val="390"/>
    <w:next w:val="390"/>
    <w:uiPriority w:val="99"/>
    <w:pPr>
      <w:ind w:left="1984"/>
      <w:spacing w:after="57"/>
    </w:pPr>
  </w:style>
  <w:style w:type="paragraph" w:styleId="597">
    <w:name w:val="toc 9"/>
    <w:basedOn w:val="390"/>
    <w:next w:val="390"/>
    <w:uiPriority w:val="99"/>
    <w:pPr>
      <w:ind w:left="2268"/>
      <w:spacing w:after="57"/>
    </w:pPr>
  </w:style>
  <w:style w:type="paragraph" w:styleId="598">
    <w:name w:val="TOC Heading"/>
    <w:basedOn w:val="391"/>
    <w:qFormat/>
    <w:uiPriority w:val="99"/>
    <w:rPr>
      <w:rFonts w:ascii="Calibri" w:hAnsi="Calibri" w:cs="Calibri"/>
      <w:b w:val="false"/>
      <w:sz w:val="22"/>
      <w:szCs w:val="22"/>
      <w:lang w:eastAsia="uk-UA"/>
    </w:rPr>
    <w:pPr>
      <w:jc w:val="left"/>
      <w:keepNext w:val="false"/>
      <w:spacing w:lineRule="auto" w:line="259" w:after="160"/>
      <w:outlineLvl w:val="9"/>
    </w:pPr>
  </w:style>
  <w:style w:type="character" w:styleId="599" w:customStyle="1">
    <w:name w:val="Heading 1 Char1"/>
    <w:basedOn w:val="400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600">
    <w:name w:val="HTML Preformatted"/>
    <w:basedOn w:val="390"/>
    <w:link w:val="60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1" w:customStyle="1">
    <w:name w:val="HTML Preformatted Char"/>
    <w:basedOn w:val="400"/>
    <w:link w:val="600"/>
    <w:uiPriority w:val="99"/>
    <w:rPr>
      <w:rFonts w:ascii="Courier New" w:hAnsi="Courier New" w:cs="Courier New"/>
    </w:rPr>
  </w:style>
  <w:style w:type="character" w:styleId="602" w:customStyle="1">
    <w:name w:val="rvts23"/>
    <w:basedOn w:val="400"/>
    <w:uiPriority w:val="99"/>
    <w:rPr>
      <w:rFonts w:cs="Times New Roman"/>
    </w:rPr>
  </w:style>
  <w:style w:type="paragraph" w:styleId="603" w:customStyle="1">
    <w:name w:val="Титулка"/>
    <w:basedOn w:val="3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4">
    <w:name w:val="List Paragraph"/>
    <w:basedOn w:val="390"/>
    <w:qFormat/>
    <w:uiPriority w:val="99"/>
    <w:pPr>
      <w:contextualSpacing w:val="true"/>
      <w:ind w:left="720"/>
    </w:pPr>
  </w:style>
  <w:style w:type="paragraph" w:styleId="605">
    <w:name w:val="Balloon Text"/>
    <w:basedOn w:val="390"/>
    <w:link w:val="606"/>
    <w:uiPriority w:val="99"/>
    <w:semiHidden/>
    <w:rPr>
      <w:rFonts w:ascii="Segoe UI" w:hAnsi="Segoe UI" w:cs="Segoe UI"/>
      <w:sz w:val="18"/>
      <w:szCs w:val="18"/>
    </w:rPr>
  </w:style>
  <w:style w:type="character" w:styleId="606" w:customStyle="1">
    <w:name w:val="Balloon Text Char"/>
    <w:basedOn w:val="400"/>
    <w:link w:val="60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Мороз Тетяна Олексіївна</cp:lastModifiedBy>
  <cp:revision>26</cp:revision>
  <dcterms:created xsi:type="dcterms:W3CDTF">2021-02-08T08:18:00Z</dcterms:created>
  <dcterms:modified xsi:type="dcterms:W3CDTF">2021-03-12T12:57:29Z</dcterms:modified>
</cp:coreProperties>
</file>