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6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6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426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426"/>
        <w:jc w:val="center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426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четверта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426"/>
        <w:jc w:val="center"/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ПРОЄКТ 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___________ 2021 року</w:t>
      </w:r>
      <w:r>
        <w:rPr>
          <w:color w:val="000000"/>
          <w:sz w:val="28"/>
          <w:lang w:bidi="en-US"/>
        </w:rPr>
        <w:tab/>
        <w:t xml:space="preserve">№ ___</w:t>
      </w:r>
      <w:r/>
    </w:p>
    <w:p>
      <w:pPr>
        <w:pStyle w:val="580"/>
        <w:ind w:left="0" w:right="5103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виготовлення технічної документації із землеустрою </w:t>
      </w:r>
      <w:r>
        <w:rPr>
          <w:b/>
          <w:sz w:val="28"/>
          <w:szCs w:val="28"/>
        </w:rPr>
        <w:t xml:space="preserve">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(відумерла спадщина)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реалізації права Менської міської ради щодо розпорядження об’єктами права комунальної власності, в</w:t>
      </w:r>
      <w:r>
        <w:rPr>
          <w:sz w:val="28"/>
          <w:szCs w:val="28"/>
        </w:rPr>
        <w:t xml:space="preserve">раховуючи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районного суду Чернігівської області, по справі № 738/1589/20,  провадження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2-о/738/48/2020</w:t>
      </w:r>
      <w:r>
        <w:rPr>
          <w:sz w:val="28"/>
          <w:szCs w:val="28"/>
        </w:rPr>
        <w:t xml:space="preserve"> щодо визнання відумерлою спадщини, що від</w:t>
      </w:r>
      <w:r>
        <w:rPr>
          <w:sz w:val="28"/>
          <w:szCs w:val="28"/>
        </w:rPr>
        <w:t xml:space="preserve">крилася після смерті Дубровної Ганни Костянтинівни</w:t>
      </w:r>
      <w:r>
        <w:rPr>
          <w:sz w:val="28"/>
          <w:szCs w:val="28"/>
        </w:rPr>
        <w:t xml:space="preserve">, яка складається із права на земельну частку (пай) у землі, яка  перебуває у колективній власності КСП «Світанок» с. Киселівка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Чернігівської області розміром 3,77 в умовних кадастрових гектарах без визначення меж цієї частки в натурі (на місцевості) згідно з сертифікатом серії РН № 969704 виданим на підставі рішення Менської райдержадміністрації від 03 квітня 2001 року № 98,</w:t>
      </w:r>
      <w:r>
        <w:rPr>
          <w:sz w:val="28"/>
          <w:szCs w:val="28"/>
        </w:rPr>
        <w:t xml:space="preserve"> зареєстрованого у Книзі реєстрації сертифікатів на право на земельну частку (пай) від 10 квітня 2001 року  за № 204,</w:t>
      </w:r>
      <w:r>
        <w:rPr>
          <w:sz w:val="28"/>
          <w:szCs w:val="28"/>
        </w:rPr>
        <w:t xml:space="preserve"> керуючись </w:t>
      </w:r>
      <w:r>
        <w:rPr>
          <w:sz w:val="28"/>
          <w:szCs w:val="28"/>
        </w:rPr>
        <w:t xml:space="preserve">ст. 26 Закону України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</w:rPr>
        <w:t xml:space="preserve">, Менська місь</w:t>
      </w:r>
      <w:r>
        <w:rPr>
          <w:sz w:val="28"/>
          <w:szCs w:val="28"/>
        </w:rPr>
        <w:t xml:space="preserve">ка рада</w:t>
      </w:r>
      <w:bookmarkStart w:id="0" w:name="_GoBack"/>
      <w:r/>
      <w:bookmarkEnd w:id="0"/>
      <w:r/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80"/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зв’язку з визнанням спадщини відумерлою та передачею її у власність Менській міській територіальній громаді, та враховуючи необхідність реєстрації права комунальної власності</w:t>
      </w:r>
      <w:r>
        <w:rPr>
          <w:sz w:val="28"/>
          <w:szCs w:val="28"/>
        </w:rPr>
        <w:t xml:space="preserve">, замовити виготовлення технічної</w:t>
      </w:r>
      <w:r>
        <w:rPr>
          <w:sz w:val="28"/>
          <w:szCs w:val="28"/>
        </w:rPr>
        <w:t xml:space="preserve"> документації із землеустрою по встановленню (відновленню) меж земельних ділянок для виділення їх в натурі (на місцевості) </w:t>
      </w:r>
      <w:r>
        <w:rPr>
          <w:sz w:val="28"/>
          <w:szCs w:val="28"/>
        </w:rPr>
        <w:t xml:space="preserve">згідно сертифікату</w:t>
      </w:r>
      <w:r>
        <w:rPr>
          <w:sz w:val="28"/>
          <w:szCs w:val="28"/>
        </w:rPr>
        <w:t xml:space="preserve"> серії РН № 969704,</w:t>
      </w:r>
      <w:r>
        <w:rPr>
          <w:sz w:val="28"/>
          <w:szCs w:val="28"/>
        </w:rPr>
        <w:t xml:space="preserve"> виданого</w:t>
      </w:r>
      <w:r>
        <w:rPr>
          <w:sz w:val="28"/>
          <w:szCs w:val="28"/>
        </w:rPr>
        <w:t xml:space="preserve"> на підставі рішення Менської райдержадміністрації від 03 квітня 2001 року № 98, зареєстрованого у Книзі реєстрації сертифікатів на право на земельну частку (пай) від 10 квітня 2001 року за № 204</w:t>
      </w:r>
      <w:r>
        <w:rPr>
          <w:sz w:val="28"/>
          <w:szCs w:val="28"/>
        </w:rPr>
        <w:t xml:space="preserve">, на території Менської міської територіальної громади за межами с. Киселівка</w:t>
      </w:r>
      <w:r>
        <w:rPr>
          <w:sz w:val="28"/>
          <w:szCs w:val="28"/>
        </w:rPr>
        <w:t xml:space="preserve">.</w:t>
      </w:r>
      <w:r/>
    </w:p>
    <w:p>
      <w:pPr>
        <w:pStyle w:val="580"/>
        <w:ind w:left="0" w:firstLine="709"/>
        <w:jc w:val="both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pStyle w:val="580"/>
        <w:numPr>
          <w:ilvl w:val="0"/>
          <w:numId w:val="1"/>
        </w:numPr>
        <w:ind w:left="0" w:firstLine="709"/>
        <w:jc w:val="both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color w:val="000000"/>
          <w:sz w:val="28"/>
        </w:rPr>
        <w:t xml:space="preserve">Контроль за </w:t>
      </w:r>
      <w:r>
        <w:rPr>
          <w:color w:val="000000"/>
          <w:sz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color w:val="000000"/>
          <w:sz w:val="28"/>
        </w:rPr>
        <w:t xml:space="preserve">В.І. Гнипа.</w:t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70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rPr>
      <w:sz w:val="22"/>
      <w:lang w:val="uk-UA" w:bidi="ar-SA"/>
    </w:rPr>
  </w:style>
  <w:style w:type="paragraph" w:styleId="389">
    <w:name w:val="Heading 1"/>
    <w:basedOn w:val="388"/>
    <w:link w:val="41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0">
    <w:name w:val="Heading 2"/>
    <w:basedOn w:val="388"/>
    <w:next w:val="388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Header Char"/>
    <w:basedOn w:val="398"/>
    <w:uiPriority w:val="99"/>
  </w:style>
  <w:style w:type="character" w:styleId="415" w:customStyle="1">
    <w:name w:val="Footer Char"/>
    <w:basedOn w:val="398"/>
    <w:uiPriority w:val="99"/>
  </w:style>
  <w:style w:type="character" w:styleId="416" w:customStyle="1">
    <w:name w:val="Footnote Text Char"/>
    <w:uiPriority w:val="99"/>
    <w:rPr>
      <w:sz w:val="18"/>
    </w:rPr>
  </w:style>
  <w:style w:type="character" w:styleId="417" w:customStyle="1">
    <w:name w:val="Заголовок 1 Знак1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</w:style>
  <w:style w:type="paragraph" w:styleId="427">
    <w:name w:val="Title"/>
    <w:basedOn w:val="388"/>
    <w:next w:val="388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basedOn w:val="398"/>
    <w:link w:val="427"/>
    <w:uiPriority w:val="10"/>
    <w:rPr>
      <w:sz w:val="48"/>
      <w:szCs w:val="48"/>
    </w:rPr>
  </w:style>
  <w:style w:type="paragraph" w:styleId="429">
    <w:name w:val="Subtitle"/>
    <w:basedOn w:val="388"/>
    <w:next w:val="388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398"/>
    <w:link w:val="429"/>
    <w:uiPriority w:val="11"/>
    <w:rPr>
      <w:sz w:val="24"/>
      <w:szCs w:val="24"/>
    </w:rPr>
  </w:style>
  <w:style w:type="paragraph" w:styleId="431">
    <w:name w:val="Quote"/>
    <w:basedOn w:val="388"/>
    <w:next w:val="388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388"/>
    <w:next w:val="388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388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398"/>
    <w:link w:val="435"/>
    <w:uiPriority w:val="99"/>
  </w:style>
  <w:style w:type="paragraph" w:styleId="437">
    <w:name w:val="Footer"/>
    <w:basedOn w:val="388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398"/>
    <w:link w:val="437"/>
    <w:uiPriority w:val="99"/>
  </w:style>
  <w:style w:type="table" w:styleId="439">
    <w:name w:val="Table Grid"/>
    <w:basedOn w:val="39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0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1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3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388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398"/>
    <w:uiPriority w:val="99"/>
    <w:unhideWhenUsed/>
    <w:rPr>
      <w:vertAlign w:val="superscript"/>
    </w:rPr>
  </w:style>
  <w:style w:type="paragraph" w:styleId="569">
    <w:name w:val="toc 1"/>
    <w:basedOn w:val="388"/>
    <w:next w:val="388"/>
    <w:uiPriority w:val="39"/>
    <w:unhideWhenUsed/>
    <w:pPr>
      <w:spacing w:after="57"/>
    </w:pPr>
  </w:style>
  <w:style w:type="paragraph" w:styleId="570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71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72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3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4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5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6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7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basedOn w:val="39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0">
    <w:name w:val="List Paragraph"/>
    <w:basedOn w:val="388"/>
    <w:qFormat/>
    <w:uiPriority w:val="34"/>
    <w:pPr>
      <w:contextualSpacing w:val="true"/>
      <w:ind w:left="720"/>
    </w:pPr>
  </w:style>
  <w:style w:type="paragraph" w:styleId="581">
    <w:name w:val="Balloon Text"/>
    <w:basedOn w:val="388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Текст у виносці Знак"/>
    <w:basedOn w:val="39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3">
    <w:name w:val="Normal (Web)"/>
    <w:basedOn w:val="388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84" w:customStyle="1">
    <w:name w:val="Титулка"/>
    <w:basedOn w:val="38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Скирта Оксана Віталіївна</cp:lastModifiedBy>
  <cp:revision>11</cp:revision>
  <dcterms:created xsi:type="dcterms:W3CDTF">2021-03-05T06:21:00Z</dcterms:created>
  <dcterms:modified xsi:type="dcterms:W3CDTF">2021-03-12T07:55:43Z</dcterms:modified>
</cp:coreProperties>
</file>