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012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432000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7.3pt;rotation:0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567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pStyle w:val="57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третя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>
        <w:rPr>
          <w:sz w:val="28"/>
          <w:szCs w:val="28"/>
        </w:rPr>
        <w:t xml:space="preserve">восьмого</w:t>
      </w:r>
      <w:r>
        <w:rPr>
          <w:sz w:val="28"/>
          <w:szCs w:val="28"/>
        </w:rPr>
        <w:t xml:space="preserve"> скликання)</w:t>
      </w:r>
      <w:r/>
    </w:p>
    <w:p>
      <w:pPr>
        <w:pStyle w:val="574"/>
        <w:rPr>
          <w:szCs w:val="28"/>
        </w:rPr>
      </w:pPr>
      <w:r>
        <w:rPr>
          <w:szCs w:val="28"/>
        </w:rPr>
        <w:t xml:space="preserve">Р</w:t>
      </w:r>
      <w:r>
        <w:rPr>
          <w:szCs w:val="28"/>
        </w:rPr>
        <w:t xml:space="preserve">ІШЕННЯ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 лютого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71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988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відмову у наданні</w:t>
      </w:r>
      <w:r>
        <w:rPr>
          <w:b/>
          <w:sz w:val="28"/>
          <w:szCs w:val="28"/>
        </w:rPr>
        <w:t xml:space="preserve"> дозволів</w:t>
      </w:r>
      <w:r>
        <w:rPr>
          <w:b/>
          <w:sz w:val="28"/>
          <w:szCs w:val="28"/>
        </w:rPr>
        <w:t xml:space="preserve"> на розроблення проє</w:t>
      </w:r>
      <w:r>
        <w:rPr>
          <w:b/>
          <w:sz w:val="28"/>
          <w:szCs w:val="28"/>
        </w:rPr>
        <w:t xml:space="preserve">ктів землеустрою щодо відведення земельних</w:t>
      </w:r>
      <w:r>
        <w:rPr>
          <w:b/>
          <w:sz w:val="28"/>
          <w:szCs w:val="28"/>
        </w:rPr>
        <w:t xml:space="preserve"> ділянок по наданню у приватну </w:t>
      </w:r>
      <w:r>
        <w:rPr>
          <w:b/>
          <w:sz w:val="28"/>
          <w:szCs w:val="28"/>
        </w:rPr>
        <w:t xml:space="preserve">власність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ведення особистого селянського господарства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на</w:t>
      </w:r>
      <w:r>
        <w:rPr>
          <w:sz w:val="28"/>
          <w:szCs w:val="28"/>
        </w:rPr>
        <w:t xml:space="preserve">да</w:t>
      </w:r>
      <w:r>
        <w:rPr>
          <w:sz w:val="28"/>
          <w:szCs w:val="28"/>
        </w:rPr>
        <w:t xml:space="preserve">ння дозволу на виготовлення проє</w:t>
      </w:r>
      <w:r>
        <w:rPr>
          <w:sz w:val="28"/>
          <w:szCs w:val="28"/>
        </w:rPr>
        <w:t xml:space="preserve">ктів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 відведення</w:t>
      </w:r>
      <w:r>
        <w:rPr>
          <w:sz w:val="28"/>
          <w:szCs w:val="28"/>
        </w:rPr>
        <w:t xml:space="preserve"> земельних ділянок</w:t>
      </w:r>
      <w:r>
        <w:rPr>
          <w:sz w:val="28"/>
          <w:szCs w:val="28"/>
        </w:rPr>
        <w:t xml:space="preserve"> по передачі у </w:t>
      </w:r>
      <w:r>
        <w:rPr>
          <w:sz w:val="28"/>
          <w:szCs w:val="28"/>
        </w:rPr>
        <w:t xml:space="preserve">приватну </w:t>
      </w:r>
      <w:r>
        <w:rPr>
          <w:sz w:val="28"/>
          <w:szCs w:val="28"/>
        </w:rPr>
        <w:t xml:space="preserve">власність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sz w:val="28"/>
          <w:szCs w:val="28"/>
        </w:rPr>
        <w:t xml:space="preserve">орієнтовною площею</w:t>
      </w:r>
      <w:r>
        <w:rPr>
          <w:sz w:val="28"/>
          <w:szCs w:val="28"/>
        </w:rPr>
        <w:t xml:space="preserve"> 2,00 га,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міської територіальної громади, враховуючи відомості старости Семенівського старостинського округу,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 12,118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кодексу України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ind w:left="0" w:righ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Відмовити гр. </w:t>
      </w:r>
      <w:r>
        <w:rPr>
          <w:sz w:val="28"/>
          <w:szCs w:val="26"/>
        </w:rPr>
        <w:t xml:space="preserve">Савченку Олександру Вікторовичу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у нада</w:t>
      </w:r>
      <w:r>
        <w:rPr>
          <w:sz w:val="28"/>
          <w:szCs w:val="26"/>
        </w:rPr>
        <w:t xml:space="preserve">нні дозволу на виготовлення проє</w:t>
      </w:r>
      <w:r>
        <w:rPr>
          <w:sz w:val="28"/>
          <w:szCs w:val="26"/>
        </w:rPr>
        <w:t xml:space="preserve">кту землеустрою щодо відведення земельної ділянки по передачі у приватну власність </w:t>
      </w:r>
      <w:r>
        <w:rPr>
          <w:sz w:val="28"/>
          <w:szCs w:val="26"/>
        </w:rPr>
        <w:t xml:space="preserve">для ведення особистого селянського господарства </w:t>
      </w:r>
      <w:r>
        <w:rPr>
          <w:sz w:val="28"/>
          <w:szCs w:val="26"/>
        </w:rPr>
        <w:t xml:space="preserve">орієнтовною площею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2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00</w:t>
      </w:r>
      <w:r>
        <w:rPr>
          <w:sz w:val="28"/>
          <w:szCs w:val="26"/>
        </w:rPr>
        <w:t xml:space="preserve"> га</w:t>
      </w:r>
      <w:r>
        <w:rPr>
          <w:sz w:val="28"/>
          <w:szCs w:val="26"/>
        </w:rPr>
        <w:t xml:space="preserve"> на території</w:t>
      </w:r>
      <w:r>
        <w:rPr>
          <w:sz w:val="28"/>
          <w:szCs w:val="26"/>
        </w:rPr>
        <w:t xml:space="preserve"> Менської міської територіальної громади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за межами с. Семенівка</w:t>
      </w:r>
      <w:r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відповідно до поданих графічних матеріалів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у </w:t>
      </w:r>
      <w:r>
        <w:rPr>
          <w:sz w:val="28"/>
          <w:szCs w:val="26"/>
        </w:rPr>
        <w:t xml:space="preserve">зв’язку з </w:t>
      </w:r>
      <w:r>
        <w:rPr>
          <w:sz w:val="28"/>
          <w:szCs w:val="26"/>
        </w:rPr>
        <w:t xml:space="preserve">невідповідністю місця розташування об'єкта вимогам законів</w:t>
      </w:r>
      <w:r>
        <w:rPr>
          <w:sz w:val="28"/>
          <w:szCs w:val="26"/>
        </w:rPr>
        <w:t xml:space="preserve">,</w:t>
      </w:r>
      <w:r>
        <w:rPr>
          <w:sz w:val="28"/>
        </w:rPr>
        <w:t xml:space="preserve"> </w:t>
      </w:r>
      <w:r>
        <w:rPr>
          <w:sz w:val="28"/>
          <w:szCs w:val="26"/>
        </w:rPr>
        <w:t xml:space="preserve">прийнятих відповідно до них нормативно-правових актів</w:t>
      </w:r>
      <w:r>
        <w:rPr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pStyle w:val="576"/>
        <w:ind w:left="0" w:right="0" w:firstLine="284"/>
        <w:jc w:val="both"/>
        <w:rPr>
          <w:sz w:val="28"/>
          <w:szCs w:val="26"/>
        </w:rPr>
      </w:pPr>
      <w:r>
        <w:rPr>
          <w:sz w:val="28"/>
          <w:szCs w:val="26"/>
        </w:rPr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6"/>
        </w:rPr>
        <w:t xml:space="preserve">Відмовити гр. </w:t>
      </w:r>
      <w:r>
        <w:rPr>
          <w:sz w:val="28"/>
          <w:szCs w:val="26"/>
        </w:rPr>
        <w:t xml:space="preserve">Савченку </w:t>
      </w:r>
      <w:r>
        <w:rPr>
          <w:sz w:val="28"/>
          <w:szCs w:val="26"/>
        </w:rPr>
        <w:t xml:space="preserve">Віктору Івановичу</w:t>
      </w:r>
      <w:r>
        <w:rPr>
          <w:sz w:val="28"/>
          <w:szCs w:val="26"/>
        </w:rPr>
        <w:t xml:space="preserve"> у нада</w:t>
      </w:r>
      <w:r>
        <w:rPr>
          <w:sz w:val="28"/>
          <w:szCs w:val="26"/>
        </w:rPr>
        <w:t xml:space="preserve">нні дозволу на виготовлення проє</w:t>
      </w:r>
      <w:r>
        <w:rPr>
          <w:sz w:val="28"/>
          <w:szCs w:val="26"/>
        </w:rPr>
        <w:t xml:space="preserve">кту землеустрою щодо відведення земельної ділянки по передачі у приватну власність для ведення особистого селянського господарства </w:t>
      </w:r>
      <w:r>
        <w:rPr>
          <w:sz w:val="28"/>
          <w:szCs w:val="26"/>
        </w:rPr>
        <w:t xml:space="preserve">орієнтовною площею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2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00</w:t>
      </w:r>
      <w:r>
        <w:rPr>
          <w:sz w:val="28"/>
          <w:szCs w:val="26"/>
        </w:rPr>
        <w:t xml:space="preserve"> га</w:t>
      </w:r>
      <w:r>
        <w:rPr>
          <w:sz w:val="28"/>
          <w:szCs w:val="26"/>
        </w:rPr>
        <w:t xml:space="preserve"> на території</w:t>
      </w:r>
      <w:r>
        <w:rPr>
          <w:sz w:val="28"/>
          <w:szCs w:val="26"/>
        </w:rPr>
        <w:t xml:space="preserve"> Менської міської територіальної громади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межах с. Семенівка</w:t>
      </w:r>
      <w:bookmarkStart w:id="0" w:name="_GoBack"/>
      <w:r>
        <w:rPr>
          <w:sz w:val="28"/>
        </w:rPr>
      </w:r>
      <w:bookmarkEnd w:id="0"/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відповідно до поданих графічних матеріалів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у </w:t>
      </w:r>
      <w:r>
        <w:rPr>
          <w:sz w:val="28"/>
          <w:szCs w:val="26"/>
        </w:rPr>
        <w:t xml:space="preserve">зв’язку з </w:t>
      </w:r>
      <w:r>
        <w:rPr>
          <w:sz w:val="28"/>
          <w:szCs w:val="26"/>
        </w:rPr>
        <w:t xml:space="preserve">невідповідністю</w:t>
      </w:r>
      <w:r>
        <w:rPr>
          <w:sz w:val="28"/>
          <w:szCs w:val="26"/>
        </w:rPr>
        <w:t xml:space="preserve"> місця розта</w:t>
      </w:r>
      <w:r>
        <w:rPr>
          <w:sz w:val="28"/>
          <w:szCs w:val="26"/>
        </w:rPr>
        <w:t xml:space="preserve">шування об'єкта вимогам законів, </w:t>
      </w:r>
      <w:r>
        <w:rPr>
          <w:sz w:val="28"/>
          <w:szCs w:val="26"/>
        </w:rPr>
        <w:t xml:space="preserve">прийнятих відповідно до них нормативно-правових актів</w:t>
      </w:r>
      <w:r>
        <w:rPr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pStyle w:val="576"/>
        <w:ind w:left="0" w:firstLine="567"/>
        <w:jc w:val="both"/>
        <w:rPr>
          <w:sz w:val="28"/>
          <w:szCs w:val="28"/>
        </w:rPr>
        <w:pBdr>
          <w:right w:val="none" w:color="000000" w:sz="4" w:space="3"/>
        </w:pBd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3</w:t>
      </w:r>
      <w:r>
        <w:rPr>
          <w:sz w:val="28"/>
          <w:szCs w:val="26"/>
        </w:rPr>
        <w:t xml:space="preserve">.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</w:t>
      </w:r>
      <w:r>
        <w:rPr>
          <w:sz w:val="28"/>
          <w:szCs w:val="28"/>
        </w:rPr>
        <w:t xml:space="preserve">и з питань діяльності виконкому В.І. Гнипа.</w:t>
      </w:r>
      <w:r>
        <w:rPr>
          <w:sz w:val="28"/>
        </w:rPr>
      </w:r>
      <w:r/>
    </w:p>
    <w:p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</w:r>
      <w:r>
        <w:rPr>
          <w:sz w:val="28"/>
        </w:rPr>
      </w:r>
      <w:r/>
    </w:p>
    <w:p>
      <w:pPr>
        <w:ind w:firstLine="0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Міський голова </w:t>
        <w:tab/>
        <w:tab/>
        <w:tab/>
        <w:tab/>
        <w:tab/>
        <w:tab/>
        <w:tab/>
        <w:tab/>
        <w:t xml:space="preserve">Г.А.Примаков</w:t>
      </w:r>
      <w:r>
        <w:rPr>
          <w:sz w:val="28"/>
          <w:szCs w:val="26"/>
        </w:rPr>
      </w:r>
      <w:r/>
    </w:p>
    <w:sectPr>
      <w:footnotePr/>
      <w:type w:val="nextPage"/>
      <w:pgSz w:w="11906" w:h="16838" w:orient="portrait"/>
      <w:pgMar w:top="1134" w:right="567" w:bottom="53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68"/>
    <w:link w:val="567"/>
    <w:uiPriority w:val="9"/>
    <w:rPr>
      <w:rFonts w:ascii="Arial" w:hAnsi="Arial" w:cs="Arial" w:eastAsia="Arial"/>
      <w:sz w:val="40"/>
      <w:szCs w:val="40"/>
    </w:rPr>
  </w:style>
  <w:style w:type="paragraph" w:styleId="397">
    <w:name w:val="Heading 2"/>
    <w:basedOn w:val="566"/>
    <w:next w:val="566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>
    <w:name w:val="Heading 2 Char"/>
    <w:basedOn w:val="568"/>
    <w:link w:val="397"/>
    <w:uiPriority w:val="9"/>
    <w:rPr>
      <w:rFonts w:ascii="Arial" w:hAnsi="Arial" w:cs="Arial" w:eastAsia="Arial"/>
      <w:sz w:val="34"/>
    </w:rPr>
  </w:style>
  <w:style w:type="paragraph" w:styleId="399">
    <w:name w:val="Heading 3"/>
    <w:basedOn w:val="566"/>
    <w:next w:val="566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0">
    <w:name w:val="Heading 3 Char"/>
    <w:basedOn w:val="568"/>
    <w:link w:val="399"/>
    <w:uiPriority w:val="9"/>
    <w:rPr>
      <w:rFonts w:ascii="Arial" w:hAnsi="Arial" w:cs="Arial" w:eastAsia="Arial"/>
      <w:sz w:val="30"/>
      <w:szCs w:val="30"/>
    </w:rPr>
  </w:style>
  <w:style w:type="paragraph" w:styleId="401">
    <w:name w:val="Heading 4"/>
    <w:basedOn w:val="566"/>
    <w:next w:val="56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>
    <w:name w:val="Heading 4 Char"/>
    <w:basedOn w:val="568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>
    <w:name w:val="Heading 5"/>
    <w:basedOn w:val="566"/>
    <w:next w:val="566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>
    <w:name w:val="Heading 5 Char"/>
    <w:basedOn w:val="56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>
    <w:name w:val="Heading 6"/>
    <w:basedOn w:val="566"/>
    <w:next w:val="566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6">
    <w:name w:val="Heading 6 Char"/>
    <w:basedOn w:val="568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>
    <w:name w:val="Heading 7"/>
    <w:basedOn w:val="566"/>
    <w:next w:val="566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8">
    <w:name w:val="Heading 7 Char"/>
    <w:basedOn w:val="568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>
    <w:name w:val="Heading 8"/>
    <w:basedOn w:val="566"/>
    <w:next w:val="566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0">
    <w:name w:val="Heading 8 Char"/>
    <w:basedOn w:val="568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>
    <w:name w:val="Heading 9"/>
    <w:basedOn w:val="566"/>
    <w:next w:val="566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>
    <w:name w:val="Heading 9 Char"/>
    <w:basedOn w:val="568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8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8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8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8"/>
    <w:link w:val="424"/>
    <w:uiPriority w:val="99"/>
  </w:style>
  <w:style w:type="table" w:styleId="426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8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cs="Times New Roman"/>
      <w:lang w:eastAsia="ru-RU"/>
    </w:rPr>
  </w:style>
  <w:style w:type="paragraph" w:styleId="567">
    <w:name w:val="Heading 1"/>
    <w:basedOn w:val="566"/>
    <w:next w:val="566"/>
    <w:link w:val="571"/>
    <w:qFormat/>
    <w:uiPriority w:val="99"/>
    <w:rPr>
      <w:b/>
      <w:sz w:val="32"/>
    </w:rPr>
    <w:pPr>
      <w:jc w:val="center"/>
      <w:keepNext/>
      <w:outlineLvl w:val="0"/>
    </w:pPr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character" w:styleId="571" w:customStyle="1">
    <w:name w:val="Заголовок 1 Знак"/>
    <w:link w:val="567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2">
    <w:name w:val="HTML Preformatted"/>
    <w:basedOn w:val="566"/>
    <w:link w:val="57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3" w:customStyle="1">
    <w:name w:val="Стандартный HTML Знак"/>
    <w:link w:val="572"/>
    <w:uiPriority w:val="99"/>
    <w:rPr>
      <w:rFonts w:ascii="Courier New" w:hAnsi="Courier New" w:cs="Courier New"/>
    </w:rPr>
  </w:style>
  <w:style w:type="paragraph" w:styleId="574" w:customStyle="1">
    <w:name w:val="Титулка"/>
    <w:basedOn w:val="566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5" w:customStyle="1">
    <w:name w:val="rvts23"/>
    <w:uiPriority w:val="99"/>
    <w:rPr>
      <w:rFonts w:cs="Times New Roman"/>
    </w:rPr>
  </w:style>
  <w:style w:type="paragraph" w:styleId="576">
    <w:name w:val="List Paragraph"/>
    <w:basedOn w:val="566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77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17</cp:revision>
  <dcterms:created xsi:type="dcterms:W3CDTF">2021-02-23T10:54:00Z</dcterms:created>
  <dcterms:modified xsi:type="dcterms:W3CDTF">2021-02-26T10:48:07Z</dcterms:modified>
</cp:coreProperties>
</file>