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77"/>
        <w:jc w:val="center"/>
        <w:spacing w:lineRule="auto" w:line="240" w:after="0"/>
        <w:rPr>
          <w:rFonts w:ascii="Times New Roman" w:hAnsi="Times New Roman"/>
          <w:b/>
          <w:sz w:val="28"/>
          <w:szCs w:val="20"/>
          <w:lang w:val="ru-RU" w:eastAsia="uk-UA"/>
        </w:rPr>
      </w:pP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3325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43324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9pt;height:48.0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ind w:left="0" w:right="0" w:firstLine="0"/>
        <w:jc w:val="center"/>
        <w:spacing w:after="0" w:before="0"/>
        <w:rPr>
          <w:sz w:val="22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/>
          <w:b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16"/>
        </w:rPr>
        <w:t xml:space="preserve"> </w:t>
      </w:r>
      <w:r/>
    </w:p>
    <w:p>
      <w:pPr>
        <w:ind w:left="0" w:right="0" w:firstLine="0"/>
        <w:jc w:val="center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РОЗПОРЯДЖЕННЯ </w:t>
      </w:r>
      <w:r/>
    </w:p>
    <w:p>
      <w:pPr>
        <w:pStyle w:val="577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</w:r>
      <w:r/>
    </w:p>
    <w:p>
      <w:pPr>
        <w:pStyle w:val="577"/>
        <w:spacing w:lineRule="auto" w:line="240" w:after="0"/>
        <w:tabs>
          <w:tab w:val="left" w:pos="4252" w:leader="none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Від 22 лютого</w:t>
      </w:r>
      <w:r>
        <w:rPr>
          <w:rFonts w:ascii="Times New Roman" w:hAnsi="Times New Roman"/>
          <w:sz w:val="28"/>
          <w:szCs w:val="28"/>
          <w:lang w:eastAsia="uk-UA"/>
        </w:rPr>
        <w:t xml:space="preserve"> 2021</w:t>
      </w:r>
      <w:r>
        <w:rPr>
          <w:rFonts w:ascii="Times New Roman" w:hAnsi="Times New Roman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№ 67</w:t>
      </w:r>
      <w:r/>
    </w:p>
    <w:p>
      <w:pPr>
        <w:pStyle w:val="581"/>
        <w:ind w:right="4535"/>
        <w:jc w:val="both"/>
        <w:tabs>
          <w:tab w:val="left" w:pos="6379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581"/>
        <w:ind w:right="4535"/>
        <w:jc w:val="both"/>
        <w:tabs>
          <w:tab w:val="left" w:pos="6379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виготовлення печаток</w:t>
      </w:r>
      <w:r/>
    </w:p>
    <w:p>
      <w:pPr>
        <w:pStyle w:val="58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581"/>
        <w:ind w:firstLine="709"/>
        <w:jc w:val="both"/>
        <w:spacing w:lineRule="auto" w:line="276"/>
        <w:tabs>
          <w:tab w:val="left" w:pos="709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Положення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про відділ «Ц</w:t>
      </w:r>
      <w:r>
        <w:rPr>
          <w:rFonts w:ascii="Times New Roman" w:hAnsi="Times New Roman"/>
          <w:sz w:val="28"/>
          <w:szCs w:val="28"/>
          <w:lang w:val="uk-UA"/>
        </w:rPr>
        <w:t xml:space="preserve">ентр надання адміністративних послуг» Менської міської ради, керуючись Законами України «Про місцеве самоврядування в Україні», «Про адміністративні послуги», з метою забезпечення належної організації роботи відділу «Центр надання адміністративних послуг»:</w:t>
      </w:r>
      <w:r/>
    </w:p>
    <w:p>
      <w:pPr>
        <w:pStyle w:val="581"/>
        <w:ind w:firstLine="709"/>
        <w:jc w:val="both"/>
        <w:spacing w:lineRule="auto" w:line="276"/>
        <w:tabs>
          <w:tab w:val="left" w:pos="0" w:leader="none"/>
          <w:tab w:val="left" w:pos="709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Затвердити опис та відтиск печатки </w:t>
      </w:r>
      <w:r>
        <w:rPr>
          <w:rFonts w:ascii="Times New Roman" w:hAnsi="Times New Roman"/>
          <w:sz w:val="28"/>
          <w:szCs w:val="28"/>
          <w:lang w:val="uk-UA"/>
        </w:rPr>
        <w:t xml:space="preserve">Білець</w:t>
      </w:r>
      <w:r>
        <w:rPr>
          <w:rFonts w:ascii="Times New Roman" w:hAnsi="Times New Roman"/>
          <w:sz w:val="28"/>
          <w:szCs w:val="28"/>
          <w:lang w:val="uk-UA"/>
        </w:rPr>
        <w:t xml:space="preserve"> Оксани Іванівни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головного спеціаліста – державного реєстратора юридичних осіб, фізичних осіб-підприємців та громадських формувань</w:t>
      </w:r>
      <w:r>
        <w:rPr>
          <w:rFonts w:ascii="Times New Roman" w:hAnsi="Times New Roman"/>
          <w:sz w:val="28"/>
          <w:szCs w:val="28"/>
          <w:lang w:val="uk-UA"/>
        </w:rPr>
        <w:t xml:space="preserve"> (з функціями адміністратора)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Центр надання 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згідно додатку 1 (додається).</w:t>
      </w:r>
      <w:r/>
    </w:p>
    <w:p>
      <w:pPr>
        <w:pStyle w:val="581"/>
        <w:ind w:firstLine="709"/>
        <w:jc w:val="both"/>
        <w:spacing w:lineRule="auto" w:line="276"/>
        <w:tabs>
          <w:tab w:val="left" w:pos="0" w:leader="none"/>
          <w:tab w:val="left" w:pos="142" w:leader="none"/>
          <w:tab w:val="left" w:pos="709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Затвердити опис та відтиск печатки </w:t>
      </w:r>
      <w:r>
        <w:rPr>
          <w:rFonts w:ascii="Times New Roman" w:hAnsi="Times New Roman"/>
          <w:sz w:val="28"/>
          <w:szCs w:val="28"/>
          <w:lang w:val="uk-UA"/>
        </w:rPr>
        <w:t xml:space="preserve">Лісени</w:t>
      </w:r>
      <w:r>
        <w:rPr>
          <w:rFonts w:ascii="Times New Roman" w:hAnsi="Times New Roman"/>
          <w:sz w:val="28"/>
          <w:szCs w:val="28"/>
          <w:lang w:val="uk-UA"/>
        </w:rPr>
        <w:t xml:space="preserve"> Людмили Юріївни</w:t>
      </w:r>
      <w:r>
        <w:rPr>
          <w:rFonts w:ascii="Times New Roman" w:hAnsi="Times New Roman"/>
          <w:sz w:val="28"/>
          <w:szCs w:val="28"/>
          <w:lang w:val="uk-UA"/>
        </w:rPr>
        <w:t xml:space="preserve">, головного спеціаліста – державного реєстратора (з функціями адміністратора) відділу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Центр надання 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 згідно додатку 2 (додається).</w:t>
      </w:r>
      <w:r/>
    </w:p>
    <w:p>
      <w:pPr>
        <w:pStyle w:val="581"/>
        <w:jc w:val="both"/>
        <w:spacing w:lineRule="auto" w:line="276"/>
        <w:tabs>
          <w:tab w:val="left" w:pos="0" w:leader="none"/>
          <w:tab w:val="left" w:pos="709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3</w:t>
      </w:r>
      <w:r>
        <w:rPr>
          <w:rFonts w:ascii="Times New Roman" w:hAnsi="Times New Roman"/>
          <w:sz w:val="28"/>
          <w:szCs w:val="28"/>
          <w:lang w:val="uk-UA"/>
        </w:rPr>
        <w:t xml:space="preserve">. Замовити виготовлення печаток з описами та відб</w:t>
      </w:r>
      <w:r>
        <w:rPr>
          <w:rFonts w:ascii="Times New Roman" w:hAnsi="Times New Roman"/>
          <w:sz w:val="28"/>
          <w:szCs w:val="28"/>
          <w:lang w:val="uk-UA"/>
        </w:rPr>
        <w:t xml:space="preserve">итками відповідно до пунктів 1-2</w:t>
      </w:r>
      <w:r>
        <w:rPr>
          <w:rFonts w:ascii="Times New Roman" w:hAnsi="Times New Roman"/>
          <w:sz w:val="28"/>
          <w:szCs w:val="28"/>
          <w:lang w:val="uk-UA"/>
        </w:rPr>
        <w:t xml:space="preserve"> даного розпорядження.</w:t>
      </w:r>
      <w:r/>
    </w:p>
    <w:p>
      <w:pPr>
        <w:pStyle w:val="581"/>
        <w:ind w:firstLine="709"/>
        <w:jc w:val="both"/>
        <w:spacing w:lineRule="auto" w:line="276"/>
        <w:tabs>
          <w:tab w:val="left" w:pos="709" w:leader="none"/>
          <w:tab w:val="left" w:pos="1134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. Забезпечити зберігання печаток з описами та відбитками відповідно до пунктів 1-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 даного розпорядження у відділі </w:t>
      </w:r>
      <w:r>
        <w:rPr>
          <w:rFonts w:ascii="Times New Roman" w:hAnsi="Times New Roman"/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szCs w:val="28"/>
          <w:lang w:val="uk-UA"/>
        </w:rPr>
        <w:t xml:space="preserve">Центр надання адміністративних послуг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міської ради.</w:t>
      </w:r>
      <w:r/>
    </w:p>
    <w:p>
      <w:pPr>
        <w:pStyle w:val="577"/>
        <w:spacing w:lineRule="auto" w:line="276" w:after="0"/>
        <w:tabs>
          <w:tab w:val="left" w:pos="709" w:leader="none"/>
          <w:tab w:val="left" w:pos="6945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77"/>
        <w:spacing w:after="0"/>
        <w:tabs>
          <w:tab w:val="left" w:pos="709" w:leader="none"/>
          <w:tab w:val="left" w:pos="6945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77"/>
        <w:spacing w:after="0"/>
        <w:tabs>
          <w:tab w:val="left" w:pos="709" w:leader="none"/>
          <w:tab w:val="left" w:pos="7087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</w:t>
        <w:tab/>
        <w:t xml:space="preserve">Г.А. Примаков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/>
    </w:p>
    <w:p>
      <w:pPr>
        <w:pStyle w:val="587"/>
        <w:ind w:left="6378" w:right="0" w:firstLine="0"/>
        <w:jc w:val="both"/>
        <w:spacing w:lineRule="auto" w:line="240" w:after="0" w:afterAutospacing="0" w:before="0" w:beforeAutospacing="0"/>
        <w:shd w:val="clear" w:color="auto" w:fill="FFFFFF"/>
        <w:rPr>
          <w:b w:val="false"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uk-UA"/>
        </w:rPr>
      </w:r>
      <w:r>
        <w:rPr>
          <w:b w:val="false"/>
          <w:bCs/>
          <w:color w:val="000000"/>
          <w:sz w:val="28"/>
          <w:szCs w:val="28"/>
          <w:lang w:val="uk-UA"/>
        </w:rPr>
        <w:t xml:space="preserve">Додаток </w:t>
      </w:r>
      <w:r>
        <w:rPr>
          <w:b w:val="false"/>
          <w:bCs/>
          <w:color w:val="000000"/>
          <w:sz w:val="28"/>
          <w:szCs w:val="28"/>
          <w:lang w:val="uk-UA"/>
        </w:rPr>
        <w:t xml:space="preserve">1</w:t>
      </w:r>
      <w:r>
        <w:rPr>
          <w:sz w:val="28"/>
        </w:rPr>
      </w:r>
      <w:r/>
    </w:p>
    <w:p>
      <w:pPr>
        <w:pStyle w:val="587"/>
        <w:ind w:left="6378" w:right="0" w:firstLine="0"/>
        <w:jc w:val="both"/>
        <w:spacing w:lineRule="auto" w:line="240" w:after="0" w:afterAutospacing="0" w:before="0" w:beforeAutospacing="0"/>
        <w:shd w:val="clear" w:color="auto" w:fill="FFFFFF"/>
        <w:rPr>
          <w:b w:val="false"/>
          <w:sz w:val="28"/>
        </w:rPr>
      </w:pPr>
      <w:r>
        <w:rPr>
          <w:b w:val="false"/>
          <w:sz w:val="28"/>
        </w:rPr>
        <w:t xml:space="preserve">до розпорядження міського голови від 22 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b w:val="false"/>
          <w:sz w:val="28"/>
        </w:rPr>
        <w:t xml:space="preserve">лютого 2021 року </w:t>
      </w:r>
      <w:r>
        <w:rPr>
          <w:b w:val="false"/>
          <w:sz w:val="28"/>
        </w:rPr>
        <w:t xml:space="preserve">№ 67 «Про виготовлення печаток»</w:t>
      </w:r>
      <w:r>
        <w:rPr>
          <w:sz w:val="28"/>
        </w:rPr>
      </w:r>
      <w:r/>
    </w:p>
    <w:p>
      <w:pPr>
        <w:pStyle w:val="587"/>
        <w:jc w:val="left"/>
        <w:spacing w:lineRule="auto" w:line="240" w:after="0" w:afterAutospacing="0" w:before="0" w:beforeAutospacing="0"/>
        <w:shd w:val="clear" w:color="auto" w:fill="FFFFFF"/>
        <w:rPr>
          <w:color w:val="000000"/>
          <w:lang w:val="uk-UA"/>
        </w:rPr>
      </w:pPr>
      <w:r>
        <w:rPr>
          <w:color w:val="000000"/>
          <w:lang w:val="uk-UA"/>
        </w:rPr>
      </w:r>
      <w:r/>
    </w:p>
    <w:p>
      <w:pPr>
        <w:pStyle w:val="582"/>
        <w:jc w:val="center"/>
        <w:spacing w:lineRule="atLeast" w:line="293" w:after="0" w:afterAutospacing="0" w:before="0" w:beforeAutospacing="0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ОПИС</w:t>
      </w:r>
      <w:r>
        <w:rPr>
          <w:rStyle w:val="583"/>
          <w:b/>
          <w:bCs/>
          <w:color w:val="00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  <w:lang w:val="uk-UA"/>
        </w:rPr>
        <w:br/>
        <w:t xml:space="preserve">печатки </w:t>
      </w:r>
      <w:r>
        <w:rPr>
          <w:b/>
          <w:sz w:val="28"/>
          <w:szCs w:val="28"/>
          <w:lang w:val="uk-UA"/>
        </w:rPr>
        <w:t xml:space="preserve">головного спеціаліста – державного реєстратора юридичних осіб, фізичних осіб-підприємців та громадських формувань</w:t>
      </w:r>
      <w:r>
        <w:rPr>
          <w:b/>
          <w:bCs/>
          <w:color w:val="000000"/>
          <w:sz w:val="28"/>
          <w:szCs w:val="28"/>
          <w:lang w:val="uk-UA"/>
        </w:rPr>
        <w:t xml:space="preserve"> відділу </w:t>
      </w:r>
      <w:r/>
    </w:p>
    <w:p>
      <w:pPr>
        <w:pStyle w:val="582"/>
        <w:jc w:val="center"/>
        <w:spacing w:lineRule="atLeast" w:line="293" w:after="0" w:afterAutospacing="0" w:before="0" w:beforeAutospacing="0"/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«Центр надання адміністративних послуг» Менської міської ради</w:t>
      </w:r>
      <w:r/>
    </w:p>
    <w:p>
      <w:pPr>
        <w:pStyle w:val="582"/>
        <w:jc w:val="center"/>
        <w:spacing w:after="0" w:afterAutospacing="0" w:before="0" w:beforeAutospacing="0"/>
        <w:shd w:val="clear" w:color="auto" w:fill="FFFFFF"/>
        <w:rPr>
          <w:rFonts w:ascii="Arial" w:hAnsi="Arial"/>
          <w:color w:val="000000"/>
          <w:sz w:val="20"/>
          <w:szCs w:val="20"/>
          <w:lang w:val="uk-UA"/>
        </w:rPr>
      </w:pPr>
      <w:r>
        <w:rPr>
          <w:rFonts w:ascii="Arial" w:hAnsi="Arial"/>
          <w:color w:val="000000"/>
          <w:sz w:val="20"/>
          <w:szCs w:val="20"/>
          <w:lang w:val="uk-UA"/>
        </w:rPr>
      </w:r>
      <w:r/>
    </w:p>
    <w:p>
      <w:pPr>
        <w:pStyle w:val="584"/>
        <w:ind w:left="0" w:right="0" w:firstLine="709"/>
        <w:jc w:val="both"/>
        <w:spacing w:lineRule="auto" w:line="276"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Печатка </w:t>
      </w:r>
      <w:r>
        <w:rPr>
          <w:sz w:val="28"/>
          <w:szCs w:val="28"/>
          <w:lang w:val="uk-UA"/>
        </w:rPr>
        <w:t xml:space="preserve">головного спеціаліста – державного реєстратора юридичних осіб, фізичних осіб-підприємців та громадських формувань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має форму правильного кола діаметром 45 мм, краї печатки обрамлено бортиком завтовшки 1 мм.</w:t>
      </w:r>
      <w:r/>
    </w:p>
    <w:p>
      <w:pPr>
        <w:pStyle w:val="584"/>
        <w:ind w:left="0" w:right="0" w:firstLine="709"/>
        <w:jc w:val="both"/>
        <w:spacing w:lineRule="auto" w:line="276"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/>
      <w:bookmarkStart w:id="0" w:name="n35"/>
      <w:r/>
      <w:bookmarkEnd w:id="0"/>
      <w:r>
        <w:rPr>
          <w:sz w:val="28"/>
          <w:szCs w:val="28"/>
          <w:lang w:val="uk-UA"/>
        </w:rPr>
        <w:t xml:space="preserve">По бортику за годинниковою стрілкою інверсним </w:t>
      </w:r>
      <w:r>
        <w:rPr>
          <w:sz w:val="28"/>
          <w:szCs w:val="28"/>
          <w:lang w:val="uk-UA"/>
        </w:rPr>
        <w:t xml:space="preserve">мікрошрифтом</w:t>
      </w:r>
      <w:r>
        <w:rPr>
          <w:sz w:val="28"/>
          <w:szCs w:val="28"/>
          <w:lang w:val="uk-UA"/>
        </w:rPr>
        <w:t xml:space="preserve"> розміщуються написи: «державний реєстратор», «Україна», розділені семикутними зірочками.</w:t>
      </w:r>
      <w:r/>
    </w:p>
    <w:p>
      <w:pPr>
        <w:pStyle w:val="584"/>
        <w:ind w:left="0" w:right="0" w:firstLine="709"/>
        <w:jc w:val="both"/>
        <w:spacing w:lineRule="auto" w:line="276"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/>
      <w:bookmarkStart w:id="1" w:name="n36"/>
      <w:r/>
      <w:bookmarkEnd w:id="1"/>
      <w:r>
        <w:rPr>
          <w:sz w:val="28"/>
          <w:szCs w:val="28"/>
          <w:lang w:val="uk-UA"/>
        </w:rPr>
        <w:t xml:space="preserve">По колу печатки зліва направо центровим способом розміщуються:</w:t>
      </w:r>
      <w:r/>
    </w:p>
    <w:p>
      <w:pPr>
        <w:pStyle w:val="584"/>
        <w:ind w:left="0" w:right="0" w:firstLine="709"/>
        <w:jc w:val="both"/>
        <w:spacing w:lineRule="auto" w:line="276"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/>
      <w:bookmarkStart w:id="2" w:name="n37"/>
      <w:r/>
      <w:bookmarkEnd w:id="2"/>
      <w:r>
        <w:rPr>
          <w:sz w:val="28"/>
          <w:szCs w:val="28"/>
          <w:lang w:val="uk-UA"/>
        </w:rPr>
        <w:t xml:space="preserve">зовнішнім рядком</w:t>
      </w:r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напис «державний реєстратор», розділений восьмикутними зірочками;</w:t>
      </w:r>
      <w:r/>
    </w:p>
    <w:p>
      <w:pPr>
        <w:pStyle w:val="584"/>
        <w:ind w:left="0" w:right="0" w:firstLine="709"/>
        <w:jc w:val="both"/>
        <w:spacing w:lineRule="auto" w:line="276"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/>
      <w:bookmarkStart w:id="3" w:name="n38"/>
      <w:r/>
      <w:bookmarkEnd w:id="3"/>
      <w:r>
        <w:rPr>
          <w:sz w:val="28"/>
          <w:szCs w:val="28"/>
          <w:lang w:val="uk-UA"/>
        </w:rPr>
        <w:t xml:space="preserve">нижнім рядком </w:t>
      </w:r>
      <w:r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повне найменування суб’єкта державної реєстрації, наприклад «</w:t>
      </w:r>
      <w:r>
        <w:rPr>
          <w:sz w:val="28"/>
          <w:szCs w:val="28"/>
          <w:lang w:val="uk-UA"/>
        </w:rPr>
        <w:t xml:space="preserve">Менська міська рада</w:t>
      </w:r>
      <w:r>
        <w:rPr>
          <w:sz w:val="28"/>
          <w:szCs w:val="28"/>
          <w:lang w:val="uk-UA"/>
        </w:rPr>
        <w:t xml:space="preserve">».</w:t>
      </w:r>
      <w:r/>
    </w:p>
    <w:p>
      <w:pPr>
        <w:pStyle w:val="584"/>
        <w:ind w:left="0" w:right="0" w:firstLine="709"/>
        <w:jc w:val="both"/>
        <w:spacing w:lineRule="auto" w:line="276"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/>
      <w:bookmarkStart w:id="4" w:name="n39"/>
      <w:r/>
      <w:bookmarkEnd w:id="4"/>
      <w:r>
        <w:rPr>
          <w:sz w:val="28"/>
          <w:szCs w:val="28"/>
          <w:lang w:val="uk-UA"/>
        </w:rPr>
        <w:t xml:space="preserve">На нижньому стику повного найменування суб’єкта державної реєстрації між семикутними зірочками розміщується порядковий номер печатки</w:t>
      </w:r>
      <w:r>
        <w:rPr>
          <w:sz w:val="28"/>
          <w:szCs w:val="28"/>
          <w:lang w:val="uk-UA"/>
        </w:rPr>
        <w:t xml:space="preserve"> – 4.</w:t>
      </w:r>
      <w:r>
        <w:rPr>
          <w:sz w:val="28"/>
          <w:szCs w:val="28"/>
          <w:lang w:val="uk-UA"/>
        </w:rPr>
      </w:r>
      <w:r/>
    </w:p>
    <w:p>
      <w:pPr>
        <w:pStyle w:val="584"/>
        <w:ind w:left="0" w:right="0" w:firstLine="709"/>
        <w:jc w:val="both"/>
        <w:spacing w:lineRule="auto" w:line="276"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/>
      <w:bookmarkStart w:id="5" w:name="n40"/>
      <w:r/>
      <w:bookmarkEnd w:id="5"/>
      <w:r>
        <w:rPr>
          <w:sz w:val="28"/>
          <w:szCs w:val="28"/>
          <w:lang w:val="uk-UA"/>
        </w:rPr>
        <w:t xml:space="preserve">У центрі печатки розміщується зображення малого Державного Герба України, яке обрамляється колом діаметром 24 мм (товщина лінії</w:t>
      </w:r>
      <w:r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0,1 мм).</w:t>
      </w:r>
      <w:r/>
    </w:p>
    <w:p>
      <w:pPr>
        <w:pStyle w:val="584"/>
        <w:ind w:left="0" w:right="0" w:firstLine="709"/>
        <w:jc w:val="both"/>
        <w:spacing w:lineRule="auto" w:line="276"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/>
      <w:bookmarkStart w:id="6" w:name="n41"/>
      <w:r/>
      <w:bookmarkEnd w:id="6"/>
      <w:r>
        <w:rPr>
          <w:sz w:val="28"/>
          <w:szCs w:val="28"/>
          <w:lang w:val="uk-UA"/>
        </w:rPr>
        <w:t xml:space="preserve">Для підвищення захищеності вільна від зображення частина кола заповнюється складним графічним малюнком. Між бортиком і написом на зовнішньому колі нанесено захисне растрове зображення.</w:t>
      </w:r>
      <w:r/>
    </w:p>
    <w:p>
      <w:pPr>
        <w:pStyle w:val="582"/>
        <w:ind w:left="0" w:right="0" w:firstLine="709"/>
        <w:jc w:val="both"/>
        <w:spacing w:lineRule="auto" w:line="276"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/>
      <w:bookmarkStart w:id="7" w:name="n42"/>
      <w:r/>
      <w:bookmarkEnd w:id="7"/>
      <w:r>
        <w:rPr>
          <w:color w:val="000000"/>
          <w:sz w:val="28"/>
          <w:szCs w:val="28"/>
        </w:rPr>
        <w:t xml:space="preserve">Усі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написи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виконано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</w:t>
      </w:r>
      <w:r>
        <w:rPr>
          <w:color w:val="000000"/>
          <w:sz w:val="28"/>
          <w:szCs w:val="28"/>
        </w:rPr>
        <w:t xml:space="preserve">іальним</w:t>
      </w:r>
      <w:r>
        <w:rPr>
          <w:color w:val="000000"/>
          <w:sz w:val="28"/>
          <w:szCs w:val="28"/>
        </w:rPr>
        <w:t xml:space="preserve"> шрифтом (</w:t>
      </w:r>
      <w:r>
        <w:rPr>
          <w:color w:val="000000"/>
          <w:sz w:val="28"/>
          <w:szCs w:val="28"/>
        </w:rPr>
        <w:t xml:space="preserve">Arial</w:t>
      </w:r>
      <w:r>
        <w:rPr>
          <w:color w:val="000000"/>
          <w:sz w:val="28"/>
          <w:szCs w:val="28"/>
        </w:rPr>
        <w:t xml:space="preserve">).</w:t>
      </w:r>
      <w:r/>
    </w:p>
    <w:p>
      <w:pPr>
        <w:pStyle w:val="582"/>
        <w:ind w:left="0" w:right="0" w:firstLine="709"/>
        <w:jc w:val="both"/>
        <w:spacing w:lineRule="auto" w:line="276" w:after="0" w:afterAutospacing="0" w:before="0" w:beforeAutospacing="0"/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Для печатки </w:t>
      </w:r>
      <w:r>
        <w:rPr>
          <w:color w:val="000000"/>
          <w:sz w:val="28"/>
          <w:szCs w:val="28"/>
        </w:rPr>
        <w:t xml:space="preserve">використовується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штемпельна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фарба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синього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кольору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582"/>
        <w:ind w:left="0" w:right="0" w:firstLine="0"/>
        <w:jc w:val="center"/>
        <w:spacing w:lineRule="auto" w:line="276" w:after="0" w:afterAutospacing="0" w:before="0" w:beforeAutospacing="0"/>
        <w:shd w:val="clear" w:color="auto" w:fill="FFFFFF"/>
        <w:rPr>
          <w:szCs w:val="28"/>
        </w:rPr>
      </w:pPr>
      <w:r>
        <w:rPr>
          <w:color w:val="000000"/>
          <w:sz w:val="28"/>
          <w:szCs w:val="28"/>
          <w:lang w:val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59680" cy="2062652"/>
                <wp:effectExtent l="0" t="0" r="0" b="0"/>
                <wp:docPr id="2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30075" t="34777" r="35645" b="35577"/>
                        <a:stretch/>
                      </pic:blipFill>
                      <pic:spPr bwMode="auto">
                        <a:xfrm flipH="0" flipV="0">
                          <a:off x="0" y="0"/>
                          <a:ext cx="4259679" cy="20626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35.4pt;height:162.4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color w:val="000000"/>
          <w:sz w:val="28"/>
          <w:szCs w:val="28"/>
          <w:lang w:val="uk-UA"/>
        </w:rPr>
      </w:r>
      <w:r/>
    </w:p>
    <w:p>
      <w:pPr>
        <w:pStyle w:val="582"/>
        <w:ind w:left="0" w:right="0" w:firstLine="6378"/>
        <w:jc w:val="both"/>
        <w:spacing w:lineRule="atLeast" w:line="293" w:after="0" w:afterAutospacing="0" w:before="0" w:beforeAutospacing="0"/>
        <w:shd w:val="clear" w:color="auto" w:fill="FFFFFF"/>
        <w:rPr>
          <w:b w:val="false"/>
          <w:bCs/>
          <w:color w:val="000000"/>
          <w:sz w:val="28"/>
          <w:szCs w:val="28"/>
        </w:rPr>
      </w:pPr>
      <w:r>
        <w:rPr>
          <w:b w:val="false"/>
          <w:bCs/>
          <w:color w:val="000000"/>
          <w:sz w:val="28"/>
          <w:szCs w:val="28"/>
          <w:lang w:val="uk-UA"/>
        </w:rPr>
        <w:t xml:space="preserve">Додаток 2</w:t>
      </w:r>
      <w:r/>
    </w:p>
    <w:p>
      <w:pPr>
        <w:pStyle w:val="587"/>
        <w:ind w:left="6378" w:right="0" w:firstLine="0"/>
        <w:jc w:val="both"/>
        <w:spacing w:lineRule="auto" w:line="240" w:after="0" w:afterAutospacing="0" w:before="0" w:beforeAutospacing="0"/>
        <w:shd w:val="clear" w:color="auto" w:fill="FFFFFF"/>
        <w:rPr>
          <w:b w:val="false"/>
          <w:sz w:val="28"/>
          <w:szCs w:val="28"/>
        </w:rPr>
      </w:pPr>
      <w:r>
        <w:rPr>
          <w:b w:val="false"/>
          <w:bCs/>
          <w:color w:val="000000"/>
          <w:sz w:val="28"/>
          <w:szCs w:val="28"/>
          <w:lang w:val="uk-UA"/>
        </w:rPr>
      </w:r>
      <w:r>
        <w:rPr>
          <w:b w:val="false"/>
          <w:sz w:val="28"/>
        </w:rPr>
        <w:t xml:space="preserve">до розпорядження </w:t>
      </w:r>
      <w:r>
        <w:rPr>
          <w:b w:val="false"/>
          <w:sz w:val="28"/>
        </w:rPr>
        <w:t xml:space="preserve">міського голови від 22 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b w:val="false"/>
          <w:sz w:val="28"/>
        </w:rPr>
        <w:t xml:space="preserve">лютого 2021 року</w:t>
      </w:r>
      <w:r>
        <w:rPr>
          <w:b w:val="false"/>
          <w:sz w:val="28"/>
        </w:rPr>
        <w:t xml:space="preserve"> </w:t>
      </w:r>
      <w:r>
        <w:rPr>
          <w:b w:val="false"/>
          <w:sz w:val="28"/>
        </w:rPr>
        <w:t xml:space="preserve">№ 67 «Про виготовлення печаток»</w:t>
      </w:r>
      <w:r>
        <w:rPr>
          <w:color w:val="000000"/>
          <w:sz w:val="28"/>
        </w:rPr>
      </w:r>
      <w:r/>
    </w:p>
    <w:p>
      <w:pPr>
        <w:pStyle w:val="582"/>
        <w:jc w:val="center"/>
        <w:spacing w:lineRule="atLeast" w:line="293" w:after="0" w:afterAutospacing="0" w:before="0" w:beforeAutospacing="0"/>
        <w:shd w:val="clear" w:color="auto" w:fill="FFFFFF"/>
        <w:rPr>
          <w:b/>
          <w:bCs/>
          <w:color w:val="000000"/>
          <w:sz w:val="16"/>
          <w:szCs w:val="28"/>
        </w:rPr>
      </w:pPr>
      <w:r>
        <w:rPr>
          <w:b/>
          <w:bCs/>
          <w:color w:val="000000"/>
          <w:sz w:val="16"/>
          <w:szCs w:val="28"/>
          <w:lang w:val="uk-UA"/>
        </w:rPr>
      </w:r>
      <w:r>
        <w:rPr>
          <w:sz w:val="16"/>
        </w:rPr>
      </w:r>
      <w:r/>
    </w:p>
    <w:p>
      <w:pPr>
        <w:pStyle w:val="582"/>
        <w:jc w:val="center"/>
        <w:spacing w:lineRule="atLeast" w:line="293" w:after="0" w:afterAutospacing="0" w:before="0" w:beforeAutospacing="0"/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ОПИС</w:t>
      </w:r>
      <w:r>
        <w:rPr>
          <w:rStyle w:val="583"/>
          <w:b/>
          <w:bCs/>
          <w:color w:val="00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  <w:lang w:val="uk-UA"/>
        </w:rPr>
        <w:br/>
        <w:t xml:space="preserve">печатки головного спеціаліста –державного реєстратора відділу </w:t>
      </w:r>
      <w:r/>
    </w:p>
    <w:p>
      <w:pPr>
        <w:pStyle w:val="582"/>
        <w:jc w:val="center"/>
        <w:spacing w:lineRule="atLeast" w:line="293" w:after="0" w:afterAutospacing="0" w:before="0" w:beforeAutospacing="0"/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«Центр надання адміністративних послуг» Менської міської ради</w:t>
      </w:r>
      <w:r/>
    </w:p>
    <w:p>
      <w:pPr>
        <w:pStyle w:val="582"/>
        <w:jc w:val="center"/>
        <w:spacing w:lineRule="atLeast" w:line="293" w:after="0" w:afterAutospacing="0" w:before="0" w:beforeAutospacing="0"/>
        <w:shd w:val="clear" w:color="auto" w:fill="FFFFFF"/>
        <w:rPr>
          <w:rFonts w:ascii="Arial" w:hAnsi="Arial"/>
          <w:color w:val="000000"/>
          <w:sz w:val="20"/>
          <w:szCs w:val="20"/>
          <w:lang w:val="uk-UA"/>
        </w:rPr>
      </w:pPr>
      <w:r>
        <w:rPr>
          <w:rFonts w:ascii="Arial" w:hAnsi="Arial"/>
          <w:color w:val="000000"/>
          <w:sz w:val="20"/>
          <w:szCs w:val="20"/>
          <w:lang w:val="uk-UA"/>
        </w:rPr>
      </w:r>
      <w:r/>
    </w:p>
    <w:p>
      <w:pPr>
        <w:pStyle w:val="584"/>
        <w:ind w:left="0" w:right="0" w:firstLine="709"/>
        <w:jc w:val="both"/>
        <w:spacing w:lineRule="auto" w:line="276"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Печатка головного спеціаліста – державного реєстратора</w:t>
      </w:r>
      <w:r>
        <w:rPr>
          <w:bCs/>
          <w:color w:val="000000"/>
          <w:sz w:val="28"/>
          <w:szCs w:val="28"/>
          <w:lang w:val="uk-UA"/>
        </w:rPr>
        <w:t xml:space="preserve"> відділу «Центр надання адміністративних послуг» </w:t>
      </w:r>
      <w:r>
        <w:rPr>
          <w:sz w:val="28"/>
          <w:szCs w:val="28"/>
          <w:lang w:val="uk-UA"/>
        </w:rPr>
        <w:t xml:space="preserve">Менської міської ради</w:t>
      </w:r>
      <w:r>
        <w:rPr>
          <w:color w:val="000000"/>
          <w:sz w:val="28"/>
          <w:szCs w:val="28"/>
          <w:lang w:val="uk-UA"/>
        </w:rPr>
        <w:t xml:space="preserve"> має форму правильного кола </w:t>
      </w:r>
      <w:r>
        <w:rPr>
          <w:sz w:val="28"/>
          <w:szCs w:val="28"/>
          <w:lang w:val="uk-UA"/>
        </w:rPr>
        <w:t xml:space="preserve">діаметром 45 мм, краї печатки обрамлено бортиком завтовшки 1 мм.</w:t>
      </w:r>
      <w:r/>
    </w:p>
    <w:p>
      <w:pPr>
        <w:pStyle w:val="584"/>
        <w:ind w:left="0" w:right="0" w:firstLine="709"/>
        <w:jc w:val="both"/>
        <w:spacing w:lineRule="auto" w:line="276"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бортику за годинниковою стрілкою інверсним </w:t>
      </w:r>
      <w:r>
        <w:rPr>
          <w:sz w:val="28"/>
          <w:szCs w:val="28"/>
          <w:lang w:val="uk-UA"/>
        </w:rPr>
        <w:t xml:space="preserve">мікрошрифтом</w:t>
      </w:r>
      <w:r>
        <w:rPr>
          <w:sz w:val="28"/>
          <w:szCs w:val="28"/>
          <w:lang w:val="uk-UA"/>
        </w:rPr>
        <w:t xml:space="preserve"> розміщуються написи: «державний реєстратор», «Україна», розділені семикутними зірочками.</w:t>
      </w:r>
      <w:r/>
    </w:p>
    <w:p>
      <w:pPr>
        <w:pStyle w:val="584"/>
        <w:ind w:left="0" w:right="0" w:firstLine="709"/>
        <w:jc w:val="both"/>
        <w:spacing w:lineRule="auto" w:line="276"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колу печатки зліва направо центровим способом розміщуються:</w:t>
      </w:r>
      <w:r/>
    </w:p>
    <w:p>
      <w:pPr>
        <w:pStyle w:val="584"/>
        <w:ind w:left="0" w:right="0" w:firstLine="709"/>
        <w:jc w:val="both"/>
        <w:spacing w:lineRule="auto" w:line="276"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зовнішнім рядком</w:t>
      </w:r>
      <w:r>
        <w:rPr>
          <w:color w:val="000000"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напис «державний реєстратор», розділений восьмикутними зірочками;</w:t>
      </w:r>
      <w:r/>
    </w:p>
    <w:p>
      <w:pPr>
        <w:pStyle w:val="584"/>
        <w:ind w:left="0" w:right="0" w:firstLine="709"/>
        <w:jc w:val="both"/>
        <w:spacing w:lineRule="auto" w:line="276"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нижнім рядком </w:t>
      </w:r>
      <w:r>
        <w:rPr>
          <w:color w:val="000000"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повне найменування суб’єкта державної реєстрації, наприклад «</w:t>
      </w:r>
      <w:r>
        <w:rPr>
          <w:sz w:val="28"/>
          <w:szCs w:val="28"/>
          <w:lang w:val="uk-UA"/>
        </w:rPr>
        <w:t xml:space="preserve">Менська міська рада</w:t>
      </w:r>
      <w:r>
        <w:rPr>
          <w:sz w:val="28"/>
          <w:szCs w:val="28"/>
          <w:lang w:val="uk-UA"/>
        </w:rPr>
        <w:t xml:space="preserve">».</w:t>
      </w:r>
      <w:r/>
    </w:p>
    <w:p>
      <w:pPr>
        <w:pStyle w:val="584"/>
        <w:ind w:left="0" w:right="0" w:firstLine="709"/>
        <w:jc w:val="both"/>
        <w:spacing w:lineRule="auto" w:line="276"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нижньому стику повного найменування суб’єкта державної реєстрації між семикутними зірочками розміщу</w:t>
      </w:r>
      <w:r>
        <w:rPr>
          <w:sz w:val="28"/>
          <w:szCs w:val="28"/>
          <w:lang w:val="uk-UA"/>
        </w:rPr>
        <w:t xml:space="preserve">ється порядковий номер печатки – 3.</w:t>
      </w:r>
      <w:bookmarkStart w:id="8" w:name="_GoBack"/>
      <w:r/>
      <w:bookmarkEnd w:id="8"/>
      <w:r>
        <w:rPr>
          <w:sz w:val="28"/>
          <w:szCs w:val="28"/>
          <w:lang w:val="uk-UA"/>
        </w:rPr>
        <w:t xml:space="preserve"> </w:t>
      </w:r>
      <w:r/>
    </w:p>
    <w:p>
      <w:pPr>
        <w:pStyle w:val="584"/>
        <w:ind w:left="0" w:right="0" w:firstLine="709"/>
        <w:jc w:val="both"/>
        <w:spacing w:lineRule="auto" w:line="276"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центрі печатки розміщується зображення малого Державного Герба України, яке обрамляється колом діаметром 24 мм (товщина лінії - 0,1 мм).</w:t>
      </w:r>
      <w:r/>
    </w:p>
    <w:p>
      <w:pPr>
        <w:pStyle w:val="584"/>
        <w:ind w:left="0" w:right="0" w:firstLine="709"/>
        <w:jc w:val="both"/>
        <w:spacing w:lineRule="auto" w:line="276" w:after="0" w:afterAutospacing="0" w:before="0" w:beforeAutospacing="0"/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підвищення захищеності вільна від зображення частина кола заповнюється складним графічним малюнком. Між бортиком і написом на зовнішньому колі нанесено захисне растрове зображення.</w:t>
      </w:r>
      <w:r/>
    </w:p>
    <w:p>
      <w:pPr>
        <w:pStyle w:val="582"/>
        <w:ind w:left="0" w:right="0" w:firstLine="709"/>
        <w:jc w:val="both"/>
        <w:spacing w:lineRule="auto" w:line="276"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Усі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написи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виконано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спец</w:t>
      </w:r>
      <w:r>
        <w:rPr>
          <w:color w:val="000000"/>
          <w:sz w:val="28"/>
          <w:szCs w:val="28"/>
        </w:rPr>
        <w:t xml:space="preserve">іальним</w:t>
      </w:r>
      <w:r>
        <w:rPr>
          <w:color w:val="000000"/>
          <w:sz w:val="28"/>
          <w:szCs w:val="28"/>
        </w:rPr>
        <w:t xml:space="preserve"> шрифтом (</w:t>
      </w:r>
      <w:r>
        <w:rPr>
          <w:color w:val="000000"/>
          <w:sz w:val="28"/>
          <w:szCs w:val="28"/>
        </w:rPr>
        <w:t xml:space="preserve">Arial</w:t>
      </w:r>
      <w:r>
        <w:rPr>
          <w:color w:val="000000"/>
          <w:sz w:val="28"/>
          <w:szCs w:val="28"/>
        </w:rPr>
        <w:t xml:space="preserve">).</w:t>
      </w:r>
      <w:r/>
    </w:p>
    <w:p>
      <w:pPr>
        <w:pStyle w:val="582"/>
        <w:ind w:left="0" w:right="0" w:firstLine="709"/>
        <w:jc w:val="both"/>
        <w:spacing w:lineRule="auto" w:line="276" w:after="0" w:afterAutospacing="0" w:before="0" w:beforeAutospacing="0"/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Для печатки </w:t>
      </w:r>
      <w:r>
        <w:rPr>
          <w:color w:val="000000"/>
          <w:sz w:val="28"/>
          <w:szCs w:val="28"/>
        </w:rPr>
        <w:t xml:space="preserve">використовується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штемпельна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фарба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</w:rPr>
        <w:t xml:space="preserve">синього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кольору</w:t>
      </w:r>
      <w:r>
        <w:rPr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</w:r>
      <w:r/>
    </w:p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2480860" cy="1885950"/>
                <wp:effectExtent l="0" t="0" r="0" b="0"/>
                <wp:docPr id="3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12783" t="35206" r="67920" b="37307"/>
                        <a:stretch/>
                      </pic:blipFill>
                      <pic:spPr bwMode="auto">
                        <a:xfrm flipH="0" flipV="0">
                          <a:off x="0" y="0"/>
                          <a:ext cx="2480859" cy="1885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95.3pt;height:148.5pt;" stroked="false">
                <v:path textboxrect="0,0,0,0"/>
                <v:imagedata r:id="rId8" o:title=""/>
              </v:shape>
            </w:pict>
          </mc:Fallback>
        </mc:AlternateContent>
      </w:r>
      <w:r/>
      <w:r>
        <w:rPr>
          <w:sz w:val="28"/>
          <w:szCs w:val="28"/>
          <w:lang w:val="uk-UA"/>
        </w:rPr>
      </w:r>
      <w:r/>
      <w:r>
        <w:rPr>
          <w:sz w:val="28"/>
          <w:szCs w:val="28"/>
          <w:lang w:val="uk-UA"/>
        </w:rPr>
      </w:r>
      <w:r/>
      <w:r>
        <w:rPr>
          <w:sz w:val="28"/>
          <w:szCs w:val="28"/>
          <w:lang w:val="uk-UA"/>
        </w:rPr>
      </w:r>
      <w:r/>
      <w:r>
        <w:rPr>
          <w:sz w:val="28"/>
          <w:szCs w:val="28"/>
          <w:lang w:val="uk-UA"/>
        </w:rPr>
      </w:r>
      <w:r/>
      <w:r>
        <w:rPr>
          <w:sz w:val="28"/>
          <w:szCs w:val="28"/>
          <w:lang w:val="uk-UA"/>
        </w:rPr>
      </w:r>
      <w:r/>
      <w:r>
        <w:rPr>
          <w:sz w:val="28"/>
          <w:szCs w:val="28"/>
          <w:lang w:val="uk-UA"/>
        </w:rPr>
      </w:r>
      <w:r/>
      <w:r>
        <w:rPr>
          <w:sz w:val="28"/>
          <w:szCs w:val="28"/>
          <w:lang w:val="uk-UA"/>
        </w:rPr>
      </w:r>
      <w:r/>
      <w:r>
        <w:rPr>
          <w:sz w:val="28"/>
          <w:szCs w:val="28"/>
          <w:lang w:val="uk-UA"/>
        </w:rPr>
      </w:r>
      <w:r/>
      <w:r>
        <w:rPr>
          <w:sz w:val="28"/>
          <w:szCs w:val="28"/>
          <w:lang w:val="uk-UA"/>
        </w:rPr>
      </w:r>
      <w:r/>
      <w:r>
        <w:rPr>
          <w:sz w:val="28"/>
          <w:szCs w:val="28"/>
          <w:lang w:val="uk-UA"/>
        </w:rPr>
      </w:r>
      <w:r/>
      <w:r>
        <w:rPr>
          <w:sz w:val="28"/>
          <w:szCs w:val="28"/>
          <w:lang w:val="uk-UA"/>
        </w:rPr>
      </w:r>
      <w:r/>
      <w:r>
        <w:rPr>
          <w:sz w:val="28"/>
          <w:szCs w:val="28"/>
          <w:lang w:val="uk-UA"/>
        </w:rPr>
      </w:r>
      <w:r/>
      <w:r>
        <w:rPr>
          <w:sz w:val="28"/>
          <w:szCs w:val="28"/>
          <w:lang w:val="uk-UA"/>
        </w:rPr>
      </w:r>
      <w:r/>
      <w:r>
        <w:rPr>
          <w:sz w:val="28"/>
          <w:szCs w:val="28"/>
          <w:lang w:val="uk-UA"/>
        </w:rPr>
      </w:r>
      <w:r>
        <w:rPr>
          <w:b/>
          <w:bCs/>
          <w:color w:val="000000"/>
          <w:sz w:val="28"/>
          <w:szCs w:val="28"/>
        </w:rPr>
      </w:r>
      <w:r/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659776" behindDoc="0" locked="0" layoutInCell="1" allowOverlap="1">
                <wp:simplePos x="0" y="0"/>
                <wp:positionH relativeFrom="column">
                  <wp:posOffset>-10753091</wp:posOffset>
                </wp:positionH>
                <wp:positionV relativeFrom="paragraph">
                  <wp:posOffset>-8303644</wp:posOffset>
                </wp:positionV>
                <wp:extent cx="2286000" cy="2260022"/>
                <wp:effectExtent l="0" t="0" r="0" b="0"/>
                <wp:wrapSquare wrapText="bothSides"/>
                <wp:docPr id="4" name="Рисунок 8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rcRect l="64593" t="153999" r="22906" b="-75969"/>
                        <a:stretch/>
                      </pic:blipFill>
                      <pic:spPr bwMode="auto">
                        <a:xfrm>
                          <a:off x="0" y="0"/>
                          <a:ext cx="2286000" cy="2260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1pt;mso-wrap-distance-top:0.0pt;mso-wrap-distance-right:9.1pt;mso-wrap-distance-bottom:0.0pt;z-index:251659776;o:allowoverlap:true;o:allowincell:true;mso-position-horizontal-relative:text;margin-left:-846.7pt;mso-position-horizontal:absolute;mso-position-vertical-relative:text;margin-top:-653.8pt;mso-position-vertical:absolute;width:180.0pt;height:178.0pt;" stroked="false">
                <v:path textboxrect="0,0,0,0"/>
                <v:imagedata r:id="rId9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distT="0" distB="0" distL="115200" distR="115200" simplePos="0" relativeHeight="251660800" behindDoc="0" locked="0" layoutInCell="1" allowOverlap="1">
                <wp:simplePos x="0" y="0"/>
                <wp:positionH relativeFrom="column">
                  <wp:posOffset>-10952250</wp:posOffset>
                </wp:positionH>
                <wp:positionV relativeFrom="paragraph">
                  <wp:posOffset>-10000826</wp:posOffset>
                </wp:positionV>
                <wp:extent cx="2286000" cy="2260022"/>
                <wp:effectExtent l="0" t="0" r="0" b="0"/>
                <wp:wrapSquare wrapText="bothSides"/>
                <wp:docPr id="5" name="Рисунок 9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rcRect l="65682" t="170497" r="21817" b="-92466"/>
                        <a:stretch/>
                      </pic:blipFill>
                      <pic:spPr bwMode="auto">
                        <a:xfrm>
                          <a:off x="0" y="0"/>
                          <a:ext cx="2286000" cy="2260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position:absolute;mso-wrap-distance-left:9.1pt;mso-wrap-distance-top:0.0pt;mso-wrap-distance-right:9.1pt;mso-wrap-distance-bottom:0.0pt;z-index:251660800;o:allowoverlap:true;o:allowincell:true;mso-position-horizontal-relative:text;margin-left:-862.4pt;mso-position-horizontal:absolute;mso-position-vertical-relative:text;margin-top:-787.5pt;mso-position-vertical:absolute;width:180.0pt;height:178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b/>
          <w:bCs/>
          <w:color w:val="000000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6">
    <w:name w:val="Heading 1 Char"/>
    <w:basedOn w:val="412"/>
    <w:link w:val="403"/>
    <w:uiPriority w:val="9"/>
    <w:rPr>
      <w:rFonts w:ascii="Arial" w:hAnsi="Arial" w:cs="Arial" w:eastAsia="Arial"/>
      <w:sz w:val="40"/>
      <w:szCs w:val="40"/>
    </w:rPr>
  </w:style>
  <w:style w:type="character" w:styleId="387">
    <w:name w:val="Heading 2 Char"/>
    <w:basedOn w:val="412"/>
    <w:link w:val="404"/>
    <w:uiPriority w:val="9"/>
    <w:rPr>
      <w:rFonts w:ascii="Arial" w:hAnsi="Arial" w:cs="Arial" w:eastAsia="Arial"/>
      <w:sz w:val="34"/>
    </w:rPr>
  </w:style>
  <w:style w:type="character" w:styleId="388">
    <w:name w:val="Heading 3 Char"/>
    <w:basedOn w:val="412"/>
    <w:link w:val="405"/>
    <w:uiPriority w:val="9"/>
    <w:rPr>
      <w:rFonts w:ascii="Arial" w:hAnsi="Arial" w:cs="Arial" w:eastAsia="Arial"/>
      <w:sz w:val="30"/>
      <w:szCs w:val="30"/>
    </w:rPr>
  </w:style>
  <w:style w:type="character" w:styleId="389">
    <w:name w:val="Heading 4 Char"/>
    <w:basedOn w:val="412"/>
    <w:link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390">
    <w:name w:val="Heading 5 Char"/>
    <w:basedOn w:val="412"/>
    <w:link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391">
    <w:name w:val="Heading 6 Char"/>
    <w:basedOn w:val="412"/>
    <w:link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392">
    <w:name w:val="Heading 7 Char"/>
    <w:basedOn w:val="412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3">
    <w:name w:val="Heading 8 Char"/>
    <w:basedOn w:val="412"/>
    <w:link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394">
    <w:name w:val="Heading 9 Char"/>
    <w:basedOn w:val="412"/>
    <w:link w:val="411"/>
    <w:uiPriority w:val="9"/>
    <w:rPr>
      <w:rFonts w:ascii="Arial" w:hAnsi="Arial" w:cs="Arial" w:eastAsia="Arial"/>
      <w:i/>
      <w:iCs/>
      <w:sz w:val="21"/>
      <w:szCs w:val="21"/>
    </w:rPr>
  </w:style>
  <w:style w:type="character" w:styleId="395">
    <w:name w:val="Title Char"/>
    <w:basedOn w:val="412"/>
    <w:link w:val="425"/>
    <w:uiPriority w:val="10"/>
    <w:rPr>
      <w:sz w:val="48"/>
      <w:szCs w:val="48"/>
    </w:rPr>
  </w:style>
  <w:style w:type="character" w:styleId="396">
    <w:name w:val="Subtitle Char"/>
    <w:basedOn w:val="412"/>
    <w:link w:val="427"/>
    <w:uiPriority w:val="11"/>
    <w:rPr>
      <w:sz w:val="24"/>
      <w:szCs w:val="24"/>
    </w:rPr>
  </w:style>
  <w:style w:type="character" w:styleId="397">
    <w:name w:val="Quote Char"/>
    <w:link w:val="429"/>
    <w:uiPriority w:val="29"/>
    <w:rPr>
      <w:i/>
    </w:rPr>
  </w:style>
  <w:style w:type="character" w:styleId="398">
    <w:name w:val="Intense Quote Char"/>
    <w:link w:val="431"/>
    <w:uiPriority w:val="30"/>
    <w:rPr>
      <w:i/>
    </w:rPr>
  </w:style>
  <w:style w:type="character" w:styleId="399">
    <w:name w:val="Header Char"/>
    <w:basedOn w:val="412"/>
    <w:link w:val="433"/>
    <w:uiPriority w:val="99"/>
  </w:style>
  <w:style w:type="character" w:styleId="400">
    <w:name w:val="Footer Char"/>
    <w:basedOn w:val="412"/>
    <w:link w:val="435"/>
    <w:uiPriority w:val="99"/>
  </w:style>
  <w:style w:type="character" w:styleId="401">
    <w:name w:val="Footnote Text Char"/>
    <w:link w:val="564"/>
    <w:uiPriority w:val="99"/>
    <w:rPr>
      <w:sz w:val="18"/>
    </w:rPr>
  </w:style>
  <w:style w:type="paragraph" w:styleId="402" w:default="1">
    <w:name w:val="Normal"/>
    <w:qFormat/>
  </w:style>
  <w:style w:type="paragraph" w:styleId="403">
    <w:name w:val="Heading 1"/>
    <w:link w:val="41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04">
    <w:name w:val="Heading 2"/>
    <w:link w:val="41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5">
    <w:name w:val="Heading 3"/>
    <w:link w:val="41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6">
    <w:name w:val="Heading 4"/>
    <w:link w:val="4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7">
    <w:name w:val="Heading 5"/>
    <w:link w:val="41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08">
    <w:name w:val="Heading 6"/>
    <w:link w:val="42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09">
    <w:name w:val="Heading 7"/>
    <w:link w:val="42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10">
    <w:name w:val="Heading 8"/>
    <w:link w:val="42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11">
    <w:name w:val="Heading 9"/>
    <w:link w:val="42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  <w:style w:type="character" w:styleId="415" w:customStyle="1">
    <w:name w:val="Заголовок 1 Знак"/>
    <w:link w:val="403"/>
    <w:uiPriority w:val="9"/>
    <w:rPr>
      <w:rFonts w:ascii="Arial" w:hAnsi="Arial" w:cs="Arial" w:eastAsia="Arial"/>
      <w:sz w:val="40"/>
      <w:szCs w:val="40"/>
    </w:rPr>
  </w:style>
  <w:style w:type="character" w:styleId="416" w:customStyle="1">
    <w:name w:val="Заголовок 2 Знак"/>
    <w:link w:val="404"/>
    <w:uiPriority w:val="9"/>
    <w:rPr>
      <w:rFonts w:ascii="Arial" w:hAnsi="Arial" w:cs="Arial" w:eastAsia="Arial"/>
      <w:sz w:val="34"/>
    </w:rPr>
  </w:style>
  <w:style w:type="character" w:styleId="417" w:customStyle="1">
    <w:name w:val="Заголовок 3 Знак"/>
    <w:link w:val="405"/>
    <w:uiPriority w:val="9"/>
    <w:rPr>
      <w:rFonts w:ascii="Arial" w:hAnsi="Arial" w:cs="Arial" w:eastAsia="Arial"/>
      <w:sz w:val="30"/>
      <w:szCs w:val="30"/>
    </w:rPr>
  </w:style>
  <w:style w:type="character" w:styleId="418" w:customStyle="1">
    <w:name w:val="Заголовок 4 Знак"/>
    <w:link w:val="406"/>
    <w:uiPriority w:val="9"/>
    <w:rPr>
      <w:rFonts w:ascii="Arial" w:hAnsi="Arial" w:cs="Arial" w:eastAsia="Arial"/>
      <w:b/>
      <w:bCs/>
      <w:sz w:val="26"/>
      <w:szCs w:val="26"/>
    </w:rPr>
  </w:style>
  <w:style w:type="character" w:styleId="419" w:customStyle="1">
    <w:name w:val="Заголовок 5 Знак"/>
    <w:link w:val="407"/>
    <w:uiPriority w:val="9"/>
    <w:rPr>
      <w:rFonts w:ascii="Arial" w:hAnsi="Arial" w:cs="Arial" w:eastAsia="Arial"/>
      <w:b/>
      <w:bCs/>
      <w:sz w:val="24"/>
      <w:szCs w:val="24"/>
    </w:rPr>
  </w:style>
  <w:style w:type="character" w:styleId="420" w:customStyle="1">
    <w:name w:val="Заголовок 6 Знак"/>
    <w:link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421" w:customStyle="1">
    <w:name w:val="Заголовок 7 Знак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2" w:customStyle="1">
    <w:name w:val="Заголовок 8 Знак"/>
    <w:link w:val="410"/>
    <w:uiPriority w:val="9"/>
    <w:rPr>
      <w:rFonts w:ascii="Arial" w:hAnsi="Arial" w:cs="Arial" w:eastAsia="Arial"/>
      <w:i/>
      <w:iCs/>
      <w:sz w:val="22"/>
      <w:szCs w:val="22"/>
    </w:rPr>
  </w:style>
  <w:style w:type="character" w:styleId="423" w:customStyle="1">
    <w:name w:val="Заголовок 9 Знак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24">
    <w:name w:val="List Paragraph"/>
    <w:qFormat/>
    <w:uiPriority w:val="34"/>
    <w:pPr>
      <w:contextualSpacing w:val="true"/>
      <w:ind w:left="720"/>
    </w:pPr>
  </w:style>
  <w:style w:type="paragraph" w:styleId="425">
    <w:name w:val="Title"/>
    <w:link w:val="4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6" w:customStyle="1">
    <w:name w:val="Название Знак"/>
    <w:link w:val="425"/>
    <w:uiPriority w:val="10"/>
    <w:rPr>
      <w:sz w:val="48"/>
      <w:szCs w:val="48"/>
    </w:rPr>
  </w:style>
  <w:style w:type="paragraph" w:styleId="427">
    <w:name w:val="Subtitle"/>
    <w:link w:val="428"/>
    <w:qFormat/>
    <w:uiPriority w:val="11"/>
    <w:rPr>
      <w:sz w:val="24"/>
      <w:szCs w:val="24"/>
    </w:rPr>
    <w:pPr>
      <w:spacing w:after="200" w:before="200"/>
    </w:pPr>
  </w:style>
  <w:style w:type="character" w:styleId="428" w:customStyle="1">
    <w:name w:val="Подзаголовок Знак"/>
    <w:link w:val="427"/>
    <w:uiPriority w:val="11"/>
    <w:rPr>
      <w:sz w:val="24"/>
      <w:szCs w:val="24"/>
    </w:rPr>
  </w:style>
  <w:style w:type="paragraph" w:styleId="429">
    <w:name w:val="Quote"/>
    <w:link w:val="430"/>
    <w:qFormat/>
    <w:uiPriority w:val="29"/>
    <w:rPr>
      <w:i/>
    </w:rPr>
    <w:pPr>
      <w:ind w:left="720" w:right="720"/>
    </w:pPr>
  </w:style>
  <w:style w:type="character" w:styleId="430" w:customStyle="1">
    <w:name w:val="Цитата 2 Знак"/>
    <w:link w:val="429"/>
    <w:uiPriority w:val="29"/>
    <w:rPr>
      <w:i/>
    </w:rPr>
  </w:style>
  <w:style w:type="paragraph" w:styleId="431">
    <w:name w:val="Intense Quote"/>
    <w:link w:val="43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2" w:customStyle="1">
    <w:name w:val="Выделенная цитата Знак"/>
    <w:link w:val="431"/>
    <w:uiPriority w:val="30"/>
    <w:rPr>
      <w:i/>
    </w:rPr>
  </w:style>
  <w:style w:type="paragraph" w:styleId="433">
    <w:name w:val="Header"/>
    <w:link w:val="4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4" w:customStyle="1">
    <w:name w:val="Верхний колонтитул Знак"/>
    <w:link w:val="433"/>
    <w:uiPriority w:val="99"/>
  </w:style>
  <w:style w:type="paragraph" w:styleId="435">
    <w:name w:val="Footer"/>
    <w:link w:val="4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6" w:customStyle="1">
    <w:name w:val="Нижний колонтитул Знак"/>
    <w:link w:val="435"/>
    <w:uiPriority w:val="99"/>
  </w:style>
  <w:style w:type="table" w:styleId="43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6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6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2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3" w:customStyle="1">
    <w:name w:val="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4" w:customStyle="1">
    <w:name w:val="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5" w:customStyle="1">
    <w:name w:val="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6" w:customStyle="1">
    <w:name w:val="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7" w:customStyle="1">
    <w:name w:val="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48" w:customStyle="1">
    <w:name w:val="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49" w:customStyle="1">
    <w:name w:val="Bordered &amp; Lined - Accent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0" w:customStyle="1">
    <w:name w:val="Bordered &amp; Lined - Accent 1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1" w:customStyle="1">
    <w:name w:val="Bordered &amp; Lined - Accent 2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2" w:customStyle="1">
    <w:name w:val="Bordered &amp; Lined - Accent 3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3" w:customStyle="1">
    <w:name w:val="Bordered &amp; Lined - Accent 4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4" w:customStyle="1">
    <w:name w:val="Bordered &amp; Lined - Accent 5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5" w:customStyle="1">
    <w:name w:val="Bordered &amp; Lined - Accent 6"/>
    <w:uiPriority w:val="99"/>
    <w:rPr>
      <w:color w:val="404040"/>
      <w:szCs w:val="20"/>
      <w:lang w:val="ru-RU" w:bidi="ar-SA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5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5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3">
    <w:name w:val="Hyperlink"/>
    <w:uiPriority w:val="99"/>
    <w:unhideWhenUsed/>
    <w:rPr>
      <w:color w:val="0000FF" w:themeColor="hyperlink"/>
      <w:u w:val="single"/>
    </w:rPr>
  </w:style>
  <w:style w:type="paragraph" w:styleId="564">
    <w:name w:val="footnote text"/>
    <w:link w:val="565"/>
    <w:uiPriority w:val="99"/>
    <w:semiHidden/>
    <w:unhideWhenUsed/>
    <w:rPr>
      <w:sz w:val="18"/>
    </w:rPr>
    <w:pPr>
      <w:spacing w:after="40"/>
    </w:pPr>
  </w:style>
  <w:style w:type="character" w:styleId="565" w:customStyle="1">
    <w:name w:val="Текст сноски Знак"/>
    <w:link w:val="564"/>
    <w:uiPriority w:val="99"/>
    <w:rPr>
      <w:sz w:val="18"/>
    </w:rPr>
  </w:style>
  <w:style w:type="character" w:styleId="566">
    <w:name w:val="footnote reference"/>
    <w:uiPriority w:val="99"/>
    <w:unhideWhenUsed/>
    <w:rPr>
      <w:vertAlign w:val="superscript"/>
    </w:rPr>
  </w:style>
  <w:style w:type="paragraph" w:styleId="567">
    <w:name w:val="toc 1"/>
    <w:uiPriority w:val="39"/>
    <w:unhideWhenUsed/>
    <w:pPr>
      <w:spacing w:after="57"/>
    </w:pPr>
  </w:style>
  <w:style w:type="paragraph" w:styleId="568">
    <w:name w:val="toc 2"/>
    <w:uiPriority w:val="39"/>
    <w:unhideWhenUsed/>
    <w:pPr>
      <w:ind w:left="283"/>
      <w:spacing w:after="57"/>
    </w:pPr>
  </w:style>
  <w:style w:type="paragraph" w:styleId="569">
    <w:name w:val="toc 3"/>
    <w:uiPriority w:val="39"/>
    <w:unhideWhenUsed/>
    <w:pPr>
      <w:ind w:left="567"/>
      <w:spacing w:after="57"/>
    </w:pPr>
  </w:style>
  <w:style w:type="paragraph" w:styleId="570">
    <w:name w:val="toc 4"/>
    <w:uiPriority w:val="39"/>
    <w:unhideWhenUsed/>
    <w:pPr>
      <w:ind w:left="850"/>
      <w:spacing w:after="57"/>
    </w:pPr>
  </w:style>
  <w:style w:type="paragraph" w:styleId="571">
    <w:name w:val="toc 5"/>
    <w:uiPriority w:val="39"/>
    <w:unhideWhenUsed/>
    <w:pPr>
      <w:ind w:left="1134"/>
      <w:spacing w:after="57"/>
    </w:pPr>
  </w:style>
  <w:style w:type="paragraph" w:styleId="572">
    <w:name w:val="toc 6"/>
    <w:uiPriority w:val="39"/>
    <w:unhideWhenUsed/>
    <w:pPr>
      <w:ind w:left="1417"/>
      <w:spacing w:after="57"/>
    </w:pPr>
  </w:style>
  <w:style w:type="paragraph" w:styleId="573">
    <w:name w:val="toc 7"/>
    <w:uiPriority w:val="39"/>
    <w:unhideWhenUsed/>
    <w:pPr>
      <w:ind w:left="1701"/>
      <w:spacing w:after="57"/>
    </w:pPr>
  </w:style>
  <w:style w:type="paragraph" w:styleId="574">
    <w:name w:val="toc 8"/>
    <w:uiPriority w:val="39"/>
    <w:unhideWhenUsed/>
    <w:pPr>
      <w:ind w:left="1984"/>
      <w:spacing w:after="57"/>
    </w:pPr>
  </w:style>
  <w:style w:type="paragraph" w:styleId="575">
    <w:name w:val="toc 9"/>
    <w:uiPriority w:val="39"/>
    <w:unhideWhenUsed/>
    <w:pPr>
      <w:ind w:left="2268"/>
      <w:spacing w:after="57"/>
    </w:pPr>
  </w:style>
  <w:style w:type="paragraph" w:styleId="576">
    <w:name w:val="TOC Heading"/>
    <w:uiPriority w:val="39"/>
    <w:unhideWhenUsed/>
  </w:style>
  <w:style w:type="paragraph" w:styleId="577" w:customStyle="1">
    <w:name w:val="Звичайний"/>
    <w:link w:val="577"/>
    <w:rPr>
      <w:rFonts w:eastAsia="Times New Roman"/>
      <w:sz w:val="22"/>
      <w:lang w:bidi="ar-SA"/>
    </w:rPr>
    <w:pPr>
      <w:spacing w:lineRule="auto" w:line="276" w:after="200"/>
    </w:pPr>
  </w:style>
  <w:style w:type="character" w:styleId="578" w:customStyle="1">
    <w:name w:val="Шрифт абзацу за замовчуванням"/>
    <w:semiHidden/>
  </w:style>
  <w:style w:type="table" w:styleId="579" w:customStyle="1">
    <w:name w:val="Звичайна таблиця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580" w:customStyle="1">
    <w:name w:val="Немає списку"/>
    <w:semiHidden/>
  </w:style>
  <w:style w:type="paragraph" w:styleId="581">
    <w:name w:val="No Spacing"/>
    <w:rPr>
      <w:sz w:val="22"/>
      <w:lang w:val="ru-RU" w:bidi="ar-SA" w:eastAsia="ru-RU"/>
    </w:rPr>
  </w:style>
  <w:style w:type="paragraph" w:styleId="582" w:customStyle="1">
    <w:name w:val="Звичайний (веб)"/>
    <w:basedOn w:val="577"/>
    <w:rPr>
      <w:rFonts w:ascii="Times New Roman" w:hAnsi="Times New Roman" w:eastAsia="Calibri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character" w:styleId="583" w:customStyle="1">
    <w:name w:val="apple-converted-space"/>
  </w:style>
  <w:style w:type="paragraph" w:styleId="584" w:customStyle="1">
    <w:name w:val="rvps2"/>
    <w:basedOn w:val="577"/>
    <w:rPr>
      <w:rFonts w:ascii="Times New Roman" w:hAnsi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585">
    <w:name w:val="Balloon Text"/>
    <w:basedOn w:val="402"/>
    <w:link w:val="586"/>
    <w:uiPriority w:val="99"/>
    <w:semiHidden/>
    <w:unhideWhenUsed/>
    <w:rPr>
      <w:rFonts w:ascii="Tahoma" w:hAnsi="Tahoma" w:cs="Tahoma"/>
      <w:sz w:val="16"/>
      <w:szCs w:val="16"/>
    </w:rPr>
  </w:style>
  <w:style w:type="character" w:styleId="586" w:customStyle="1">
    <w:name w:val="Текст выноски Знак"/>
    <w:basedOn w:val="412"/>
    <w:link w:val="585"/>
    <w:uiPriority w:val="99"/>
    <w:semiHidden/>
    <w:rPr>
      <w:rFonts w:ascii="Tahoma" w:hAnsi="Tahoma" w:cs="Tahoma"/>
      <w:sz w:val="16"/>
      <w:szCs w:val="16"/>
    </w:rPr>
  </w:style>
  <w:style w:type="paragraph" w:styleId="587">
    <w:name w:val="Обычный (веб)"/>
    <w:basedOn w:val="573"/>
    <w:next w:val="578"/>
    <w:link w:val="573"/>
    <w:rPr>
      <w:rFonts w:ascii="Times New Roman" w:hAnsi="Times New Roman" w:cs="Times New Roman" w:eastAsia="Calibri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GNIP</dc:creator>
  <cp:lastModifiedBy>Жураковська Альона Володимирівна</cp:lastModifiedBy>
  <cp:revision>8</cp:revision>
  <dcterms:created xsi:type="dcterms:W3CDTF">2021-02-22T12:55:00Z</dcterms:created>
  <dcterms:modified xsi:type="dcterms:W3CDTF">2021-02-23T14:02:55Z</dcterms:modified>
</cp:coreProperties>
</file>