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                                                             </w:t>
      </w:r>
      <w:r>
        <w:rPr>
          <w:rFonts w:ascii="Times New Roman" w:hAnsi="Times New Roman" w:cs="Mangal"/>
          <w:sz w:val="24"/>
          <w:szCs w:val="24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5780" cy="731520"/>
                <wp:effectExtent l="0" t="0" r="762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57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4pt;height:57.6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                                                 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ПРОТОКОЛ № 3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засідання виконавчого комітету Менської міської ради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(позачергове)</w:t>
      </w: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val="ru-RU" w:bidi="hi-IN" w:eastAsia="hi-IN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val="ru-RU" w:bidi="hi-IN" w:eastAsia="hi-IN"/>
        </w:rPr>
        <w:t xml:space="preserve"> </w:t>
      </w:r>
      <w:r/>
    </w:p>
    <w:p>
      <w:pPr>
        <w:spacing w:lineRule="auto" w:line="240" w:after="0" w:before="240"/>
        <w:widowControl w:val="off"/>
        <w:tabs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17 лютого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року                                                м.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/>
    </w:p>
    <w:p>
      <w:pPr>
        <w:jc w:val="right"/>
        <w:spacing w:lineRule="auto" w:line="240" w:after="0"/>
        <w:widowControl w:val="off"/>
        <w:tabs>
          <w:tab w:val="left" w:pos="7797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jc w:val="right"/>
        <w:spacing w:lineRule="auto" w:line="240" w:after="0"/>
        <w:widowControl w:val="off"/>
        <w:tabs>
          <w:tab w:val="left" w:pos="7797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Початок о10-00 год.</w:t>
      </w:r>
      <w:r/>
    </w:p>
    <w:p>
      <w:pPr>
        <w:ind w:left="4395"/>
        <w:spacing w:lineRule="auto" w:line="240" w:after="0"/>
        <w:widowControl w:val="off"/>
        <w:tabs>
          <w:tab w:val="left" w:pos="7797" w:leader="none"/>
        </w:tabs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</w:r>
      <w:r/>
    </w:p>
    <w:p>
      <w:pPr>
        <w:ind w:left="4395"/>
        <w:spacing w:lineRule="auto" w:line="240" w:after="0"/>
        <w:widowControl w:val="o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111" w:leader="none"/>
          <w:tab w:val="left" w:pos="4956" w:leader="none"/>
          <w:tab w:val="left" w:pos="6372" w:leader="none"/>
          <w:tab w:val="left" w:pos="7080" w:leader="none"/>
          <w:tab w:val="right" w:pos="9355" w:leader="none"/>
        </w:tabs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Склад виконкому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затверджено рішенням 1 сесії 8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скликання Менської міської ради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16 грудня 2020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року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№ 12 та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рішенням 2 сесії 8 скликання Менської міської ради 22 січня 2021 року № 185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(список додається).</w:t>
      </w:r>
      <w:r/>
    </w:p>
    <w:p>
      <w:pPr>
        <w:ind w:left="4395"/>
        <w:spacing w:lineRule="auto" w:line="240" w:after="0"/>
        <w:shd w:val="clear" w:color="auto" w:fill="FFFFFF" w:themeFill="background1"/>
        <w:widowControl w:val="o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111" w:leader="none"/>
          <w:tab w:val="left" w:pos="4956" w:leader="none"/>
          <w:tab w:val="left" w:pos="6372" w:leader="none"/>
          <w:tab w:val="left" w:pos="7080" w:leader="none"/>
          <w:tab w:val="right" w:pos="9355" w:leader="none"/>
        </w:tabs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</w:r>
      <w:r/>
    </w:p>
    <w:p>
      <w:pPr>
        <w:ind w:left="4395"/>
        <w:jc w:val="both"/>
        <w:spacing w:lineRule="auto" w:line="240" w:after="0"/>
        <w:shd w:val="clear" w:color="auto" w:fill="FFFFFF" w:themeFill="background1"/>
        <w:widowControl w:val="o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111" w:leader="none"/>
          <w:tab w:val="left" w:pos="4956" w:leader="none"/>
          <w:tab w:val="left" w:pos="6372" w:leader="none"/>
          <w:tab w:val="left" w:pos="7080" w:leader="none"/>
          <w:tab w:val="right" w:pos="9355" w:leader="none"/>
        </w:tabs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Присутні 3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член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виконкому (список </w:t>
      </w:r>
      <w:r/>
    </w:p>
    <w:p>
      <w:pPr>
        <w:ind w:left="4395"/>
        <w:jc w:val="both"/>
        <w:spacing w:lineRule="auto" w:line="240" w:after="0"/>
        <w:shd w:val="clear" w:color="auto" w:fill="FFFFFF" w:themeFill="background1"/>
        <w:widowControl w:val="o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111" w:leader="none"/>
          <w:tab w:val="left" w:pos="4956" w:leader="none"/>
          <w:tab w:val="left" w:pos="6372" w:leader="none"/>
          <w:tab w:val="left" w:pos="7080" w:leader="none"/>
          <w:tab w:val="right" w:pos="9355" w:leader="none"/>
        </w:tabs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членів виконкому присутніх на засіданні </w:t>
      </w:r>
      <w:r/>
    </w:p>
    <w:p>
      <w:pPr>
        <w:ind w:left="4395"/>
        <w:spacing w:lineRule="auto" w:line="240" w:after="0"/>
        <w:shd w:val="clear" w:color="auto" w:fill="FFFFFF" w:themeFill="background1"/>
        <w:widowControl w:val="off"/>
        <w:tabs>
          <w:tab w:val="left" w:pos="4956" w:leader="none"/>
          <w:tab w:val="left" w:pos="6372" w:leader="none"/>
          <w:tab w:val="left" w:pos="7080" w:leader="none"/>
          <w:tab w:val="right" w:pos="9639" w:leader="none"/>
        </w:tabs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додається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/>
    </w:p>
    <w:p>
      <w:pPr>
        <w:ind w:left="4395"/>
        <w:spacing w:lineRule="auto" w:line="240" w:after="0"/>
        <w:shd w:val="clear" w:color="auto" w:fill="FFFFFF" w:themeFill="background1"/>
        <w:widowControl w:val="off"/>
        <w:tabs>
          <w:tab w:val="left" w:pos="4956" w:leader="none"/>
          <w:tab w:val="left" w:pos="6372" w:leader="none"/>
          <w:tab w:val="left" w:pos="7080" w:leader="none"/>
          <w:tab w:val="right" w:pos="9639" w:leader="none"/>
        </w:tabs>
        <w:rPr>
          <w:rFonts w:ascii="Times New Roman" w:hAnsi="Times New Roman" w:cs="Times New Roman" w:eastAsia="Calibri"/>
          <w:color w:val="FFFFFF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color w:val="FFFFFF"/>
          <w:sz w:val="28"/>
          <w:szCs w:val="28"/>
          <w:lang w:bidi="hi-IN" w:eastAsia="hi-IN"/>
        </w:rPr>
      </w:r>
      <w:r/>
    </w:p>
    <w:p>
      <w:pPr>
        <w:ind w:left="4395"/>
        <w:spacing w:lineRule="auto" w:line="240" w:after="0"/>
        <w:widowControl w:val="o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111" w:leader="none"/>
          <w:tab w:val="left" w:pos="4956" w:leader="none"/>
          <w:tab w:val="left" w:pos="6372" w:leader="none"/>
          <w:tab w:val="left" w:pos="7080" w:leader="none"/>
          <w:tab w:val="right" w:pos="9355" w:leader="none"/>
        </w:tabs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Відсутні з поважних причин 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членів виконкому (список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додається).</w:t>
      </w:r>
      <w:r/>
    </w:p>
    <w:p>
      <w:pPr>
        <w:ind w:left="4395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</w:r>
      <w:r/>
    </w:p>
    <w:p>
      <w:pPr>
        <w:ind w:left="4395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Присутні запрошені: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/>
    </w:p>
    <w:p>
      <w:pPr>
        <w:pStyle w:val="382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                                                        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  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Бернадська Тетяна Анатоліївна,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     </w:t>
      </w:r>
      <w:r/>
    </w:p>
    <w:p>
      <w:pPr>
        <w:pStyle w:val="382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                                                              н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ачальник юридичного відділу Менської </w:t>
      </w:r>
      <w:r/>
    </w:p>
    <w:p>
      <w:pPr>
        <w:pStyle w:val="382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                                                             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міської ради.</w:t>
      </w:r>
      <w:r/>
    </w:p>
    <w:p>
      <w:pPr>
        <w:pStyle w:val="382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</w:r>
      <w:r/>
    </w:p>
    <w:p>
      <w:pPr>
        <w:pStyle w:val="382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                                                             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Засідання виконкому веде –</w:t>
      </w:r>
      <w:r/>
    </w:p>
    <w:p>
      <w:pPr>
        <w:pStyle w:val="382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                                                              Примаков Геннадій Анатолійович, </w:t>
      </w:r>
      <w:r/>
    </w:p>
    <w:p>
      <w:pPr>
        <w:pStyle w:val="382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                                                             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міський голова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СЛУХАЛИ: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br/>
        <w:t xml:space="preserve">Примакова Г. А., який запропонував затвердити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слідуючий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порядок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денн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ий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:</w:t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об`єднаної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начальник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Фінансового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управління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Менської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ради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.</w:t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Волосківської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сільської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начальник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Фінансового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управління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Менської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ради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.</w:t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Городищенської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сільської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начальник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Фінансового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управління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Менської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ради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.</w:t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Данилівської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сільської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начальник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Фінансового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управління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Менської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ради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.</w:t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Покровської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сільської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начальник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Фінансового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управління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Менської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 ради</w:t>
      </w:r>
      <w:r>
        <w:rPr>
          <w:rFonts w:ascii="Times New Roman" w:hAnsi="Times New Roman" w:eastAsia="Times New Roman"/>
          <w:sz w:val="28"/>
          <w:szCs w:val="20"/>
          <w:lang w:val="ru-RU" w:eastAsia="ru-RU"/>
        </w:rPr>
        <w:t xml:space="preserve">.</w:t>
      </w:r>
      <w:r/>
    </w:p>
    <w:p>
      <w:pPr>
        <w:pStyle w:val="380"/>
        <w:ind w:firstLine="709"/>
        <w:jc w:val="left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Бернадська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Тетяна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натоліївна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ВИСТУПИЛИ: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запропонувала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 передачу коммунального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оперативне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управління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Стальниченко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Ю.В.,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запропонував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орядку денного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змін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28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січня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 року № 18 «Про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організацію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громадських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інших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характеру в 2021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створення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ісії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приймання-передачі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382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Примаков Г.А. поставив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пропозицію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С.А.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порядку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денного,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враховуючи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запропонований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коммунального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оперативне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управління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</w:t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 xml:space="preserve">34</w:t>
      </w:r>
      <w:r>
        <w:rPr>
          <w:rFonts w:ascii="Times New Roman" w:hAnsi="Times New Roman" w:cs="Times New Roman"/>
          <w:sz w:val="28"/>
          <w:szCs w:val="28"/>
        </w:rPr>
        <w:t xml:space="preserve">; «ПРОТИ» - немає; «УТРИМАЛИСЬ» - немає; </w:t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ГОЛОСУВАЛИ» - немає.</w:t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Включити до п</w:t>
      </w:r>
      <w:r>
        <w:rPr>
          <w:rFonts w:ascii="Times New Roman" w:hAnsi="Times New Roman" w:cs="Times New Roman"/>
          <w:sz w:val="28"/>
          <w:szCs w:val="28"/>
        </w:rPr>
        <w:t xml:space="preserve">орядку денного питання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 передачу коммунального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оперативне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управління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382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Примаков Г.А.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поставив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пропозицію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Стальниченка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Ю.В.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враховуючи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опонований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bookmarkStart w:id="0" w:name="_Hlk64654084"/>
      <w:r>
        <w:rPr>
          <w:rFonts w:ascii="Times New Roman" w:hAnsi="Times New Roman" w:cs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змін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28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січня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 року № 18 «Про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організацію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громадських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інших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характеру в 2021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та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створення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комісії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приймання-передачі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майна»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/>
      <w:bookmarkStart w:id="1" w:name="_Hlk64651139"/>
      <w:r/>
      <w:bookmarkEnd w:id="0"/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bookmarkEnd w:id="1"/>
      <w:r/>
    </w:p>
    <w:p>
      <w:pPr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порядку денного питання –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«П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ро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внесення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змін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до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рішення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виконавчого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комітету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Менської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міської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ради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28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січня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2021 року № 18 «Про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організацію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громадських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робіт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та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інших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робіт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тимчасового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характеру в 2021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році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» та «П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ро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створення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комісії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з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приймання-передачі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майна»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СЛУХАЛИ: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br/>
        <w:t xml:space="preserve">Примакова Г. А., який запропонував затвердити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 цілому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порядок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денний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із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доповненнями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а саме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:</w:t>
      </w:r>
      <w:r/>
    </w:p>
    <w:p>
      <w:pPr>
        <w:pStyle w:val="382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об`єднаної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382"/>
        <w:jc w:val="both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начальник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Фінансового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управління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ради.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Волосківської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сільської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382"/>
        <w:jc w:val="both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начальник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Фінансового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управління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ради.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Городищенської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сільської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382"/>
        <w:jc w:val="both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начальник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Фінансового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управління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ради.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Данилівської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сільської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382"/>
        <w:jc w:val="both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начальник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Фінансового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управління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ради.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Покровської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сільської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за 2020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382"/>
        <w:jc w:val="both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Костенко Володимир Васильович,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начальник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Фінансового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управління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ради.</w:t>
      </w:r>
      <w:r/>
    </w:p>
    <w:p>
      <w:pPr>
        <w:pStyle w:val="382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Бернадська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Тетяна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   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  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коммунального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оперативне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управління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С.А.,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бухгалтерського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звітності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33.Про внесення змін до рішення виконавчого комітету Менської міської ради від 28 січня 2021 року № 18 «Про організацію громадських робіт та інших робіт тимчасового характеру в 2021 році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Стальниченко</w:t>
      </w:r>
      <w:r>
        <w:rPr>
          <w:rFonts w:ascii="Times New Roman" w:hAnsi="Times New Roman" w:cs="Times New Roman"/>
          <w:sz w:val="28"/>
          <w:szCs w:val="28"/>
        </w:rPr>
        <w:t xml:space="preserve"> Ю.В., секретар міської ради.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34. Про створення комісії з приймання-передачі майна.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Стальниченко</w:t>
      </w:r>
      <w:r>
        <w:rPr>
          <w:rFonts w:ascii="Times New Roman" w:hAnsi="Times New Roman" w:cs="Times New Roman"/>
          <w:sz w:val="28"/>
          <w:szCs w:val="28"/>
        </w:rPr>
        <w:t xml:space="preserve"> Ю.В., секретар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внесеними доповненнями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, який</w:t>
      </w:r>
      <w:r>
        <w:rPr>
          <w:rFonts w:ascii="Times New Roman" w:hAnsi="Times New Roman" w:cs="Times New Roman"/>
          <w:sz w:val="28"/>
          <w:szCs w:val="28"/>
        </w:rPr>
        <w:t xml:space="preserve"> зазначив</w:t>
      </w:r>
      <w:r>
        <w:rPr>
          <w:rFonts w:ascii="Times New Roman" w:hAnsi="Times New Roman" w:cs="Times New Roman"/>
          <w:sz w:val="28"/>
          <w:szCs w:val="28"/>
        </w:rPr>
        <w:t xml:space="preserve">, що членам  виконкому було надано для ознайомлення звіт про виконання бюджету</w:t>
      </w:r>
      <w:r>
        <w:rPr>
          <w:rFonts w:ascii="Times New Roman" w:hAnsi="Times New Roman" w:cs="Times New Roman"/>
          <w:sz w:val="28"/>
          <w:szCs w:val="28"/>
        </w:rPr>
        <w:t xml:space="preserve">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об`єднаної територіальної громади за 2020 рік</w:t>
      </w:r>
      <w:r>
        <w:rPr>
          <w:rFonts w:ascii="Times New Roman" w:hAnsi="Times New Roman" w:cs="Times New Roman"/>
          <w:sz w:val="28"/>
          <w:szCs w:val="28"/>
        </w:rPr>
        <w:t xml:space="preserve">, його доходною та видатковою частина</w:t>
      </w:r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пропозиції та зауваження до вказаного звіту. Враховуючи, що запитань, пропозицій та зауважень до звіту немає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про виконання </w:t>
      </w:r>
      <w:r>
        <w:rPr>
          <w:rFonts w:ascii="Times New Roman" w:hAnsi="Times New Roman" w:cs="Times New Roman"/>
          <w:sz w:val="28"/>
          <w:szCs w:val="28"/>
        </w:rPr>
        <w:t xml:space="preserve">бюджету Менської міської об`єднаної територіальної громади за 2020 рік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26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</w:t>
      </w:r>
      <w:bookmarkStart w:id="2" w:name="_Hlk64655977"/>
      <w:r>
        <w:rPr>
          <w:rFonts w:ascii="Times New Roman" w:hAnsi="Times New Roman" w:cs="Times New Roman"/>
          <w:sz w:val="28"/>
          <w:szCs w:val="28"/>
        </w:rPr>
        <w:t xml:space="preserve">бюджету Менської міської об`єднаної територіальної громади за 2020 рік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Г.А.</w:t>
      </w:r>
      <w:r>
        <w:rPr>
          <w:rFonts w:ascii="Times New Roman" w:hAnsi="Times New Roman" w:cs="Times New Roman"/>
          <w:sz w:val="28"/>
          <w:szCs w:val="28"/>
        </w:rPr>
        <w:t xml:space="preserve">,який</w:t>
      </w:r>
      <w:r>
        <w:rPr>
          <w:rFonts w:ascii="Times New Roman" w:hAnsi="Times New Roman" w:cs="Times New Roman"/>
          <w:sz w:val="28"/>
          <w:szCs w:val="28"/>
        </w:rPr>
        <w:t xml:space="preserve"> зазначив, що членам  виконкому було надано для ознайомлення звіт про виконання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 2020 рік, його доходною та видатковою частинами Головуючий запитав – чи є запитання, пропозиції та зауваження до вказаного звіту. Враховуючи, що запитань, пропозицій та зауважень до звіту немає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про виконання бюджету </w:t>
      </w:r>
      <w:r>
        <w:rPr>
          <w:rFonts w:ascii="Times New Roman" w:hAnsi="Times New Roman" w:cs="Times New Roman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2020 рік.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27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бюджету </w:t>
      </w:r>
      <w:r>
        <w:rPr>
          <w:rFonts w:ascii="Times New Roman" w:hAnsi="Times New Roman" w:cs="Times New Roman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 2020 рік»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, який</w:t>
      </w:r>
      <w:r>
        <w:rPr>
          <w:rFonts w:ascii="Times New Roman" w:hAnsi="Times New Roman" w:cs="Times New Roman"/>
          <w:sz w:val="28"/>
          <w:szCs w:val="28"/>
        </w:rPr>
        <w:t xml:space="preserve"> зазначив, що членам  виконкому було надано для ознайомлення звіт про виконання бюджету</w:t>
      </w:r>
      <w:r>
        <w:rPr>
          <w:rFonts w:ascii="Times New Roman" w:hAnsi="Times New Roman" w:cs="Times New Roman"/>
          <w:sz w:val="28"/>
          <w:szCs w:val="28"/>
        </w:rPr>
        <w:t xml:space="preserve"> Городищенської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за 2020 рік, його доходною та видатковою частинами Головуючий запитав – чи є запитання, пропозиції та зауваження до вказаного звіту. Враховуючи, що запитань, пропозицій та зауважень до звіту немає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про виконання бюджету </w:t>
      </w:r>
      <w:r>
        <w:rPr>
          <w:rFonts w:ascii="Times New Roman" w:hAnsi="Times New Roman" w:cs="Times New Roman"/>
          <w:sz w:val="28"/>
          <w:szCs w:val="28"/>
        </w:rPr>
        <w:t xml:space="preserve">Городищенської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2020 рік.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28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бюджету </w:t>
      </w:r>
      <w:r>
        <w:rPr>
          <w:rFonts w:ascii="Times New Roman" w:hAnsi="Times New Roman" w:cs="Times New Roman"/>
          <w:sz w:val="28"/>
          <w:szCs w:val="28"/>
        </w:rPr>
        <w:t xml:space="preserve">Городищенської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 2020 рік»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/>
      <w:bookmarkStart w:id="3" w:name="_Hlk64656165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Примаков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Г.А.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який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зазначив, що членам  виконкому було надано для ознайомлення звіт про виконання бюджету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Данилівської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сільської ради за 2020 рік, його доходною та видатковою частинами Головуючий запитав – чи є запитання, пропозиції та зауваження до вказаного звіту. Враховуючи, що запитань, пропозицій та зауважень до звіту немає поставив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про виконання бюджету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Данилівської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сільської ради за 2020 рік.</w:t>
      </w:r>
      <w:bookmarkEnd w:id="3"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29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бюджету </w:t>
      </w:r>
      <w:r>
        <w:rPr>
          <w:rFonts w:ascii="Times New Roman" w:hAnsi="Times New Roman" w:cs="Times New Roman"/>
          <w:sz w:val="28"/>
          <w:szCs w:val="28"/>
        </w:rPr>
        <w:t xml:space="preserve">Данилівської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 2020 рік»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Примаков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Г.А.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який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зазначив, що членам  виконкому було надано для ознайомлення звіт про виконання бюджету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Покровської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сільської ради за 2020 рік, його доходною та видатковою частинами Головуючий запитав – чи є запитання, пропозиції та зауваження до вказаного звіту. Враховуючи, що запитань, пропозицій та зауважень до звіту немає поставив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про виконання бюджету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Покровської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сільської ради за 2020 рік.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30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бюджету </w:t>
      </w:r>
      <w:r>
        <w:rPr>
          <w:rFonts w:ascii="Times New Roman" w:hAnsi="Times New Roman" w:cs="Times New Roman"/>
          <w:sz w:val="28"/>
          <w:szCs w:val="28"/>
        </w:rPr>
        <w:t xml:space="preserve">Покровської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 2020 рік»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Бернадськ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звернення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Андрійченко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Н.В.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її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місцем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Бернадська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зазначила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ім'я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багатодітна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складається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восьми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осіб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орендованій житловій площі, має право</w:t>
      </w:r>
      <w:r>
        <w:rPr>
          <w:rFonts w:ascii="Times New Roman" w:hAnsi="Times New Roman" w:cs="Times New Roman"/>
          <w:sz w:val="28"/>
          <w:szCs w:val="28"/>
        </w:rPr>
        <w:t xml:space="preserve"> на позачергове отримання житла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Підстава 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відсутність мінім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ального розміру житлової площі.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31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облік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С.А.,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проінформувала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звернення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Лук'яненко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І.Ф. про передачу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оперативне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управління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коммунального майна з метою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абезпечення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будівля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автостоянка,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залізна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огорожа, сарай,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паркан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туалет,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металева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конструкція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стоянки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велосипедів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комплект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паркува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велосипедів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накриттям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32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коммунального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оперативне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управління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Стальниченка</w:t>
      </w:r>
      <w:r>
        <w:rPr>
          <w:rFonts w:ascii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hAnsi="Times New Roman" w:cs="Times New Roman"/>
          <w:sz w:val="28"/>
          <w:szCs w:val="28"/>
        </w:rPr>
        <w:t xml:space="preserve">, який проінформував членів виконкому про необхідність внесення змін до рішення виконкому Менської міської ради </w:t>
      </w:r>
      <w:r>
        <w:rPr>
          <w:rFonts w:ascii="Times New Roman" w:hAnsi="Times New Roman"/>
          <w:sz w:val="28"/>
        </w:rPr>
        <w:t xml:space="preserve">від 28 січня 2021 року № 18 </w:t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sz w:val="28"/>
        </w:rPr>
        <w:t xml:space="preserve">Про організацію громадських робіт та інших робіт тимчасового характеру в 2021 році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</w:rPr>
        <w:t xml:space="preserve">, виклавши п. 3 в </w:t>
      </w:r>
      <w:r>
        <w:rPr>
          <w:rFonts w:ascii="Times New Roman" w:hAnsi="Times New Roman"/>
          <w:sz w:val="28"/>
        </w:rPr>
        <w:t xml:space="preserve">слідуючій</w:t>
      </w:r>
      <w:r>
        <w:rPr>
          <w:rFonts w:ascii="Times New Roman" w:hAnsi="Times New Roman"/>
          <w:sz w:val="28"/>
        </w:rPr>
        <w:t xml:space="preserve"> редакції: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</w:t>
      </w:r>
      <w:r>
        <w:rPr>
          <w:rFonts w:ascii="Times New Roman" w:hAnsi="Times New Roman"/>
          <w:sz w:val="28"/>
        </w:rPr>
        <w:t xml:space="preserve">інансування громадських робіт здійснювати за рахунок коштів бюджету Менської міської територіальної громади та/або Фонду загальнообов’язкового державного соціального страхування України на випадок безробіття у разі залуче</w:t>
      </w:r>
      <w:r>
        <w:rPr>
          <w:rFonts w:ascii="Times New Roman" w:hAnsi="Times New Roman"/>
          <w:sz w:val="28"/>
        </w:rPr>
        <w:t xml:space="preserve">ння до таких робіт зареєстрованих безробітних та (або)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</w:t>
      </w:r>
      <w:r>
        <w:rPr>
          <w:rFonts w:ascii="Times New Roman" w:hAnsi="Times New Roman"/>
          <w:bCs/>
          <w:sz w:val="28"/>
          <w:szCs w:val="28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33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Менської міської ради від 28 січня 2021 року № 18 «Про організацію громадських робіт та інших робіт тимчасового характеру в 2021 році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СЛУХАЛИ:</w:t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Стальниченк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Ю.В., </w:t>
      </w:r>
      <w:r>
        <w:rPr>
          <w:rFonts w:ascii="Times New Roman" w:hAnsi="Times New Roman" w:cs="Times New Roman"/>
          <w:sz w:val="28"/>
          <w:szCs w:val="28"/>
        </w:rPr>
        <w:t xml:space="preserve">який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проінформував членів виконкому про </w:t>
      </w:r>
      <w:r>
        <w:rPr>
          <w:rFonts w:ascii="Times New Roman" w:hAnsi="Times New Roman" w:cs="Times New Roman"/>
          <w:sz w:val="28"/>
          <w:szCs w:val="28"/>
        </w:rPr>
        <w:t xml:space="preserve">необхідність створення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приймання-передачі майна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яке перебуває на балансі Менської районної ради, про передачу якого безоплатно в комунальну власність Менської міської територіальної громади прийнято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Корюківської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районної ради 8 скликання від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16 лютого 2021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передачу майна із спільної власності територіальних громад сіл, селищ, міста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Менського району у комунальну власність Менської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</w:rPr>
        <w:t xml:space="preserve">, і запропонував її склад:</w:t>
      </w:r>
      <w:r/>
    </w:p>
    <w:p>
      <w:pPr>
        <w:pStyle w:val="38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Гнип В.І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– заступник міського голови з питань діяльності виконкому Менської міської ради – голова комісії.</w:t>
      </w:r>
      <w:r/>
    </w:p>
    <w:p>
      <w:pPr>
        <w:pStyle w:val="38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І.В. – головний спеціаліст відділу житлово-комунального господарства, енергоефективності та комунального майна Менської міської ради – секретар комісії.</w:t>
      </w:r>
      <w:r/>
    </w:p>
    <w:p>
      <w:pPr>
        <w:pStyle w:val="382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</w:t>
      </w:r>
      <w:r/>
    </w:p>
    <w:p>
      <w:pPr>
        <w:pStyle w:val="38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Сергієнко Т.Д. – заступник начальника організаційно-контрольного відділу </w:t>
      </w:r>
      <w:r>
        <w:rPr>
          <w:rFonts w:ascii="Times New Roman" w:hAnsi="Times New Roman" w:cs="Times New Roman"/>
          <w:sz w:val="28"/>
          <w:szCs w:val="28"/>
        </w:rPr>
        <w:t xml:space="preserve">Корюківської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 (за згодою);</w:t>
      </w:r>
      <w:r/>
    </w:p>
    <w:p>
      <w:pPr>
        <w:pStyle w:val="38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Мойсєєнко</w:t>
      </w:r>
      <w:r>
        <w:rPr>
          <w:rFonts w:ascii="Times New Roman" w:hAnsi="Times New Roman" w:cs="Times New Roman"/>
          <w:sz w:val="28"/>
          <w:szCs w:val="28"/>
        </w:rPr>
        <w:t xml:space="preserve"> Н.І. – начальник фінансово-господарського відділу – головний бухгалтер Менської районної ради (за згодою);</w:t>
      </w:r>
      <w:r/>
    </w:p>
    <w:p>
      <w:pPr>
        <w:pStyle w:val="38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Кроха</w:t>
      </w:r>
      <w:r>
        <w:rPr>
          <w:rFonts w:ascii="Times New Roman" w:hAnsi="Times New Roman" w:cs="Times New Roman"/>
          <w:sz w:val="28"/>
          <w:szCs w:val="28"/>
        </w:rPr>
        <w:t xml:space="preserve"> Н.О. – головний спеціаліст юридичного відділу Менської міської ради;</w:t>
      </w:r>
      <w:r/>
    </w:p>
    <w:p>
      <w:pPr>
        <w:pStyle w:val="38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Мекенченко</w:t>
      </w:r>
      <w:r>
        <w:rPr>
          <w:rFonts w:ascii="Times New Roman" w:hAnsi="Times New Roman" w:cs="Times New Roman"/>
          <w:sz w:val="28"/>
          <w:szCs w:val="28"/>
        </w:rPr>
        <w:t xml:space="preserve"> В.В. – головний спеціаліст відділу бухгалтерського обліку та звітності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- 34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4" w:name="_GoBack"/>
      <w:r/>
      <w:bookmarkEnd w:id="4"/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створення комісії з приймання-передачі майна</w:t>
      </w:r>
      <w:r>
        <w:rPr>
          <w:rFonts w:ascii="Times New Roman" w:hAnsi="Times New Roman" w:cs="Times New Roman"/>
          <w:sz w:val="28"/>
          <w:szCs w:val="28"/>
        </w:rPr>
        <w:t xml:space="preserve">» - приймається (додається).</w:t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jc w:val="both"/>
        <w:tabs>
          <w:tab w:val="left" w:pos="7088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Міський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Г.А. Примаков</w:t>
      </w:r>
      <w:r/>
    </w:p>
    <w:p>
      <w:pPr>
        <w:pStyle w:val="38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p>
      <w:pPr>
        <w:pStyle w:val="382"/>
        <w:jc w:val="both"/>
        <w:tabs>
          <w:tab w:val="left" w:pos="7088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Керуючий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справами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виконкому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Л.О. Стародуб</w:t>
      </w:r>
      <w:r/>
    </w:p>
    <w:p>
      <w:pPr>
        <w:pStyle w:val="3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4"/>
    <w:next w:val="3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4"/>
    <w:next w:val="3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5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5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5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5"/>
    <w:link w:val="42"/>
    <w:uiPriority w:val="99"/>
  </w:style>
  <w:style w:type="table" w:styleId="44">
    <w:name w:val="Table Grid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5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  <w:rPr>
      <w:lang w:val="uk-UA"/>
    </w:rPr>
    <w:pPr>
      <w:spacing w:lineRule="auto" w:line="259" w:after="160"/>
    </w:pPr>
  </w:style>
  <w:style w:type="character" w:styleId="375" w:default="1">
    <w:name w:val="Default Paragraph Font"/>
    <w:uiPriority w:val="1"/>
    <w:semiHidden/>
    <w:unhideWhenUsed/>
  </w:style>
  <w:style w:type="table" w:styleId="3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7" w:default="1">
    <w:name w:val="No List"/>
    <w:uiPriority w:val="99"/>
    <w:semiHidden/>
    <w:unhideWhenUsed/>
  </w:style>
  <w:style w:type="paragraph" w:styleId="378">
    <w:name w:val="Balloon Text"/>
    <w:basedOn w:val="374"/>
    <w:link w:val="3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9" w:customStyle="1">
    <w:name w:val="Текст у виносці Знак"/>
    <w:basedOn w:val="375"/>
    <w:link w:val="378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380" w:customStyle="1">
    <w:name w:val="My style with right text alignment"/>
    <w:qFormat/>
    <w:uiPriority w:val="1"/>
    <w:rPr>
      <w:rFonts w:ascii="Arial" w:hAnsi="Arial" w:cs="Arial" w:eastAsia="Arial"/>
      <w:lang w:val="en-US"/>
    </w:rPr>
    <w:pPr>
      <w:jc w:val="right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1">
    <w:name w:val="List Paragraph"/>
    <w:basedOn w:val="374"/>
    <w:qFormat/>
    <w:uiPriority w:val="34"/>
    <w:pPr>
      <w:contextualSpacing w:val="true"/>
      <w:ind w:left="720"/>
    </w:pPr>
  </w:style>
  <w:style w:type="paragraph" w:styleId="382">
    <w:name w:val="No Spacing"/>
    <w:qFormat/>
    <w:uiPriority w:val="1"/>
    <w:rPr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СТАРОДУБ Людмила Олександрівна</cp:lastModifiedBy>
  <cp:revision>16</cp:revision>
  <dcterms:created xsi:type="dcterms:W3CDTF">2021-02-17T06:38:00Z</dcterms:created>
  <dcterms:modified xsi:type="dcterms:W3CDTF">2021-02-28T17:13:42Z</dcterms:modified>
</cp:coreProperties>
</file>