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2670101"/>
    <w:p w:rsidR="006F2209" w:rsidRDefault="000E7AE0" w:rsidP="0077668B">
      <w:pPr>
        <w:widowControl w:val="0"/>
        <w:tabs>
          <w:tab w:val="left" w:pos="709"/>
          <w:tab w:val="left" w:pos="4253"/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51815" cy="755015"/>
                <wp:effectExtent l="0" t="0" r="635" b="698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9" o:title=""/>
              </v:shape>
            </w:pict>
          </mc:Fallback>
        </mc:AlternateContent>
      </w:r>
    </w:p>
    <w:p w:rsidR="006F2209" w:rsidRDefault="000E7AE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6F2209" w:rsidRDefault="000E7AE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F2209" w:rsidRDefault="000E7AE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6F2209" w:rsidRDefault="000E7AE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F2209" w:rsidRDefault="00A67AAE" w:rsidP="00A67AA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</w:t>
      </w:r>
      <w:r w:rsidR="000E7AE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:rsidR="006F2209" w:rsidRDefault="006F220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F2209" w:rsidRDefault="0024507D" w:rsidP="00A67AAE">
      <w:pPr>
        <w:tabs>
          <w:tab w:val="left" w:pos="709"/>
          <w:tab w:val="left" w:pos="4253"/>
          <w:tab w:val="left" w:pos="4395"/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</w:t>
      </w:r>
      <w:r w:rsidR="000E7AE0">
        <w:rPr>
          <w:rFonts w:ascii="Times New Roman" w:hAnsi="Times New Roman"/>
          <w:sz w:val="28"/>
          <w:szCs w:val="28"/>
        </w:rPr>
        <w:t xml:space="preserve"> січня  2021  року              </w:t>
      </w:r>
      <w:r w:rsidR="004D7072">
        <w:rPr>
          <w:rFonts w:ascii="Times New Roman" w:hAnsi="Times New Roman"/>
          <w:sz w:val="28"/>
          <w:szCs w:val="28"/>
        </w:rPr>
        <w:t xml:space="preserve">            м. </w:t>
      </w:r>
      <w:proofErr w:type="spellStart"/>
      <w:r w:rsidR="004D7072">
        <w:rPr>
          <w:rFonts w:ascii="Times New Roman" w:hAnsi="Times New Roman"/>
          <w:sz w:val="28"/>
          <w:szCs w:val="28"/>
        </w:rPr>
        <w:t>Мена</w:t>
      </w:r>
      <w:proofErr w:type="spellEnd"/>
      <w:r w:rsidR="004D7072">
        <w:rPr>
          <w:rFonts w:ascii="Times New Roman" w:hAnsi="Times New Roman"/>
          <w:sz w:val="28"/>
          <w:szCs w:val="28"/>
        </w:rPr>
        <w:t xml:space="preserve"> </w:t>
      </w:r>
      <w:r w:rsidR="000E7AE0">
        <w:rPr>
          <w:rFonts w:ascii="Times New Roman" w:hAnsi="Times New Roman"/>
          <w:sz w:val="28"/>
          <w:szCs w:val="28"/>
        </w:rPr>
        <w:t xml:space="preserve"> </w:t>
      </w:r>
      <w:r w:rsidR="004D7072">
        <w:rPr>
          <w:rFonts w:ascii="Times New Roman" w:hAnsi="Times New Roman"/>
          <w:sz w:val="28"/>
          <w:szCs w:val="28"/>
        </w:rPr>
        <w:t xml:space="preserve">                         </w:t>
      </w:r>
      <w:r w:rsidR="000E7AE0">
        <w:rPr>
          <w:rFonts w:ascii="Times New Roman" w:hAnsi="Times New Roman"/>
          <w:sz w:val="28"/>
          <w:szCs w:val="28"/>
        </w:rPr>
        <w:t xml:space="preserve">№ </w:t>
      </w:r>
      <w:r w:rsidR="00A67AAE">
        <w:rPr>
          <w:rFonts w:ascii="Times New Roman" w:hAnsi="Times New Roman"/>
          <w:sz w:val="28"/>
          <w:szCs w:val="28"/>
        </w:rPr>
        <w:t>21</w:t>
      </w:r>
    </w:p>
    <w:p w:rsidR="006F2209" w:rsidRDefault="006F2209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F2209" w:rsidRDefault="000E7AE0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створення комісії з </w:t>
      </w:r>
      <w:r>
        <w:rPr>
          <w:rFonts w:ascii="Times New Roman" w:eastAsia="Times New Roman" w:hAnsi="Times New Roman"/>
          <w:b/>
          <w:color w:val="000000"/>
          <w:sz w:val="28"/>
        </w:rPr>
        <w:t>передачі об’єктів соціальної сфери та закріпленого за ними майна, що перебувають на балансі ТОВ «Праця Стольне», у комунальну власність Менської міської територіальної громади</w:t>
      </w:r>
    </w:p>
    <w:p w:rsidR="006F2209" w:rsidRDefault="006F2209">
      <w:pPr>
        <w:keepNext/>
        <w:numPr>
          <w:ilvl w:val="3"/>
          <w:numId w:val="0"/>
        </w:numPr>
        <w:tabs>
          <w:tab w:val="left" w:pos="0"/>
          <w:tab w:val="left" w:pos="3544"/>
          <w:tab w:val="left" w:pos="3686"/>
        </w:tabs>
        <w:spacing w:before="120" w:after="0" w:line="240" w:lineRule="auto"/>
        <w:ind w:right="4820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209" w:rsidRPr="00A67AAE" w:rsidRDefault="000E7AE0" w:rsidP="00A67AA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виконання рішення 2 сесії  8 скликання Менської міської ради від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 xml:space="preserve"> 30 грудня 2020 року №159 </w:t>
      </w:r>
      <w:r>
        <w:rPr>
          <w:rFonts w:ascii="Times New Roman" w:eastAsia="Times New Roman" w:hAnsi="Times New Roman"/>
          <w:color w:val="000000"/>
          <w:sz w:val="28"/>
        </w:rPr>
        <w:t>«Про порушення клопотання щодо безоплатної передачі у комунальну власність Менської міської територіальної громади об’єктів соціальної сфери» враховуючи погодження ТОВ «Праця Стольне</w:t>
      </w:r>
      <w:r w:rsidR="004D7072">
        <w:rPr>
          <w:rFonts w:ascii="Times New Roman" w:eastAsia="Times New Roman" w:hAnsi="Times New Roman"/>
          <w:color w:val="000000"/>
          <w:sz w:val="28"/>
        </w:rPr>
        <w:t>»</w:t>
      </w:r>
      <w:r>
        <w:rPr>
          <w:rFonts w:ascii="Times New Roman" w:eastAsia="Times New Roman" w:hAnsi="Times New Roman"/>
          <w:color w:val="000000"/>
          <w:sz w:val="28"/>
        </w:rPr>
        <w:t xml:space="preserve"> (лист  від 06.01.2021 р.  №</w:t>
      </w:r>
      <w:r w:rsidR="004D7072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3) та з 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 xml:space="preserve"> метою забезпечення належного функціо</w:t>
      </w:r>
      <w:r>
        <w:rPr>
          <w:rFonts w:ascii="Times New Roman" w:eastAsia="Times New Roman" w:hAnsi="Times New Roman"/>
          <w:sz w:val="28"/>
          <w:highlight w:val="white"/>
        </w:rPr>
        <w:t xml:space="preserve">нування закладів культури на території </w:t>
      </w:r>
      <w:proofErr w:type="spellStart"/>
      <w:r>
        <w:rPr>
          <w:rFonts w:ascii="Times New Roman" w:eastAsia="Times New Roman" w:hAnsi="Times New Roman"/>
          <w:sz w:val="28"/>
          <w:highlight w:val="white"/>
        </w:rPr>
        <w:t>Стольненського</w:t>
      </w:r>
      <w:proofErr w:type="spellEnd"/>
      <w:r>
        <w:rPr>
          <w:rFonts w:ascii="Times New Roman" w:eastAsia="Times New Roman" w:hAnsi="Times New Roman"/>
          <w:sz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highlight w:val="white"/>
        </w:rPr>
        <w:t>старостинського</w:t>
      </w:r>
      <w:proofErr w:type="spellEnd"/>
      <w:r>
        <w:rPr>
          <w:rFonts w:ascii="Times New Roman" w:eastAsia="Times New Roman" w:hAnsi="Times New Roman"/>
          <w:sz w:val="28"/>
          <w:highlight w:val="white"/>
        </w:rPr>
        <w:t xml:space="preserve"> округу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виконавчий комітет Менської  міської ради</w:t>
      </w:r>
      <w:r w:rsidR="00A67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ВИРІШИВ:</w:t>
      </w:r>
    </w:p>
    <w:p w:rsidR="006F2209" w:rsidRPr="00B15790" w:rsidRDefault="000E7AE0" w:rsidP="00B15790">
      <w:pPr>
        <w:pStyle w:val="af7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docy"/>
          <w:rFonts w:ascii="Times New Roman" w:eastAsia="Arial" w:hAnsi="Times New Roman"/>
          <w:color w:val="000000"/>
          <w:sz w:val="28"/>
          <w:szCs w:val="28"/>
        </w:rPr>
        <w:t xml:space="preserve">Затвердити склад </w:t>
      </w:r>
      <w:r>
        <w:rPr>
          <w:rFonts w:ascii="Times New Roman" w:hAnsi="Times New Roman"/>
          <w:color w:val="000000"/>
          <w:sz w:val="28"/>
          <w:szCs w:val="28"/>
        </w:rPr>
        <w:t xml:space="preserve">комісії 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>з передачі об’єктів соціальної сфери і закріпленого за ними майна</w:t>
      </w:r>
      <w:r>
        <w:rPr>
          <w:rFonts w:ascii="Times New Roman" w:eastAsia="Times New Roman" w:hAnsi="Times New Roman"/>
          <w:color w:val="000000"/>
          <w:sz w:val="28"/>
        </w:rPr>
        <w:t>, що знаходиться на балансі ТОВ «Праця Стольне»</w:t>
      </w:r>
      <w:r>
        <w:rPr>
          <w:rFonts w:ascii="Times New Roman" w:hAnsi="Times New Roman"/>
          <w:color w:val="000000"/>
          <w:sz w:val="28"/>
          <w:szCs w:val="28"/>
        </w:rPr>
        <w:t xml:space="preserve"> у комунальну власність Менської міської  територіальної громади у складі :</w:t>
      </w:r>
    </w:p>
    <w:p w:rsidR="006F2209" w:rsidRDefault="000E7AE0" w:rsidP="0024507D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 комісії:</w:t>
      </w:r>
    </w:p>
    <w:p w:rsidR="006F2209" w:rsidRDefault="000E7AE0" w:rsidP="00B15790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Прищепа Вікторія Василівна – заступник міського голови з питань діяльності виконавчого комітету Менської міської ради;</w:t>
      </w:r>
    </w:p>
    <w:p w:rsidR="006F2209" w:rsidRDefault="000E7AE0" w:rsidP="0024507D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голови комісії:</w:t>
      </w:r>
    </w:p>
    <w:p w:rsidR="006F2209" w:rsidRDefault="000E7AE0" w:rsidP="00B15790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Шелудько</w:t>
      </w:r>
      <w:proofErr w:type="spellEnd"/>
      <w:r>
        <w:rPr>
          <w:color w:val="000000"/>
          <w:sz w:val="28"/>
          <w:szCs w:val="28"/>
        </w:rPr>
        <w:t xml:space="preserve"> Світлана Валеріївна – начальник відділу культури Менської міської ради;</w:t>
      </w:r>
    </w:p>
    <w:p w:rsidR="006F2209" w:rsidRDefault="000E7AE0" w:rsidP="0024507D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Секретар: </w:t>
      </w:r>
    </w:p>
    <w:p w:rsidR="006F2209" w:rsidRPr="00B15790" w:rsidRDefault="000E7AE0" w:rsidP="00B15790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Савченко Любов Миколаївна – бухгалтер першої категорії централізованої бухгалтерії відділу культури Менської міської ради;</w:t>
      </w:r>
    </w:p>
    <w:p w:rsidR="006F2209" w:rsidRDefault="000E7AE0" w:rsidP="0024507D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Члени комісії:</w:t>
      </w:r>
    </w:p>
    <w:p w:rsidR="006F2209" w:rsidRDefault="000E7AE0" w:rsidP="0024507D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Індичий Дмитро Вікторович – представник ТОВ «Праця Стольне», заступник директора з виробництва</w:t>
      </w:r>
      <w:r>
        <w:t>;</w:t>
      </w:r>
    </w:p>
    <w:p w:rsidR="006F2209" w:rsidRDefault="000E7AE0" w:rsidP="0024507D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docy"/>
          <w:rFonts w:eastAsia="Arial"/>
          <w:color w:val="000000"/>
          <w:sz w:val="28"/>
          <w:szCs w:val="28"/>
        </w:rPr>
        <w:t>Кроха</w:t>
      </w:r>
      <w:proofErr w:type="spellEnd"/>
      <w:r>
        <w:rPr>
          <w:color w:val="000000"/>
          <w:sz w:val="28"/>
          <w:szCs w:val="28"/>
        </w:rPr>
        <w:t xml:space="preserve"> Наталія Олексіївна – головний спеціаліст юридичного відділу   Менської міської ради;</w:t>
      </w:r>
    </w:p>
    <w:p w:rsidR="006F2209" w:rsidRDefault="000E7AE0" w:rsidP="0024507D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Крутий Віталій Олександрович – директор КЗ «Менський краєзнавчий музей ім. В. Ф. Покотила» </w:t>
      </w:r>
      <w:r>
        <w:rPr>
          <w:sz w:val="28"/>
          <w:szCs w:val="28"/>
        </w:rPr>
        <w:t>Менської міської ради</w:t>
      </w:r>
      <w:r>
        <w:rPr>
          <w:color w:val="000000"/>
          <w:sz w:val="28"/>
          <w:szCs w:val="28"/>
        </w:rPr>
        <w:t>;</w:t>
      </w:r>
    </w:p>
    <w:p w:rsidR="006F2209" w:rsidRDefault="000E7AE0" w:rsidP="0024507D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Молочко Тетяна Миколаївна – головний бухгалтер централізованої бухгалтерії відділу культури Менської міської ради;</w:t>
      </w:r>
    </w:p>
    <w:p w:rsidR="006F2209" w:rsidRDefault="00B15790" w:rsidP="00B15790">
      <w:pPr>
        <w:pStyle w:val="af6"/>
        <w:shd w:val="clear" w:color="auto" w:fill="FFFFFF"/>
        <w:tabs>
          <w:tab w:val="left" w:pos="142"/>
          <w:tab w:val="left" w:pos="708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docy"/>
          <w:rFonts w:eastAsia="Arial"/>
          <w:color w:val="000000"/>
          <w:sz w:val="28"/>
          <w:szCs w:val="28"/>
        </w:rPr>
        <w:t xml:space="preserve"> </w:t>
      </w:r>
      <w:proofErr w:type="spellStart"/>
      <w:r w:rsidR="000E7AE0">
        <w:rPr>
          <w:rStyle w:val="docy"/>
          <w:rFonts w:eastAsia="Arial"/>
          <w:color w:val="000000"/>
          <w:sz w:val="28"/>
          <w:szCs w:val="28"/>
        </w:rPr>
        <w:t>П</w:t>
      </w:r>
      <w:r w:rsidR="000E7AE0">
        <w:rPr>
          <w:color w:val="000000"/>
          <w:sz w:val="28"/>
          <w:szCs w:val="28"/>
        </w:rPr>
        <w:t>ідлипська</w:t>
      </w:r>
      <w:proofErr w:type="spellEnd"/>
      <w:r w:rsidR="000E7AE0">
        <w:rPr>
          <w:color w:val="000000"/>
          <w:sz w:val="28"/>
          <w:szCs w:val="28"/>
        </w:rPr>
        <w:t xml:space="preserve"> Наталія Кузьмівна – директор КЗ «Менський будинок культури» </w:t>
      </w:r>
      <w:r w:rsidR="000E7AE0">
        <w:rPr>
          <w:sz w:val="28"/>
          <w:szCs w:val="28"/>
        </w:rPr>
        <w:t xml:space="preserve"> Менської міської ради</w:t>
      </w:r>
      <w:r w:rsidR="00A67AAE">
        <w:rPr>
          <w:color w:val="000000"/>
          <w:sz w:val="28"/>
          <w:szCs w:val="28"/>
        </w:rPr>
        <w:t>;</w:t>
      </w:r>
    </w:p>
    <w:p w:rsidR="00A67AAE" w:rsidRPr="00B15790" w:rsidRDefault="00A67AAE" w:rsidP="00B15790">
      <w:pPr>
        <w:pStyle w:val="af6"/>
        <w:shd w:val="clear" w:color="auto" w:fill="FFFFFF"/>
        <w:tabs>
          <w:tab w:val="left" w:pos="142"/>
          <w:tab w:val="left" w:pos="708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Мекенченко</w:t>
      </w:r>
      <w:proofErr w:type="spellEnd"/>
      <w:r>
        <w:rPr>
          <w:color w:val="000000"/>
          <w:sz w:val="28"/>
          <w:szCs w:val="28"/>
        </w:rPr>
        <w:t xml:space="preserve"> Віра Володимирівна – головний спеціаліст відділу бухгалтерського обліку та звітності Менської міської ради.</w:t>
      </w:r>
    </w:p>
    <w:p w:rsidR="006F2209" w:rsidRPr="00B15790" w:rsidRDefault="000E7AE0" w:rsidP="00B15790">
      <w:pPr>
        <w:pStyle w:val="af6"/>
        <w:numPr>
          <w:ilvl w:val="0"/>
          <w:numId w:val="2"/>
        </w:numPr>
        <w:tabs>
          <w:tab w:val="left" w:pos="142"/>
          <w:tab w:val="left" w:pos="709"/>
          <w:tab w:val="left" w:pos="992"/>
        </w:tabs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>
        <w:rPr>
          <w:rStyle w:val="docy"/>
          <w:rFonts w:eastAsia="Arial"/>
          <w:sz w:val="28"/>
          <w:szCs w:val="28"/>
        </w:rPr>
        <w:t>Комісії напрацювати заходи щодо передач</w:t>
      </w:r>
      <w:r>
        <w:rPr>
          <w:sz w:val="28"/>
          <w:szCs w:val="28"/>
        </w:rPr>
        <w:t>і майна до комунальної власності Менської міської  територіальної громади.</w:t>
      </w:r>
    </w:p>
    <w:p w:rsidR="00E20804" w:rsidRDefault="000E7AE0" w:rsidP="0024507D">
      <w:pPr>
        <w:pStyle w:val="af7"/>
        <w:numPr>
          <w:ilvl w:val="0"/>
          <w:numId w:val="2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виконавчого комітету Менської міської ради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2209" w:rsidRPr="00E20804" w:rsidRDefault="00B7077D" w:rsidP="00E2080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20804">
        <w:rPr>
          <w:rFonts w:ascii="Times New Roman" w:hAnsi="Times New Roman"/>
          <w:sz w:val="28"/>
          <w:szCs w:val="28"/>
          <w:lang w:val="ru-RU"/>
        </w:rPr>
        <w:t>В.В.</w:t>
      </w:r>
      <w:r w:rsidR="00E20804" w:rsidRPr="00E20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7AE0" w:rsidRPr="00E20804">
        <w:rPr>
          <w:rFonts w:ascii="Times New Roman" w:hAnsi="Times New Roman"/>
          <w:sz w:val="28"/>
          <w:szCs w:val="28"/>
          <w:lang w:val="ru-RU"/>
        </w:rPr>
        <w:t>Прищепу</w:t>
      </w:r>
      <w:r w:rsidRPr="00E20804">
        <w:rPr>
          <w:rFonts w:ascii="Times New Roman" w:hAnsi="Times New Roman"/>
          <w:sz w:val="28"/>
          <w:szCs w:val="28"/>
          <w:lang w:val="ru-RU"/>
        </w:rPr>
        <w:t>.</w:t>
      </w:r>
    </w:p>
    <w:p w:rsidR="006F2209" w:rsidRDefault="006F2209" w:rsidP="0024507D">
      <w:pPr>
        <w:spacing w:after="0"/>
        <w:ind w:firstLine="709"/>
        <w:jc w:val="both"/>
        <w:rPr>
          <w:rFonts w:ascii="Times New Roman" w:hAnsi="Times New Roman"/>
        </w:rPr>
      </w:pPr>
    </w:p>
    <w:p w:rsidR="006F2209" w:rsidRDefault="006F2209">
      <w:pPr>
        <w:spacing w:after="0"/>
        <w:jc w:val="both"/>
        <w:rPr>
          <w:rFonts w:ascii="Times New Roman" w:hAnsi="Times New Roman"/>
        </w:rPr>
      </w:pPr>
    </w:p>
    <w:p w:rsidR="006F2209" w:rsidRDefault="000E7AE0" w:rsidP="005B0677">
      <w:pPr>
        <w:tabs>
          <w:tab w:val="left" w:pos="4253"/>
          <w:tab w:val="left" w:pos="6237"/>
          <w:tab w:val="left" w:pos="7088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</w:t>
      </w:r>
      <w:r>
        <w:rPr>
          <w:rFonts w:ascii="Times New Roman" w:hAnsi="Times New Roman"/>
          <w:b/>
          <w:sz w:val="28"/>
        </w:rPr>
        <w:tab/>
      </w:r>
      <w:r w:rsidR="004D7072">
        <w:rPr>
          <w:rFonts w:ascii="Times New Roman" w:hAnsi="Times New Roman"/>
          <w:b/>
          <w:sz w:val="28"/>
        </w:rPr>
        <w:t xml:space="preserve">            </w:t>
      </w:r>
      <w:r w:rsidR="00AF0F33">
        <w:rPr>
          <w:rFonts w:ascii="Times New Roman" w:hAnsi="Times New Roman"/>
          <w:b/>
          <w:sz w:val="28"/>
        </w:rPr>
        <w:t xml:space="preserve">     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</w:rPr>
        <w:t>Г.А Примаков</w:t>
      </w:r>
    </w:p>
    <w:bookmarkEnd w:id="0"/>
    <w:p w:rsidR="006F2209" w:rsidRDefault="006F2209" w:rsidP="0024507D">
      <w:pPr>
        <w:tabs>
          <w:tab w:val="left" w:pos="709"/>
        </w:tabs>
      </w:pPr>
    </w:p>
    <w:sectPr w:rsidR="006F2209" w:rsidSect="00A67AA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58A" w:rsidRDefault="00CF058A">
      <w:pPr>
        <w:spacing w:after="0" w:line="240" w:lineRule="auto"/>
      </w:pPr>
      <w:r>
        <w:separator/>
      </w:r>
    </w:p>
  </w:endnote>
  <w:endnote w:type="continuationSeparator" w:id="0">
    <w:p w:rsidR="00CF058A" w:rsidRDefault="00CF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09" w:rsidRDefault="006F22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58A" w:rsidRDefault="00CF058A">
      <w:pPr>
        <w:spacing w:after="0" w:line="240" w:lineRule="auto"/>
      </w:pPr>
      <w:r>
        <w:separator/>
      </w:r>
    </w:p>
  </w:footnote>
  <w:footnote w:type="continuationSeparator" w:id="0">
    <w:p w:rsidR="00CF058A" w:rsidRDefault="00CF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E60"/>
    <w:multiLevelType w:val="hybridMultilevel"/>
    <w:tmpl w:val="055292F4"/>
    <w:lvl w:ilvl="0" w:tplc="26B44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8C8B3E">
      <w:start w:val="1"/>
      <w:numFmt w:val="lowerLetter"/>
      <w:lvlText w:val="%2."/>
      <w:lvlJc w:val="left"/>
      <w:pPr>
        <w:ind w:left="1440" w:hanging="360"/>
      </w:pPr>
    </w:lvl>
    <w:lvl w:ilvl="2" w:tplc="623CFB74">
      <w:start w:val="1"/>
      <w:numFmt w:val="lowerRoman"/>
      <w:lvlText w:val="%3."/>
      <w:lvlJc w:val="right"/>
      <w:pPr>
        <w:ind w:left="2160" w:hanging="180"/>
      </w:pPr>
    </w:lvl>
    <w:lvl w:ilvl="3" w:tplc="4014AE32">
      <w:start w:val="1"/>
      <w:numFmt w:val="decimal"/>
      <w:lvlText w:val="%4."/>
      <w:lvlJc w:val="left"/>
      <w:pPr>
        <w:ind w:left="2880" w:hanging="360"/>
      </w:pPr>
    </w:lvl>
    <w:lvl w:ilvl="4" w:tplc="662C10AE">
      <w:start w:val="1"/>
      <w:numFmt w:val="lowerLetter"/>
      <w:lvlText w:val="%5."/>
      <w:lvlJc w:val="left"/>
      <w:pPr>
        <w:ind w:left="3600" w:hanging="360"/>
      </w:pPr>
    </w:lvl>
    <w:lvl w:ilvl="5" w:tplc="4120DD60">
      <w:start w:val="1"/>
      <w:numFmt w:val="lowerRoman"/>
      <w:lvlText w:val="%6."/>
      <w:lvlJc w:val="right"/>
      <w:pPr>
        <w:ind w:left="4320" w:hanging="180"/>
      </w:pPr>
    </w:lvl>
    <w:lvl w:ilvl="6" w:tplc="610A527A">
      <w:start w:val="1"/>
      <w:numFmt w:val="decimal"/>
      <w:lvlText w:val="%7."/>
      <w:lvlJc w:val="left"/>
      <w:pPr>
        <w:ind w:left="5040" w:hanging="360"/>
      </w:pPr>
    </w:lvl>
    <w:lvl w:ilvl="7" w:tplc="81AAECF0">
      <w:start w:val="1"/>
      <w:numFmt w:val="lowerLetter"/>
      <w:lvlText w:val="%8."/>
      <w:lvlJc w:val="left"/>
      <w:pPr>
        <w:ind w:left="5760" w:hanging="360"/>
      </w:pPr>
    </w:lvl>
    <w:lvl w:ilvl="8" w:tplc="6C602B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6D80"/>
    <w:multiLevelType w:val="hybridMultilevel"/>
    <w:tmpl w:val="279AC1FC"/>
    <w:lvl w:ilvl="0" w:tplc="82AC6326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23CE0460">
      <w:start w:val="1"/>
      <w:numFmt w:val="lowerLetter"/>
      <w:lvlText w:val="%2."/>
      <w:lvlJc w:val="left"/>
      <w:pPr>
        <w:ind w:left="1860" w:hanging="360"/>
      </w:pPr>
    </w:lvl>
    <w:lvl w:ilvl="2" w:tplc="19AE707C">
      <w:start w:val="1"/>
      <w:numFmt w:val="lowerRoman"/>
      <w:lvlText w:val="%3."/>
      <w:lvlJc w:val="right"/>
      <w:pPr>
        <w:ind w:left="2580" w:hanging="180"/>
      </w:pPr>
    </w:lvl>
    <w:lvl w:ilvl="3" w:tplc="BD2CB4A2">
      <w:start w:val="1"/>
      <w:numFmt w:val="decimal"/>
      <w:lvlText w:val="%4."/>
      <w:lvlJc w:val="left"/>
      <w:pPr>
        <w:ind w:left="3300" w:hanging="360"/>
      </w:pPr>
    </w:lvl>
    <w:lvl w:ilvl="4" w:tplc="2C50877E">
      <w:start w:val="1"/>
      <w:numFmt w:val="lowerLetter"/>
      <w:lvlText w:val="%5."/>
      <w:lvlJc w:val="left"/>
      <w:pPr>
        <w:ind w:left="4020" w:hanging="360"/>
      </w:pPr>
    </w:lvl>
    <w:lvl w:ilvl="5" w:tplc="903024EA">
      <w:start w:val="1"/>
      <w:numFmt w:val="lowerRoman"/>
      <w:lvlText w:val="%6."/>
      <w:lvlJc w:val="right"/>
      <w:pPr>
        <w:ind w:left="4740" w:hanging="180"/>
      </w:pPr>
    </w:lvl>
    <w:lvl w:ilvl="6" w:tplc="837473F6">
      <w:start w:val="1"/>
      <w:numFmt w:val="decimal"/>
      <w:lvlText w:val="%7."/>
      <w:lvlJc w:val="left"/>
      <w:pPr>
        <w:ind w:left="5460" w:hanging="360"/>
      </w:pPr>
    </w:lvl>
    <w:lvl w:ilvl="7" w:tplc="3C72386C">
      <w:start w:val="1"/>
      <w:numFmt w:val="lowerLetter"/>
      <w:lvlText w:val="%8."/>
      <w:lvlJc w:val="left"/>
      <w:pPr>
        <w:ind w:left="6180" w:hanging="360"/>
      </w:pPr>
    </w:lvl>
    <w:lvl w:ilvl="8" w:tplc="16BC7A0E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09"/>
    <w:rsid w:val="00043275"/>
    <w:rsid w:val="000E7AE0"/>
    <w:rsid w:val="0024507D"/>
    <w:rsid w:val="004D7072"/>
    <w:rsid w:val="00590F0D"/>
    <w:rsid w:val="005B0677"/>
    <w:rsid w:val="006F2209"/>
    <w:rsid w:val="0077668B"/>
    <w:rsid w:val="009A7BB7"/>
    <w:rsid w:val="00A67AAE"/>
    <w:rsid w:val="00AE1870"/>
    <w:rsid w:val="00AF0F33"/>
    <w:rsid w:val="00B15790"/>
    <w:rsid w:val="00B7077D"/>
    <w:rsid w:val="00CF058A"/>
    <w:rsid w:val="00E20804"/>
    <w:rsid w:val="00F93D65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FEA5"/>
  <w15:docId w15:val="{CC85F60E-4584-437D-B336-25F1EEA7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docy">
    <w:name w:val="docy"/>
    <w:basedOn w:val="a0"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Usher</cp:lastModifiedBy>
  <cp:revision>19</cp:revision>
  <cp:lastPrinted>2021-02-01T09:53:00Z</cp:lastPrinted>
  <dcterms:created xsi:type="dcterms:W3CDTF">2021-01-06T11:07:00Z</dcterms:created>
  <dcterms:modified xsi:type="dcterms:W3CDTF">2021-02-01T09:53:00Z</dcterms:modified>
</cp:coreProperties>
</file>