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_x0000_i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.8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0"/>
        <w:rPr>
          <w:sz w:val="2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before="0" w:after="0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38</w:t>
      </w:r>
      <w:r/>
    </w:p>
    <w:p>
      <w:pPr>
        <w:spacing w:line="240" w:lineRule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  <w:lang w:val="uk-UA"/>
        </w:rPr>
      </w:r>
      <w:r>
        <w:rPr>
          <w:sz w:val="20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гляду звернення гр. ХХХ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 метою розгляду звернення гр. ХХХ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жительки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ХХХ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вул.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ХХХ,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ХХХ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з приводу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надання довідки про те, що вона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 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ом</w:t>
      </w:r>
      <w:bookmarkStart w:id="0" w:name="_GoBack"/>
      <w:r>
        <w:rPr>
          <w:rFonts w:ascii="Times New Roman" w:hAnsi="Times New Roman" w:eastAsia="Times New Roman" w:cs="Times New Roman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 особистого селянського господарства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керуючись п. 20 ч. 4 ст. 42 Закону України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створити комісію для </w:t>
      </w:r>
      <w:r>
        <w:rPr>
          <w:rStyle w:val="834"/>
          <w:rFonts w:ascii="Times New Roman" w:hAnsi="Times New Roman" w:eastAsia="Times New Roman" w:cs="Times New Roman"/>
          <w:color w:val="000000"/>
          <w:sz w:val="28"/>
          <w:szCs w:val="28"/>
        </w:rPr>
        <w:t xml:space="preserve">вивчення та подальшого вирішення питання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 наступному складі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Голова комісії: </w:t>
      </w:r>
      <w:r>
        <w:rPr>
          <w:rStyle w:val="834"/>
          <w:rFonts w:ascii="Times New Roman" w:hAnsi="Times New Roman" w:eastAsia="Times New Roman" w:cs="Times New Roman"/>
          <w:sz w:val="28"/>
          <w:szCs w:val="28"/>
        </w:rPr>
        <w:t xml:space="preserve">Гнип Володимир Іванович </w:t>
      </w:r>
      <w:r>
        <w:rPr>
          <w:rStyle w:val="834"/>
          <w:rFonts w:ascii="Times New Roman" w:hAnsi="Times New Roman" w:eastAsia="Times New Roman" w:cs="Times New Roman"/>
          <w:color w:val="000000"/>
          <w:sz w:val="28"/>
          <w:szCs w:val="28"/>
        </w:rPr>
        <w:t xml:space="preserve">– заступник міського голови з питань діяльності виконкому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Терентієв Павло Олександрович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Мороз Тетяна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провідний </w:t>
      </w:r>
      <w:r>
        <w:rPr>
          <w:rFonts w:ascii="Times New Roman" w:hAnsi="Times New Roman"/>
          <w:sz w:val="28"/>
          <w:szCs w:val="28"/>
        </w:rPr>
        <w:t xml:space="preserve">спеціаліст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відділу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Кроха Наталія Олексіївна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головний спеціаліст юридичного відділу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Очковська Наталія Іванівна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роста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77"/>
        <w:ind w:firstLine="709"/>
        <w:jc w:val="both"/>
        <w:spacing w:line="276" w:lineRule="auto"/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Ски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рта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Оксана Вікторівна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– головний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спеціаліст відділу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7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6945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Ю.В. Стальниченко</w:t>
      </w:r>
      <w:r/>
    </w:p>
    <w:sectPr>
      <w:footnotePr/>
      <w:endnotePr/>
      <w:type w:val="nextPage"/>
      <w:pgSz w:w="11906" w:h="16838" w:orient="portrait"/>
      <w:pgMar w:top="1134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830"/>
    <w:link w:val="634"/>
    <w:uiPriority w:val="99"/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6"/>
    <w:uiPriority w:val="99"/>
    <w:semiHidden/>
    <w:unhideWhenUsed/>
    <w:rPr>
      <w:vertAlign w:val="superscript"/>
    </w:rPr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20">
    <w:name w:val="Heading 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1">
    <w:name w:val="Heading 2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2">
    <w:name w:val="Heading 3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3">
    <w:name w:val="Heading 4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5">
    <w:name w:val="Heading 6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6">
    <w:name w:val="Heading 7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7">
    <w:name w:val="Heading 8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8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9">
    <w:name w:val="Title Char"/>
    <w:basedOn w:val="656"/>
    <w:link w:val="678"/>
    <w:uiPriority w:val="10"/>
    <w:rPr>
      <w:sz w:val="48"/>
      <w:szCs w:val="48"/>
    </w:rPr>
  </w:style>
  <w:style w:type="character" w:styleId="630">
    <w:name w:val="Subtitle Char"/>
    <w:basedOn w:val="656"/>
    <w:link w:val="680"/>
    <w:uiPriority w:val="11"/>
    <w:rPr>
      <w:sz w:val="24"/>
      <w:szCs w:val="24"/>
    </w:rPr>
  </w:style>
  <w:style w:type="character" w:styleId="631">
    <w:name w:val="Quote Char"/>
    <w:link w:val="682"/>
    <w:uiPriority w:val="29"/>
    <w:rPr>
      <w:i/>
    </w:rPr>
  </w:style>
  <w:style w:type="character" w:styleId="632">
    <w:name w:val="Intense Quote Char"/>
    <w:link w:val="684"/>
    <w:uiPriority w:val="30"/>
    <w:rPr>
      <w:i/>
    </w:rPr>
  </w:style>
  <w:style w:type="paragraph" w:styleId="633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4">
    <w:name w:val="Footer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35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4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4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6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9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3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54">
    <w:name w:val="Footnote Text Char"/>
    <w:link w:val="817"/>
    <w:uiPriority w:val="99"/>
    <w:rPr>
      <w:sz w:val="18"/>
    </w:rPr>
  </w:style>
  <w:style w:type="paragraph" w:styleId="655" w:default="1">
    <w:name w:val="Normal"/>
    <w:qFormat/>
    <w:pPr>
      <w:spacing w:after="160" w:line="259" w:lineRule="auto"/>
    </w:pPr>
    <w:rPr>
      <w:rFonts w:cs="Times New Roman"/>
      <w:lang w:val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Заголовок 1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 w:customStyle="1">
    <w:name w:val="Heading 1 Char"/>
    <w:basedOn w:val="656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Заголовок 21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 w:customStyle="1">
    <w:name w:val="Heading 2 Char"/>
    <w:basedOn w:val="656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Заголовок 31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 w:customStyle="1">
    <w:name w:val="Heading 3 Char"/>
    <w:basedOn w:val="656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Заголовок 41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4 Char"/>
    <w:basedOn w:val="656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Заголовок 51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5 Char"/>
    <w:basedOn w:val="656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Заголовок 61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70" w:customStyle="1">
    <w:name w:val="Heading 6 Char"/>
    <w:basedOn w:val="656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Заголовок 71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2" w:customStyle="1">
    <w:name w:val="Heading 7 Char"/>
    <w:basedOn w:val="656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Заголовок 81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4" w:customStyle="1">
    <w:name w:val="Heading 8 Char"/>
    <w:basedOn w:val="656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Заголовок 91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Heading 9 Char"/>
    <w:basedOn w:val="65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56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56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Верхний колонтитул1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6"/>
    <w:link w:val="686"/>
    <w:uiPriority w:val="99"/>
  </w:style>
  <w:style w:type="paragraph" w:styleId="688" w:customStyle="1">
    <w:name w:val="Нижний колонтитул1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6"/>
    <w:link w:val="688"/>
    <w:uiPriority w:val="99"/>
  </w:style>
  <w:style w:type="table" w:styleId="690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1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Таблица простая 1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21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Таблица простая 3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Таблица простая 4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а простая 5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Таблица-сетка 1 светл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а-сетк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Таблица-сетк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Таблица-сетка 4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Таблица-сетк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Таблица-сетк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Таблица-сетк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Список-таблица 1 светлая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Список-таблиц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Список-таблиц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4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Список-таблиц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Список-таблиц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96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97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98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99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0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1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2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3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04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05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06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7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8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9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56"/>
    <w:uiPriority w:val="99"/>
    <w:unhideWhenUsed/>
    <w:rPr>
      <w:vertAlign w:val="superscript"/>
    </w:rPr>
  </w:style>
  <w:style w:type="paragraph" w:styleId="820">
    <w:name w:val="toc 1"/>
    <w:basedOn w:val="655"/>
    <w:next w:val="655"/>
    <w:uiPriority w:val="39"/>
    <w:unhideWhenUsed/>
    <w:pPr>
      <w:spacing w:after="57"/>
    </w:pPr>
  </w:style>
  <w:style w:type="paragraph" w:styleId="82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2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2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Caption"/>
    <w:basedOn w:val="655"/>
    <w:next w:val="655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/>
      <w:sz w:val="32"/>
      <w:szCs w:val="20"/>
      <w:lang w:val="uk-UA" w:eastAsia="ru-RU"/>
    </w:rPr>
  </w:style>
  <w:style w:type="paragraph" w:styleId="831">
    <w:name w:val="Balloon Text"/>
    <w:basedOn w:val="655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656"/>
    <w:link w:val="831"/>
    <w:uiPriority w:val="99"/>
    <w:semiHidden/>
    <w:rPr>
      <w:rFonts w:ascii="Tahoma" w:hAnsi="Tahoma" w:eastAsia="Calibri" w:cs="Tahoma"/>
      <w:sz w:val="16"/>
      <w:szCs w:val="16"/>
      <w:lang w:val="ru-RU"/>
    </w:rPr>
  </w:style>
  <w:style w:type="paragraph" w:styleId="833">
    <w:name w:val="List Paragraph"/>
    <w:basedOn w:val="655"/>
    <w:uiPriority w:val="34"/>
    <w:qFormat/>
    <w:pPr>
      <w:contextualSpacing/>
      <w:ind w:left="720"/>
    </w:pPr>
  </w:style>
  <w:style w:type="character" w:styleId="834" w:customStyle="1">
    <w:name w:val="docdata"/>
    <w:basedOn w:val="656"/>
  </w:style>
  <w:style w:type="paragraph" w:styleId="835" w:customStyle="1">
    <w:name w:val="12846"/>
    <w:basedOn w:val="65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36">
    <w:name w:val="Normal (Web)"/>
    <w:basedOn w:val="65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7">
    <w:name w:val="Emphasis"/>
    <w:basedOn w:val="65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revision>12</cp:revision>
  <dcterms:created xsi:type="dcterms:W3CDTF">2021-01-21T06:26:00Z</dcterms:created>
  <dcterms:modified xsi:type="dcterms:W3CDTF">2023-10-12T10:38:22Z</dcterms:modified>
</cp:coreProperties>
</file>