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afterAutospacing="0" w:before="0" w:beforeAutospacing="0"/>
        <w:rPr>
          <w:rFonts w:ascii="Times New Roman" w:hAnsi="Times New Roman" w:cs="Times New Roman" w:eastAsia="Times New Roman"/>
          <w:sz w:val="28"/>
          <w:szCs w:val="28"/>
        </w:rPr>
      </w:pPr>
      <w:r/>
      <w:bookmarkStart w:id="0" w:name="_GoBack"/>
      <w:r/>
      <w:bookmarkEnd w:id="0"/>
      <w:r>
        <w:rPr>
          <w:rFonts w:ascii="Times New Roman" w:hAnsi="Times New Roman" w:cs="Times New Roman" w:eastAsia="Times New Roman"/>
          <w:sz w:val="28"/>
          <w:szCs w:val="28"/>
          <w:lang w:eastAsia="uk-UA"/>
        </w:rPr>
        <mc:AlternateContent>
          <mc:Choice Requires="wpg">
            <w:drawing>
              <wp:inline xmlns:wp="http://schemas.openxmlformats.org/drawingml/2006/wordprocessingDrawing" distT="0" distB="0" distL="0" distR="0">
                <wp:extent cx="430244" cy="59890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flipH="0" flipV="0">
                          <a:off x="0" y="0"/>
                          <a:ext cx="430243" cy="598898"/>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9pt;height:47.2pt;" stroked="false">
                <v:path textboxrect="0,0,0,0"/>
                <v:imagedata r:id="rId8" o:title=""/>
              </v:shape>
            </w:pict>
          </mc:Fallback>
        </mc:AlternateContent>
      </w:r>
      <w:r>
        <w:rPr>
          <w:rFonts w:ascii="Times New Roman" w:hAnsi="Times New Roman" w:cs="Times New Roman" w:eastAsia="Times New Roman"/>
          <w:sz w:val="28"/>
          <w:szCs w:val="28"/>
        </w:rPr>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sz w:val="28"/>
          <w:szCs w:val="28"/>
        </w:rPr>
        <w:t xml:space="preserve">УКРАЇНА</w:t>
      </w:r>
      <w:r>
        <w:rPr>
          <w:rFonts w:ascii="Times New Roman" w:hAnsi="Times New Roman" w:cs="Times New Roman" w:eastAsia="Times New Roman"/>
          <w:b/>
          <w:sz w:val="28"/>
          <w:szCs w:val="28"/>
        </w:rPr>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sz w:val="28"/>
          <w:szCs w:val="28"/>
        </w:rPr>
        <w:t xml:space="preserve">МЕНСЬКА МІСЬКА РАДА</w:t>
      </w:r>
      <w:r>
        <w:rPr>
          <w:rFonts w:ascii="Times New Roman" w:hAnsi="Times New Roman" w:cs="Times New Roman" w:eastAsia="Times New Roman"/>
          <w:b/>
          <w:sz w:val="28"/>
          <w:szCs w:val="28"/>
        </w:rPr>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sz w:val="28"/>
          <w:szCs w:val="28"/>
        </w:rPr>
        <w:t xml:space="preserve">Чернігівська область</w:t>
      </w:r>
      <w:r>
        <w:rPr>
          <w:rFonts w:ascii="Times New Roman" w:hAnsi="Times New Roman" w:cs="Times New Roman" w:eastAsia="Times New Roman"/>
          <w:b/>
          <w:sz w:val="28"/>
          <w:szCs w:val="28"/>
        </w:rPr>
      </w: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sz w:val="28"/>
          <w:szCs w:val="28"/>
        </w:rPr>
        <w:t xml:space="preserve">(друга сесія восьмого скликання)</w:t>
      </w:r>
      <w:r>
        <w:rPr>
          <w:rFonts w:ascii="Times New Roman" w:hAnsi="Times New Roman" w:cs="Times New Roman" w:eastAsia="Times New Roman"/>
          <w:sz w:val="28"/>
          <w:szCs w:val="28"/>
        </w:rPr>
      </w:r>
      <w:r/>
    </w:p>
    <w:p>
      <w:pPr>
        <w:ind w:left="15" w:hanging="15"/>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bCs/>
          <w:spacing w:val="60"/>
          <w:sz w:val="28"/>
          <w:szCs w:val="28"/>
        </w:rPr>
        <w:t xml:space="preserve">ПРОЕКТ РІШЕННЯ</w:t>
      </w:r>
      <w:r>
        <w:rPr>
          <w:rFonts w:ascii="Times New Roman" w:hAnsi="Times New Roman" w:cs="Times New Roman" w:eastAsia="Times New Roman"/>
          <w:sz w:val="28"/>
          <w:szCs w:val="28"/>
        </w:rPr>
      </w:r>
      <w:r/>
    </w:p>
    <w:p>
      <w:pPr>
        <w:spacing w:lineRule="auto" w:line="240" w:after="0" w:afterAutospacing="0" w:before="0" w:beforeAutospacing="0"/>
        <w:tabs>
          <w:tab w:val="left" w:pos="4535" w:leader="none"/>
        </w:tabs>
        <w:rPr>
          <w:rFonts w:ascii="Times New Roman" w:hAnsi="Times New Roman" w:cs="Times New Roman" w:eastAsia="Times New Roman"/>
        </w:rPr>
      </w:pPr>
      <w:r>
        <w:rPr>
          <w:rFonts w:ascii="Times New Roman" w:hAnsi="Times New Roman" w:cs="Times New Roman" w:eastAsia="Times New Roman"/>
          <w:sz w:val="28"/>
          <w:szCs w:val="28"/>
        </w:rPr>
        <w:t xml:space="preserve">22 січня 2021 року </w:t>
      </w:r>
      <w:r>
        <w:rPr>
          <w:rFonts w:ascii="Times New Roman" w:hAnsi="Times New Roman" w:cs="Times New Roman" w:eastAsia="Times New Roman"/>
          <w:sz w:val="28"/>
          <w:szCs w:val="28"/>
        </w:rPr>
        <w:tab/>
        <w:t xml:space="preserve">№</w:t>
      </w:r>
      <w:r>
        <w:rPr>
          <w:rFonts w:ascii="Times New Roman" w:hAnsi="Times New Roman" w:cs="Times New Roman" w:eastAsia="Times New Roman"/>
          <w:b/>
          <w:sz w:val="28"/>
          <w:szCs w:val="28"/>
        </w:rPr>
      </w:r>
      <w:r/>
    </w:p>
    <w:p>
      <w:pPr>
        <w:numPr>
          <w:ilvl w:val="3"/>
          <w:numId w:val="0"/>
        </w:numPr>
        <w:ind w:left="0" w:right="5528" w:firstLine="0"/>
        <w:jc w:val="both"/>
        <w:keepNext/>
        <w:spacing w:lineRule="auto" w:line="240" w:after="113" w:afterAutospacing="0" w:before="113" w:beforeAutospacing="0"/>
        <w:tabs>
          <w:tab w:val="left" w:pos="0" w:leader="none"/>
          <w:tab w:val="left" w:pos="3544" w:leader="none"/>
          <w:tab w:val="left" w:pos="3686" w:leader="none"/>
          <w:tab w:val="left" w:pos="4110" w:leader="none"/>
        </w:tabs>
        <w:rPr>
          <w:rFonts w:ascii="Times New Roman" w:hAnsi="Times New Roman" w:cs="Times New Roman" w:eastAsia="Times New Roman"/>
          <w:b/>
          <w:color w:val="000000"/>
        </w:rPr>
        <w:outlineLvl w:val="3"/>
      </w:pPr>
      <w:r>
        <w:rPr>
          <w:rFonts w:ascii="Times New Roman" w:hAnsi="Times New Roman" w:cs="Times New Roman" w:eastAsia="Times New Roman"/>
          <w:b/>
          <w:color w:val="000000"/>
          <w:sz w:val="28"/>
          <w:szCs w:val="28"/>
          <w:lang w:eastAsia="ru-RU"/>
        </w:rPr>
        <w:t xml:space="preserve">Про створення комісій з питань прийому-передачі майна </w:t>
      </w:r>
      <w:r>
        <w:rPr>
          <w:rFonts w:ascii="Times New Roman" w:hAnsi="Times New Roman" w:cs="Times New Roman" w:eastAsia="Times New Roman"/>
          <w:b/>
          <w:color w:val="000000"/>
          <w:sz w:val="28"/>
        </w:rPr>
        <w:t xml:space="preserve">та фондів КУ Менської районної ради «Трудовий архів Менського району»</w:t>
      </w:r>
      <w:r>
        <w:rPr>
          <w:b/>
        </w:rPr>
      </w:r>
      <w:r/>
    </w:p>
    <w:p>
      <w:pPr>
        <w:ind w:firstLine="708"/>
        <w:jc w:val="both"/>
        <w:spacing w:lineRule="auto" w:line="240" w:after="0" w:afterAutospacing="0" w:before="0" w:beforeAutospacing="0"/>
        <w:shd w:val="clear" w:color="auto" w:fill="FFFFFF"/>
        <w:rPr>
          <w:rFonts w:ascii="Times New Roman" w:hAnsi="Times New Roman" w:cs="Times New Roman" w:eastAsia="Times New Roman"/>
          <w:color w:val="000000"/>
          <w:sz w:val="28"/>
          <w:szCs w:val="28"/>
        </w:rPr>
      </w:pPr>
      <w:r>
        <w:rPr>
          <w:rFonts w:ascii="Times New Roman" w:hAnsi="Times New Roman" w:cs="Times New Roman" w:eastAsia="Times New Roman"/>
          <w:sz w:val="28"/>
          <w:szCs w:val="28"/>
          <w:lang w:eastAsia="ru-RU"/>
        </w:rPr>
      </w:r>
      <w:r>
        <w:rPr>
          <w:rFonts w:ascii="Times New Roman" w:hAnsi="Times New Roman" w:cs="Times New Roman" w:eastAsia="Times New Roman"/>
          <w:color w:val="000000"/>
          <w:sz w:val="28"/>
        </w:rPr>
        <w:t xml:space="preserve">Заслухавши інформа</w:t>
      </w:r>
      <w:r>
        <w:rPr>
          <w:rFonts w:ascii="Times New Roman" w:hAnsi="Times New Roman" w:cs="Times New Roman" w:eastAsia="Times New Roman"/>
          <w:color w:val="000000"/>
          <w:sz w:val="28"/>
        </w:rPr>
        <w:t xml:space="preserve">цію щодо безоплатної передачі майна та малоцінних необоротних матеріальних активів, що перебувають на балансі Комунальної установи Менської районної ради «Трудовий архів Менського району», а також документів, нагромаджених в процесі документування службови</w:t>
      </w:r>
      <w:r>
        <w:rPr>
          <w:rFonts w:ascii="Times New Roman" w:hAnsi="Times New Roman" w:cs="Times New Roman" w:eastAsia="Times New Roman"/>
          <w:color w:val="000000"/>
          <w:sz w:val="28"/>
        </w:rPr>
        <w:t xml:space="preserve">х, трудових або інших правовідносин юридичних і фізичних осіб, які здійснювали свою діяльність на території, що наразі вход</w:t>
      </w:r>
      <w:r>
        <w:rPr>
          <w:rFonts w:ascii="Times New Roman" w:hAnsi="Times New Roman" w:cs="Times New Roman" w:eastAsia="Times New Roman"/>
          <w:color w:val="000000"/>
          <w:sz w:val="28"/>
        </w:rPr>
        <w:t xml:space="preserve">ить до Менської міської територіальної громади, враховуючи рішення 3 сесії Корюківської районної ради 8 скликання від 24.12.2020 року №14-3/VIII “Про передачу майна та фондів у комунальну власність Менської міської територіальної громади, керуючись ст. 26 </w:t>
      </w:r>
      <w:r>
        <w:rPr>
          <w:rFonts w:ascii="Times New Roman" w:hAnsi="Times New Roman" w:cs="Times New Roman" w:eastAsia="Times New Roman"/>
          <w:color w:val="000000"/>
          <w:sz w:val="28"/>
          <w:szCs w:val="28"/>
          <w:lang w:eastAsia="ru-RU"/>
        </w:rPr>
        <w:t xml:space="preserve">Закону України “Про місцеве самоврядування в Україні”,</w:t>
      </w:r>
      <w:r>
        <w:rPr>
          <w:rFonts w:ascii="Times New Roman" w:hAnsi="Times New Roman" w:cs="Times New Roman" w:eastAsia="Times New Roman"/>
          <w:color w:val="000000"/>
          <w:sz w:val="28"/>
          <w:szCs w:val="28"/>
          <w:lang w:eastAsia="ru-RU"/>
        </w:rPr>
        <w:t xml:space="preserve"> Менська міська рада</w:t>
      </w:r>
      <w:r>
        <w:rPr>
          <w:rFonts w:ascii="Times New Roman" w:hAnsi="Times New Roman" w:cs="Times New Roman" w:eastAsia="Times New Roman"/>
          <w:color w:val="000000"/>
          <w:sz w:val="28"/>
          <w:szCs w:val="28"/>
        </w:rPr>
      </w:r>
      <w:r/>
    </w:p>
    <w:p>
      <w:pPr>
        <w:jc w:val="both"/>
        <w:spacing w:lineRule="auto" w:line="240" w:after="0" w:afterAutospacing="0" w:before="0" w:beforeAutospacing="0"/>
        <w:rPr>
          <w:rFonts w:ascii="Times New Roman" w:hAnsi="Times New Roman" w:cs="Times New Roman" w:eastAsia="Times New Roman"/>
          <w:color w:val="000000"/>
        </w:rPr>
      </w:pPr>
      <w:r>
        <w:rPr>
          <w:rFonts w:ascii="Times New Roman" w:hAnsi="Times New Roman" w:cs="Times New Roman" w:eastAsia="Times New Roman"/>
          <w:b/>
          <w:color w:val="000000"/>
          <w:spacing w:val="60"/>
          <w:sz w:val="28"/>
          <w:szCs w:val="28"/>
        </w:rPr>
        <w:t xml:space="preserve">ВИРІШИЛА:</w:t>
      </w:r>
      <w:r>
        <w:rPr>
          <w:rFonts w:ascii="Times New Roman" w:hAnsi="Times New Roman" w:cs="Times New Roman" w:eastAsia="Times New Roman"/>
          <w:b/>
          <w:color w:val="000000"/>
          <w:sz w:val="28"/>
          <w:szCs w:val="28"/>
        </w:rPr>
      </w:r>
      <w:r/>
    </w:p>
    <w:p>
      <w:pPr>
        <w:numPr>
          <w:ilvl w:val="0"/>
          <w:numId w:val="1"/>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rPr>
      </w:pPr>
      <w:r>
        <w:rPr>
          <w:rFonts w:ascii="Times New Roman" w:hAnsi="Times New Roman" w:cs="Times New Roman" w:eastAsia="Times New Roman"/>
          <w:sz w:val="28"/>
          <w:szCs w:val="28"/>
        </w:rPr>
        <w:t xml:space="preserve">Створити комісію з питань прийому-передачі майна та фондів </w:t>
      </w:r>
      <w:r>
        <w:rPr>
          <w:rFonts w:ascii="Times New Roman" w:hAnsi="Times New Roman" w:cs="Times New Roman" w:eastAsia="Times New Roman"/>
          <w:color w:val="000000"/>
          <w:sz w:val="28"/>
        </w:rPr>
        <w:t xml:space="preserve">КУ Менської районної ради «Трудовий архів Менського району» (далі -Комісія) у наступному складі:</w:t>
      </w:r>
      <w:r/>
    </w:p>
    <w:p>
      <w:p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rPr>
        <w:t xml:space="preserve">Голова комісії</w:t>
      </w:r>
      <w:r>
        <w:rPr>
          <w:rFonts w:ascii="Times New Roman" w:hAnsi="Times New Roman" w:cs="Times New Roman" w:eastAsia="Times New Roman"/>
          <w:color w:val="000000"/>
          <w:sz w:val="28"/>
        </w:rPr>
      </w:r>
      <w:r/>
    </w:p>
    <w:p>
      <w:pPr>
        <w:pStyle w:val="420"/>
        <w:numPr>
          <w:ilvl w:val="0"/>
          <w:numId w:val="4"/>
        </w:numPr>
        <w:ind w:left="0" w:right="0" w:firstLine="349"/>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rPr>
        <w:t xml:space="preserve">Стальниченко Юрій </w:t>
      </w:r>
      <w:r>
        <w:rPr>
          <w:rFonts w:ascii="Times New Roman" w:hAnsi="Times New Roman" w:cs="Times New Roman" w:eastAsia="Times New Roman"/>
          <w:sz w:val="28"/>
        </w:rPr>
        <w:t xml:space="preserve">Валерійович </w:t>
      </w:r>
      <w:r>
        <w:rPr>
          <w:rFonts w:ascii="Times New Roman" w:hAnsi="Times New Roman" w:cs="Times New Roman" w:eastAsia="Times New Roman"/>
          <w:color w:val="000000"/>
          <w:sz w:val="28"/>
        </w:rPr>
        <w:t xml:space="preserve">- секретар Менської міської ради.</w:t>
      </w:r>
      <w:r>
        <w:rPr>
          <w:rFonts w:ascii="Times New Roman" w:hAnsi="Times New Roman" w:cs="Times New Roman" w:eastAsia="Times New Roman"/>
          <w:color w:val="000000"/>
          <w:sz w:val="28"/>
        </w:rPr>
      </w:r>
      <w:r/>
    </w:p>
    <w:p>
      <w:p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Заступник голови комісії</w:t>
      </w:r>
      <w:r>
        <w:rPr>
          <w:rFonts w:ascii="Times New Roman" w:hAnsi="Times New Roman" w:cs="Times New Roman" w:eastAsia="Times New Roman"/>
          <w:color w:val="000000"/>
          <w:sz w:val="28"/>
        </w:rPr>
      </w:r>
      <w:r/>
    </w:p>
    <w:p>
      <w:pPr>
        <w:pStyle w:val="420"/>
        <w:numPr>
          <w:ilvl w:val="0"/>
          <w:numId w:val="4"/>
        </w:numPr>
        <w:ind w:left="0" w:right="0" w:firstLine="349"/>
        <w:jc w:val="both"/>
        <w:spacing w:lineRule="auto" w:line="240" w:after="0" w:afterAutospacing="0" w:before="0" w:beforeAutospacing="0"/>
        <w:tabs>
          <w:tab w:val="left" w:pos="567" w:leader="none"/>
        </w:tabs>
        <w:rPr>
          <w:rFonts w:ascii="Times New Roman" w:hAnsi="Times New Roman" w:cs="Times New Roman" w:eastAsia="Times New Roman"/>
          <w:color w:val="000000"/>
        </w:rPr>
      </w:pPr>
      <w:r>
        <w:rPr>
          <w:rFonts w:ascii="Times New Roman" w:hAnsi="Times New Roman" w:cs="Times New Roman" w:eastAsia="Times New Roman"/>
          <w:color w:val="000000"/>
          <w:sz w:val="28"/>
        </w:rPr>
        <w:t xml:space="preserve">Стародуб Людмила Олександрівна - керуючий справами виконкому Менської </w:t>
      </w:r>
      <w:r>
        <w:rPr>
          <w:rFonts w:ascii="Times New Roman" w:hAnsi="Times New Roman" w:cs="Times New Roman" w:eastAsia="Times New Roman"/>
          <w:color w:val="000000"/>
          <w:sz w:val="28"/>
        </w:rPr>
        <w:t xml:space="preserve">міської ради.</w:t>
      </w:r>
      <w:r/>
    </w:p>
    <w:p>
      <w:p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Секретар комісії</w:t>
      </w:r>
      <w:r>
        <w:rPr>
          <w:rFonts w:ascii="Times New Roman" w:hAnsi="Times New Roman" w:cs="Times New Roman" w:eastAsia="Times New Roman"/>
          <w:color w:val="000000"/>
          <w:sz w:val="28"/>
          <w:szCs w:val="28"/>
        </w:rPr>
      </w:r>
      <w:r/>
    </w:p>
    <w:p>
      <w:pPr>
        <w:pStyle w:val="420"/>
        <w:numPr>
          <w:ilvl w:val="0"/>
          <w:numId w:val="4"/>
        </w:numPr>
        <w:ind w:left="0" w:right="0" w:firstLine="349"/>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8"/>
        </w:rPr>
      </w:pPr>
      <w:r>
        <w:rPr>
          <w:rFonts w:ascii="Times New Roman" w:hAnsi="Times New Roman" w:cs="Times New Roman" w:eastAsia="Times New Roman"/>
          <w:sz w:val="28"/>
          <w:szCs w:val="28"/>
        </w:rPr>
        <w:t xml:space="preserve">Биховець Людмила Володимирівна - завідуючий сектором “Трудовий архів” </w:t>
      </w:r>
      <w:r>
        <w:rPr>
          <w:rFonts w:ascii="Times New Roman" w:hAnsi="Times New Roman" w:cs="Times New Roman" w:eastAsia="Times New Roman"/>
          <w:sz w:val="28"/>
          <w:szCs w:val="28"/>
        </w:rPr>
        <w:t xml:space="preserve">Менської </w:t>
      </w:r>
      <w:r>
        <w:rPr>
          <w:rFonts w:ascii="Times New Roman" w:hAnsi="Times New Roman" w:cs="Times New Roman" w:eastAsia="Times New Roman"/>
          <w:sz w:val="28"/>
          <w:szCs w:val="28"/>
        </w:rPr>
        <w:t xml:space="preserve">міської ради.</w:t>
      </w:r>
      <w:r>
        <w:rPr>
          <w:rFonts w:ascii="Times New Roman" w:hAnsi="Times New Roman" w:cs="Times New Roman" w:eastAsia="Times New Roman"/>
          <w:color w:val="000000"/>
          <w:sz w:val="28"/>
          <w:szCs w:val="28"/>
        </w:rPr>
      </w:r>
      <w:r/>
    </w:p>
    <w:p>
      <w:p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Члени комісії</w:t>
      </w:r>
      <w:r>
        <w:rPr>
          <w:rFonts w:ascii="Times New Roman" w:hAnsi="Times New Roman" w:cs="Times New Roman" w:eastAsia="Times New Roman"/>
          <w:color w:val="000000"/>
          <w:sz w:val="28"/>
          <w:szCs w:val="28"/>
        </w:rPr>
      </w:r>
      <w:r/>
    </w:p>
    <w:p>
      <w:pPr>
        <w:pStyle w:val="420"/>
        <w:numPr>
          <w:ilvl w:val="0"/>
          <w:numId w:val="4"/>
        </w:numPr>
        <w:ind w:left="0" w:right="0" w:firstLine="349"/>
        <w:jc w:val="both"/>
        <w:spacing w:lineRule="auto" w:line="240" w:after="0" w:afterAutospacing="0" w:before="0" w:beforeAutospacing="0"/>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Мекенченко Віра Володимирівна - головний спеціаліст відділу бухгалтерського обліку та звітності Менської міської ради;</w:t>
      </w:r>
      <w:r/>
    </w:p>
    <w:p>
      <w:pPr>
        <w:pStyle w:val="420"/>
        <w:numPr>
          <w:ilvl w:val="0"/>
          <w:numId w:val="4"/>
        </w:numPr>
        <w:ind w:left="0" w:right="0" w:firstLine="349"/>
        <w:jc w:val="both"/>
        <w:spacing w:lineRule="auto" w:line="240" w:after="0" w:afterAutospacing="0" w:before="0" w:beforeAutospacing="0"/>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Дорошенко Наталія Валентинівна - директор КУ Менської районної ради “Трудовий архів Менського району”.</w:t>
      </w:r>
      <w:r>
        <w:rPr>
          <w:rFonts w:ascii="Times New Roman" w:hAnsi="Times New Roman" w:cs="Times New Roman" w:eastAsia="Times New Roman"/>
          <w:sz w:val="28"/>
          <w:szCs w:val="28"/>
        </w:rPr>
      </w:r>
      <w:r/>
    </w:p>
    <w:p>
      <w:pPr>
        <w:numPr>
          <w:ilvl w:val="0"/>
          <w:numId w:val="1"/>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rPr>
        <w:t xml:space="preserve">Комісії </w:t>
      </w:r>
      <w:r>
        <w:rPr>
          <w:rFonts w:ascii="Times New Roman" w:hAnsi="Times New Roman" w:cs="Times New Roman" w:eastAsia="Times New Roman"/>
          <w:sz w:val="28"/>
          <w:szCs w:val="28"/>
        </w:rPr>
        <w:t xml:space="preserve">провести роботу по прийняттю в </w:t>
      </w:r>
      <w:r>
        <w:rPr>
          <w:rFonts w:ascii="Times New Roman" w:hAnsi="Times New Roman" w:cs="Times New Roman" w:eastAsia="Times New Roman"/>
          <w:sz w:val="28"/>
          <w:szCs w:val="28"/>
        </w:rPr>
        <w:t xml:space="preserve">комунальну </w:t>
      </w:r>
      <w:r>
        <w:rPr>
          <w:rFonts w:ascii="Times New Roman" w:hAnsi="Times New Roman" w:cs="Times New Roman" w:eastAsia="Times New Roman"/>
          <w:sz w:val="28"/>
          <w:szCs w:val="28"/>
        </w:rPr>
        <w:t xml:space="preserve">власність Менської міської територіально</w:t>
      </w:r>
      <w:r>
        <w:rPr>
          <w:rFonts w:ascii="Times New Roman" w:hAnsi="Times New Roman" w:cs="Times New Roman" w:eastAsia="Times New Roman"/>
          <w:sz w:val="28"/>
          <w:szCs w:val="28"/>
        </w:rPr>
        <w:t xml:space="preserve">ї громади майна, що перебуває в оперативному управлінні та на балансі комунальної установи Менської районної ради “Трудовий архів </w:t>
      </w:r>
      <w:r>
        <w:rPr>
          <w:rFonts w:ascii="Times New Roman" w:hAnsi="Times New Roman" w:cs="Times New Roman" w:eastAsia="Times New Roman"/>
          <w:sz w:val="28"/>
          <w:szCs w:val="28"/>
        </w:rPr>
        <w:t xml:space="preserve">Менського району” (згідно додатку 1 до даного рішення - додається), а також документів (архівних фондів), нагромаджених у процесі документування службових, трудових або інших </w:t>
      </w:r>
      <w:r>
        <w:rPr>
          <w:rFonts w:ascii="Times New Roman" w:hAnsi="Times New Roman" w:cs="Times New Roman" w:eastAsia="Times New Roman"/>
          <w:sz w:val="28"/>
          <w:szCs w:val="28"/>
        </w:rPr>
        <w:t xml:space="preserve">правовідносин юридичних і фізичних осіб, та інші архівні документи, що не належать до Національного архівного фонду тих підприємств, установ, організацій та закладів, які були розташовані (зареєстровані) на території населених пунктів Менської міської територіальної громади </w:t>
      </w:r>
      <w:r>
        <w:rPr>
          <w:rFonts w:ascii="Times New Roman" w:hAnsi="Times New Roman" w:cs="Times New Roman" w:eastAsia="Times New Roman"/>
          <w:sz w:val="28"/>
          <w:szCs w:val="28"/>
        </w:rPr>
        <w:t xml:space="preserve">(згідно додатку 2 до даного рішення - додається)</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rPr>
      </w:r>
      <w:r/>
    </w:p>
    <w:p>
      <w:pPr>
        <w:numPr>
          <w:ilvl w:val="0"/>
          <w:numId w:val="1"/>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rPr>
        <w:t xml:space="preserve">Контроль </w:t>
      </w:r>
      <w:r>
        <w:rPr>
          <w:rFonts w:ascii="Times New Roman" w:hAnsi="Times New Roman" w:cs="Times New Roman" w:eastAsia="Times New Roman"/>
          <w:sz w:val="28"/>
          <w:szCs w:val="28"/>
        </w:rPr>
        <w:t xml:space="preserve">за виконанням рішення покласти на міського голову.</w:t>
      </w:r>
      <w:r>
        <w:rPr>
          <w:rFonts w:ascii="Times New Roman" w:hAnsi="Times New Roman" w:cs="Times New Roman" w:eastAsia="Times New Roman"/>
          <w:sz w:val="28"/>
        </w:rPr>
      </w:r>
      <w:r/>
    </w:p>
    <w:p>
      <w:pPr>
        <w:spacing w:after="0" w:afterAutospacing="0" w:before="0" w:beforeAutospacing="0"/>
        <w:shd w:val="nil" w:color="auto" w:fill="FFFFFF"/>
        <w:rPr>
          <w:rFonts w:ascii="Times New Roman" w:hAnsi="Times New Roman" w:cs="Times New Roman" w:eastAsia="Times New Roman"/>
          <w:sz w:val="28"/>
        </w:rPr>
      </w:pPr>
      <w:r>
        <w:rPr>
          <w:rFonts w:ascii="Times New Roman" w:hAnsi="Times New Roman" w:cs="Times New Roman" w:eastAsia="Times New Roman"/>
          <w:sz w:val="28"/>
          <w:szCs w:val="28"/>
        </w:rPr>
        <w:br w:type="page"/>
      </w:r>
      <w:r>
        <w:rPr>
          <w:rFonts w:ascii="Times New Roman" w:hAnsi="Times New Roman" w:cs="Times New Roman" w:eastAsia="Times New Roman"/>
          <w:sz w:val="28"/>
          <w:szCs w:val="28"/>
        </w:rPr>
      </w:r>
      <w:r/>
    </w:p>
    <w:p>
      <w:pPr>
        <w:numPr>
          <w:ilvl w:val="3"/>
          <w:numId w:val="0"/>
        </w:numPr>
        <w:ind w:left="5669" w:right="0" w:firstLine="0"/>
        <w:keepNext/>
        <w:spacing w:lineRule="auto" w:line="240" w:after="0" w:afterAutospacing="0" w:before="0" w:beforeAutospacing="0"/>
        <w:tabs>
          <w:tab w:val="left" w:pos="3544" w:leader="none"/>
          <w:tab w:val="left" w:pos="3686" w:leader="none"/>
        </w:tabs>
        <w:rPr>
          <w:rFonts w:ascii="Times New Roman" w:hAnsi="Times New Roman" w:cs="Times New Roman" w:eastAsia="Times New Roman"/>
        </w:rPr>
        <w:outlineLvl w:val="3"/>
      </w:pPr>
      <w:r>
        <w:rPr>
          <w:rFonts w:ascii="Times New Roman" w:hAnsi="Times New Roman" w:cs="Times New Roman" w:eastAsia="Times New Roman"/>
          <w:sz w:val="20"/>
        </w:rPr>
      </w:r>
      <w:r>
        <w:rPr>
          <w:rFonts w:ascii="Times New Roman" w:hAnsi="Times New Roman" w:cs="Times New Roman" w:eastAsia="Times New Roman"/>
          <w:sz w:val="20"/>
        </w:rPr>
        <w:t xml:space="preserve">Додаток 1 до рішення 2 сесії Менської міської ради від 22.01.2021 №___</w:t>
      </w:r>
      <w:r>
        <w:rPr>
          <w:rFonts w:ascii="Times New Roman" w:hAnsi="Times New Roman" w:cs="Times New Roman" w:eastAsia="Times New Roman"/>
          <w:sz w:val="20"/>
        </w:rPr>
        <w:t xml:space="preserve"> “</w:t>
      </w:r>
      <w:r>
        <w:rPr>
          <w:rFonts w:ascii="Times New Roman" w:hAnsi="Times New Roman" w:cs="Times New Roman" w:eastAsia="Times New Roman"/>
          <w:sz w:val="20"/>
          <w:szCs w:val="28"/>
          <w:lang w:eastAsia="ru-RU"/>
        </w:rPr>
        <w:t xml:space="preserve">Про створення комісій з питань прийому-передачі майна </w:t>
      </w:r>
      <w:r>
        <w:rPr>
          <w:rFonts w:ascii="Times New Roman" w:hAnsi="Times New Roman" w:cs="Times New Roman" w:eastAsia="Times New Roman"/>
          <w:sz w:val="20"/>
        </w:rPr>
        <w:t xml:space="preserve">та фондів КУ Менської районної ради «Трудовий архів Менського району»</w:t>
      </w:r>
      <w:r>
        <w:rPr>
          <w:rFonts w:ascii="Times New Roman" w:hAnsi="Times New Roman" w:cs="Times New Roman" w:eastAsia="Times New Roman"/>
          <w:sz w:val="20"/>
        </w:rPr>
        <w:t xml:space="preserve">»</w:t>
      </w:r>
      <w:r>
        <w:rPr>
          <w:rFonts w:ascii="Times New Roman" w:hAnsi="Times New Roman" w:cs="Times New Roman" w:eastAsia="Times New Roman"/>
          <w:sz w:val="20"/>
        </w:rPr>
      </w:r>
      <w:r/>
    </w:p>
    <w:p>
      <w:pPr>
        <w:ind w:left="0" w:right="0" w:firstLine="0"/>
        <w:jc w:val="both"/>
        <w:spacing w:after="0" w:afterAutospacing="0" w:before="0" w:beforeAutospacing="0"/>
        <w:rPr>
          <w:b/>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sz w:val="24"/>
        </w:rPr>
      </w:r>
      <w:r>
        <w:rPr>
          <w:b/>
        </w:rPr>
      </w:r>
      <w:r/>
    </w:p>
    <w:p>
      <w:pPr>
        <w:ind w:left="0" w:right="0" w:firstLine="0"/>
        <w:jc w:val="center"/>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Перелік майна, яке перебуває в оперативному управлінні та на балансі Комунальної установи «Трудовий архів Менського району» </w:t>
      </w:r>
      <w:r>
        <w:rPr>
          <w:rFonts w:ascii="Times New Roman" w:hAnsi="Times New Roman" w:cs="Times New Roman" w:eastAsia="Times New Roman"/>
          <w:b/>
          <w:color w:val="000000"/>
          <w:sz w:val="28"/>
        </w:rPr>
        <w:t xml:space="preserve">та передається до комунальної власності Менської міської територіальної громади</w:t>
      </w:r>
      <w:r>
        <w:rPr>
          <w:rFonts w:ascii="Times New Roman" w:hAnsi="Times New Roman" w:cs="Times New Roman" w:eastAsia="Times New Roman"/>
          <w:sz w:val="28"/>
        </w:rPr>
      </w:r>
    </w:p>
    <w:p>
      <w:pPr>
        <w:ind w:left="0" w:right="0" w:firstLine="0"/>
        <w:spacing w:lineRule="atLeast" w:line="269" w:after="0" w:afterAutospacing="0" w:before="0" w:beforeAutospacing="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tbl>
      <w:tblPr>
        <w:tblStyle w:val="434"/>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33"/>
        <w:gridCol w:w="5244"/>
        <w:gridCol w:w="992"/>
        <w:gridCol w:w="1276"/>
        <w:gridCol w:w="1701"/>
      </w:tblGrid>
      <w:tr>
        <w:trPr>
          <w:trHeight w:val="319"/>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center"/>
              <w:spacing w:after="0" w:afterAutospacing="0" w:before="0" w:beforeAutospacing="0"/>
              <w:rPr>
                <w:b w:val="false"/>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2"/>
              </w:rPr>
              <w:t xml:space="preserve">№</w:t>
            </w:r>
            <w:r>
              <w:rPr>
                <w:b w:val="false"/>
                <w:sz w:val="20"/>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tcPr>
          <w:p>
            <w:pPr>
              <w:ind w:left="0" w:right="0" w:firstLine="0"/>
              <w:jc w:val="center"/>
              <w:spacing w:after="0" w:afterAutospacing="0" w:before="0" w:beforeAutospacing="0"/>
              <w:rPr>
                <w:b w:val="false"/>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2"/>
              </w:rPr>
              <w:t xml:space="preserve">Найменування</w:t>
            </w:r>
            <w:r>
              <w:rPr>
                <w:b w:val="false"/>
                <w:sz w:val="20"/>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val="false"/>
          </w:tcPr>
          <w:p>
            <w:pPr>
              <w:ind w:left="0" w:right="0" w:firstLine="0"/>
              <w:jc w:val="center"/>
              <w:spacing w:after="0" w:afterAutospacing="0" w:before="0" w:beforeAutospacing="0"/>
              <w:rPr>
                <w:b w:val="false"/>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2"/>
              </w:rPr>
              <w:t xml:space="preserve">Кіл-ть, шт.</w:t>
            </w:r>
            <w:r>
              <w:rPr>
                <w:b w:val="false"/>
                <w:sz w:val="20"/>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2"/>
              </w:rPr>
              <w:t xml:space="preserve">Вартість, грн.</w:t>
            </w:r>
            <w:r>
              <w:rPr>
                <w:b w:val="false"/>
                <w:sz w:val="20"/>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b w:val="false"/>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2"/>
              </w:rPr>
              <w:t xml:space="preserve">Технічний стан</w:t>
            </w:r>
            <w:r>
              <w:rPr>
                <w:b w:val="false"/>
                <w:sz w:val="20"/>
              </w:rPr>
            </w: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Шафа для папок</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300,00</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sz w:val="24"/>
              </w:rPr>
            </w:r>
            <w:r/>
          </w:p>
        </w:tc>
      </w:tr>
      <w:tr>
        <w:trPr>
          <w:trHeight w:val="186"/>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Шафа для папок</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450,00</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sz w:val="24"/>
              </w:rPr>
            </w: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Процесор </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680,00</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sz w:val="24"/>
              </w:rPr>
            </w: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Корпус</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415,00</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sz w:val="24"/>
              </w:rPr>
            </w: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Стіл письмовий</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550,00</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sz w:val="24"/>
              </w:rPr>
            </w: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Модем D-Link</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219,00</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sz w:val="24"/>
              </w:rPr>
            </w: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Радіотелефон</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309,00</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sz w:val="24"/>
              </w:rPr>
            </w: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Відеокарта</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637,00</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sz w:val="24"/>
              </w:rPr>
            </w: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9</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Материнська плата</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853,00</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sz w:val="24"/>
              </w:rPr>
            </w: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10</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Монітор 194 LG</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939,00</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sz w:val="24"/>
              </w:rPr>
            </w: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11</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Стелаж</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3</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6000,00</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sz w:val="24"/>
              </w:rPr>
            </w: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12</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Клавіатура</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147,00</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sz w:val="24"/>
              </w:rPr>
            </w: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13</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Дрель</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246,00</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sz w:val="24"/>
              </w:rPr>
            </w: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14</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Стремянка</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244,50</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sz w:val="24"/>
              </w:rPr>
            </w: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15</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Чайник SATURN ST-EK8003 (білий)</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369,00</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sz w:val="24"/>
              </w:rPr>
            </w: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16</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Р/телефон PANASONIK KX-TG1611 Red (червоний)</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669,00</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sz w:val="24"/>
              </w:rPr>
            </w: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17</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БФП CANON i-sensys MF3010</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3600,00</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sz w:val="24"/>
              </w:rPr>
            </w: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18</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Засіб КЗІ Secure Token-337M</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3</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2040,00</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sz w:val="24"/>
              </w:rPr>
            </w: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Стілець</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2</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280,00</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sz w:val="24"/>
              </w:rPr>
            </w: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20</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Дзеркало</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80,00</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sz w:val="24"/>
              </w:rPr>
            </w: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21</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Вогнегасник з кронштейном ВВК-3,5</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2</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1308,00</w:t>
            </w:r>
            <w:r>
              <w:rPr>
                <w:b w:val="false"/>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sz w:val="24"/>
              </w:rPr>
            </w:r>
            <w:r/>
          </w:p>
        </w:tc>
      </w:tr>
      <w:tr>
        <w:trPr>
          <w:trHeight w:val="330"/>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ВСЬОГО:</w:t>
            </w:r>
            <w:r>
              <w:rPr>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27</w:t>
            </w:r>
            <w:r>
              <w:rPr>
                <w:b w:val="false"/>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right"/>
              <w:spacing w:after="0" w:afterAutospacing="0" w:before="0" w:beforeAutospacing="0"/>
              <w:rPr>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20335,50</w:t>
            </w:r>
            <w:r>
              <w:rPr>
                <w:b w:val="false"/>
                <w:sz w:val="24"/>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spacing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r>
            <w:r>
              <w:rPr>
                <w:sz w:val="24"/>
              </w:rPr>
            </w:r>
            <w:r/>
          </w:p>
        </w:tc>
      </w:tr>
    </w:tbl>
    <w:p>
      <w:pPr>
        <w:ind w:left="0" w:right="0" w:firstLine="0"/>
        <w:spacing w:lineRule="atLeast" w:line="269" w:after="0" w:afterAutospacing="0" w:before="0" w:beforeAutospacing="0"/>
        <w:shd w:val="clear" w:color="auto" w:fill="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spacing w:after="0" w:afterAutospacing="0" w:before="0" w:beforeAutospacing="0"/>
        <w:shd w:val="nil" w:color="auto" w:fill="FFFFFF"/>
        <w:rPr>
          <w:rFonts w:ascii="Times New Roman" w:hAnsi="Times New Roman" w:cs="Times New Roman" w:eastAsia="Times New Roman"/>
          <w:sz w:val="20"/>
        </w:rPr>
        <w:outlineLvl w:val="3"/>
      </w:pPr>
      <w:r>
        <w:rPr>
          <w:rFonts w:ascii="Times New Roman" w:hAnsi="Times New Roman" w:cs="Times New Roman" w:eastAsia="Times New Roman"/>
          <w:sz w:val="20"/>
        </w:rPr>
        <w:br w:type="page"/>
      </w:r>
      <w:r/>
    </w:p>
    <w:p>
      <w:pPr>
        <w:numPr>
          <w:ilvl w:val="3"/>
          <w:numId w:val="0"/>
        </w:numPr>
        <w:ind w:left="5669" w:right="0" w:firstLine="0"/>
        <w:keepNext/>
        <w:spacing w:lineRule="auto" w:line="240" w:after="0" w:afterAutospacing="0" w:before="0" w:beforeAutospacing="0"/>
        <w:tabs>
          <w:tab w:val="left" w:pos="3544" w:leader="none"/>
          <w:tab w:val="left" w:pos="3686" w:leader="none"/>
        </w:tabs>
        <w:rPr>
          <w:rFonts w:ascii="Times New Roman" w:hAnsi="Times New Roman" w:cs="Times New Roman" w:eastAsia="Times New Roman"/>
          <w:sz w:val="20"/>
        </w:rPr>
        <w:outlineLvl w:val="3"/>
      </w:pPr>
      <w:r>
        <w:rPr>
          <w:rFonts w:ascii="Times New Roman" w:hAnsi="Times New Roman" w:cs="Times New Roman" w:eastAsia="Times New Roman"/>
          <w:sz w:val="20"/>
        </w:rPr>
      </w:r>
      <w:r>
        <w:rPr>
          <w:rFonts w:ascii="Times New Roman" w:hAnsi="Times New Roman" w:cs="Times New Roman" w:eastAsia="Times New Roman"/>
          <w:sz w:val="20"/>
        </w:rPr>
        <w:t xml:space="preserve">Додаток 2  до рішення 2 сесії Менської міської ради від 22.01.2021 №___</w:t>
      </w:r>
      <w:r>
        <w:rPr>
          <w:rFonts w:ascii="Times New Roman" w:hAnsi="Times New Roman" w:cs="Times New Roman" w:eastAsia="Times New Roman"/>
          <w:sz w:val="20"/>
        </w:rPr>
        <w:t xml:space="preserve"> “</w:t>
      </w:r>
      <w:r>
        <w:rPr>
          <w:rFonts w:ascii="Times New Roman" w:hAnsi="Times New Roman" w:cs="Times New Roman" w:eastAsia="Times New Roman"/>
          <w:sz w:val="20"/>
          <w:szCs w:val="28"/>
          <w:lang w:eastAsia="ru-RU"/>
        </w:rPr>
        <w:t xml:space="preserve">Про створення комісій з питань прийому-передачі майна </w:t>
      </w:r>
      <w:r>
        <w:rPr>
          <w:rFonts w:ascii="Times New Roman" w:hAnsi="Times New Roman" w:cs="Times New Roman" w:eastAsia="Times New Roman"/>
          <w:sz w:val="20"/>
        </w:rPr>
        <w:t xml:space="preserve">та фондів КУ Менської районної ради «Трудовий архів Менського району»</w:t>
      </w:r>
      <w:r>
        <w:rPr>
          <w:rFonts w:ascii="Times New Roman" w:hAnsi="Times New Roman" w:cs="Times New Roman" w:eastAsia="Times New Roman"/>
          <w:sz w:val="20"/>
        </w:rPr>
        <w:t xml:space="preserve">»</w:t>
      </w:r>
      <w:r>
        <w:rPr>
          <w:rFonts w:ascii="Times New Roman" w:hAnsi="Times New Roman" w:cs="Times New Roman" w:eastAsia="Times New Roman"/>
          <w:sz w:val="20"/>
        </w:rPr>
      </w:r>
      <w:r/>
    </w:p>
    <w:p>
      <w:pPr>
        <w:ind w:left="0" w:right="0" w:firstLine="0"/>
        <w:jc w:val="center"/>
        <w:spacing w:after="0" w:afterAutospacing="0" w:before="0" w:beforeAutospacing="0"/>
        <w:shd w:val="clear" w:color="auto" w:fill="FFFFFF"/>
        <w:rPr>
          <w:rFonts w:ascii="Times New Roman" w:hAnsi="Times New Roman" w:cs="Times New Roman" w:eastAsia="Times New Roman"/>
          <w:b/>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r>
      <w:r/>
    </w:p>
    <w:p>
      <w:pPr>
        <w:ind w:left="0" w:right="0" w:firstLine="0"/>
        <w:jc w:val="center"/>
        <w:spacing w:lineRule="auto" w:line="240" w:after="0" w:afterAutospacing="0" w:before="0" w:beforeAutospacing="0"/>
        <w:rPr>
          <w:rFonts w:ascii="Times New Roman" w:hAnsi="Times New Roman" w:cs="Times New Roman" w:eastAsia="Times New Roman"/>
          <w:b/>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sz w:val="28"/>
        </w:rPr>
        <w:t xml:space="preserve">Перелік архівни</w:t>
      </w:r>
      <w:r>
        <w:rPr>
          <w:rFonts w:ascii="Times New Roman" w:hAnsi="Times New Roman" w:cs="Times New Roman" w:eastAsia="Times New Roman"/>
          <w:b/>
          <w:sz w:val="28"/>
        </w:rPr>
        <w:t xml:space="preserve">х документів (фондів)</w:t>
      </w:r>
      <w:r>
        <w:rPr>
          <w:rFonts w:ascii="Times New Roman" w:hAnsi="Times New Roman" w:cs="Times New Roman" w:eastAsia="Times New Roman"/>
          <w:b/>
          <w:sz w:val="28"/>
        </w:rPr>
        <w:t xml:space="preserve">, </w:t>
      </w:r>
      <w:r>
        <w:rPr>
          <w:rFonts w:ascii="Times New Roman" w:hAnsi="Times New Roman" w:cs="Times New Roman" w:eastAsia="Times New Roman"/>
          <w:b/>
          <w:sz w:val="28"/>
          <w:szCs w:val="28"/>
        </w:rPr>
        <w:t xml:space="preserve">нагромаджених у процесі документування службових, трудових або інших </w:t>
      </w:r>
      <w:r>
        <w:rPr>
          <w:rFonts w:ascii="Times New Roman" w:hAnsi="Times New Roman" w:cs="Times New Roman" w:eastAsia="Times New Roman"/>
          <w:b/>
          <w:sz w:val="28"/>
          <w:szCs w:val="28"/>
        </w:rPr>
        <w:t xml:space="preserve">правовідносин юрид</w:t>
      </w:r>
      <w:r>
        <w:rPr>
          <w:rFonts w:ascii="Times New Roman" w:hAnsi="Times New Roman" w:cs="Times New Roman" w:eastAsia="Times New Roman"/>
          <w:b/>
          <w:sz w:val="28"/>
          <w:szCs w:val="28"/>
        </w:rPr>
        <w:t xml:space="preserve">ичних і фізичних осіб, та інші архівні документи, що не належать до Національного архівного фонду тих підприємств, установ, організацій та закладів, які були розташовані (зареєстровані) на території населених пунктів Менської міської територіальної громади</w:t>
      </w:r>
      <w:r>
        <w:rPr>
          <w:rFonts w:ascii="Times New Roman" w:hAnsi="Times New Roman" w:cs="Times New Roman" w:eastAsia="Times New Roman"/>
          <w:b/>
          <w:sz w:val="28"/>
        </w:rPr>
      </w:r>
      <w:r>
        <w:rPr>
          <w:rFonts w:ascii="Times New Roman" w:hAnsi="Times New Roman" w:cs="Times New Roman" w:eastAsia="Times New Roman"/>
          <w:b/>
          <w:sz w:val="28"/>
        </w:rPr>
      </w:r>
    </w:p>
    <w:tbl>
      <w:tblPr>
        <w:tblStyle w:val="434"/>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675"/>
        <w:gridCol w:w="6236"/>
        <w:gridCol w:w="1559"/>
        <w:gridCol w:w="1276"/>
      </w:tblGrid>
      <w:tr>
        <w:trPr>
          <w:trHeight w:val="457"/>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jc w:val="center"/>
              <w:spacing w:lineRule="auto" w:line="240" w:after="0" w:afterAutospacing="0" w:before="0" w:beforeAutospacing="0"/>
              <w:rPr>
                <w:b w:val="false"/>
                <w:sz w:val="2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0"/>
              </w:rPr>
              <w:t xml:space="preserve">№ з/п</w:t>
            </w:r>
            <w:r>
              <w:rPr>
                <w:sz w:val="2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jc w:val="center"/>
              <w:spacing w:lineRule="auto" w:line="240" w:after="0" w:afterAutospacing="0" w:before="0" w:beforeAutospacing="0"/>
              <w:rPr>
                <w:b w:val="false"/>
                <w:sz w:val="2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0"/>
              </w:rPr>
              <w:t xml:space="preserve">Назва фонду</w:t>
            </w:r>
            <w:r>
              <w:rPr>
                <w:sz w:val="2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jc w:val="center"/>
              <w:spacing w:lineRule="auto" w:line="240" w:after="0" w:afterAutospacing="0" w:before="0" w:beforeAutospacing="0"/>
              <w:rPr>
                <w:b w:val="false"/>
                <w:sz w:val="2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0"/>
              </w:rPr>
              <w:t xml:space="preserve">Дати</w:t>
            </w:r>
            <w:r>
              <w:rPr>
                <w:sz w:val="2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b w:val="false"/>
                <w:sz w:val="2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0"/>
              </w:rPr>
              <w:t xml:space="preserve">Кіл-ть справ з особ.складу</w:t>
            </w:r>
            <w:r>
              <w:rPr>
                <w:sz w:val="20"/>
              </w:rPr>
            </w:r>
            <w:r/>
          </w:p>
        </w:tc>
      </w:tr>
      <w:tr>
        <w:trPr>
          <w:trHeight w:val="250"/>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КСП «Світанок»,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Киселівка</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1950-2006</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573</w:t>
            </w:r>
            <w:r>
              <w:rPr>
                <w:sz w:val="22"/>
              </w:rPr>
            </w:r>
            <w:r/>
          </w:p>
        </w:tc>
      </w:tr>
      <w:tr>
        <w:trPr>
          <w:trHeight w:val="382"/>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2.</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ПП «Агротехком»,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Дягова</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1998-2004</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10</w:t>
            </w:r>
            <w:r>
              <w:rPr>
                <w:sz w:val="22"/>
              </w:rPr>
            </w:r>
            <w:r/>
          </w:p>
        </w:tc>
      </w:tr>
      <w:tr>
        <w:trPr>
          <w:trHeight w:val="291"/>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3.</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СФГ «Барвінок»,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Семенівка</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1999-2004</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w:t>
            </w:r>
            <w:r>
              <w:rPr>
                <w:sz w:val="22"/>
              </w:rPr>
            </w:r>
            <w:r/>
          </w:p>
        </w:tc>
      </w:tr>
      <w:tr>
        <w:trPr>
          <w:trHeight w:val="312"/>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4.</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КСП «Шлях хлібороба»,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Ушня</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1947-2002</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33</w:t>
            </w:r>
            <w:r>
              <w:rPr>
                <w:sz w:val="22"/>
              </w:rPr>
            </w:r>
            <w:r/>
          </w:p>
        </w:tc>
      </w:tr>
      <w:tr>
        <w:trPr>
          <w:trHeight w:val="34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5.</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Менський завод продовольчих товарів, м.</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Мена</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1970-1998</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40</w:t>
            </w:r>
            <w:r>
              <w:rPr>
                <w:sz w:val="22"/>
              </w:rPr>
            </w:r>
            <w:r/>
          </w:p>
        </w:tc>
      </w:tr>
      <w:tr>
        <w:trPr>
          <w:trHeight w:val="263"/>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6.</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СК «Дягівський»,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Дягова</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1950-2003</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460</w:t>
            </w:r>
            <w:r>
              <w:rPr>
                <w:sz w:val="22"/>
              </w:rPr>
            </w:r>
            <w:r/>
          </w:p>
        </w:tc>
      </w:tr>
      <w:tr>
        <w:trPr>
          <w:trHeight w:val="34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7.</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СГТОВ «Полісся»,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Синявка</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1955-2003</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782</w:t>
            </w:r>
            <w:r>
              <w:rPr>
                <w:sz w:val="22"/>
              </w:rPr>
            </w:r>
            <w:r/>
          </w:p>
        </w:tc>
      </w:tr>
      <w:tr>
        <w:trPr>
          <w:trHeight w:val="526"/>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8.</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Макошинський завод «Сільгоспмаш», смт.</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Макошин</w:t>
            </w:r>
            <w:r>
              <w:rPr>
                <w:rFonts w:ascii="Times New Roman" w:hAnsi="Times New Roman" w:cs="Times New Roman" w:eastAsia="Times New Roman"/>
                <w:color w:val="000000"/>
                <w:sz w:val="28"/>
              </w:rPr>
              <w:t xml:space="preserve">е</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1988-2010</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138</w:t>
            </w:r>
            <w:r>
              <w:rPr>
                <w:sz w:val="22"/>
              </w:rPr>
            </w:r>
            <w:r/>
          </w:p>
        </w:tc>
      </w:tr>
      <w:tr>
        <w:trPr>
          <w:trHeight w:val="308"/>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9.</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Завод ЗБВ, смт.</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Макошин</w:t>
            </w:r>
            <w:r>
              <w:rPr>
                <w:rFonts w:ascii="Times New Roman" w:hAnsi="Times New Roman" w:cs="Times New Roman" w:eastAsia="Times New Roman"/>
                <w:color w:val="000000"/>
                <w:sz w:val="28"/>
              </w:rPr>
              <w:t xml:space="preserve">е</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1984-2002</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134</w:t>
            </w:r>
            <w:r>
              <w:rPr>
                <w:sz w:val="22"/>
              </w:rPr>
            </w:r>
            <w:r/>
          </w:p>
        </w:tc>
      </w:tr>
      <w:tr>
        <w:trPr>
          <w:trHeight w:val="250"/>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10.</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НВС «Люпин»,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Дягова</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1988-2001</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12</w:t>
            </w:r>
            <w:r>
              <w:rPr>
                <w:sz w:val="22"/>
              </w:rPr>
            </w:r>
            <w:r/>
          </w:p>
        </w:tc>
      </w:tr>
      <w:tr>
        <w:trPr>
          <w:trHeight w:val="333"/>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11.</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ДП «Чернігівторф»,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Киселівка</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1944-2006</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250</w:t>
            </w:r>
            <w:r>
              <w:rPr>
                <w:sz w:val="22"/>
              </w:rPr>
            </w:r>
            <w:r/>
          </w:p>
        </w:tc>
      </w:tr>
      <w:tr>
        <w:trPr>
          <w:trHeight w:val="263"/>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12.</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СТОВ «Зміна»,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Садове</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1998-2001</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332</w:t>
            </w:r>
            <w:r>
              <w:rPr>
                <w:sz w:val="22"/>
              </w:rPr>
            </w:r>
            <w:r/>
          </w:p>
        </w:tc>
      </w:tr>
      <w:tr>
        <w:trPr>
          <w:trHeight w:val="34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13.</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СК «Нове життя»,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Осьмаки</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1943-2009</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599</w:t>
            </w:r>
            <w:r>
              <w:rPr>
                <w:sz w:val="22"/>
              </w:rPr>
            </w:r>
            <w:r/>
          </w:p>
        </w:tc>
      </w:tr>
      <w:tr>
        <w:trPr>
          <w:trHeight w:val="263"/>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14.</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СФГ «Зоря»,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Синявка</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2004-2009</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w:t>
            </w:r>
            <w:r>
              <w:rPr>
                <w:sz w:val="22"/>
              </w:rPr>
            </w:r>
            <w:r/>
          </w:p>
        </w:tc>
      </w:tr>
      <w:tr>
        <w:trPr>
          <w:trHeight w:val="34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15.</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Виборча комісія з місцевих виборів, м.</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Мена</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2015</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100</w:t>
            </w:r>
            <w:r>
              <w:rPr>
                <w:sz w:val="22"/>
              </w:rPr>
            </w:r>
            <w:r/>
          </w:p>
        </w:tc>
      </w:tr>
      <w:tr>
        <w:trPr>
          <w:trHeight w:val="263"/>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16.</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Територіальні виборчі комісії</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2016</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12</w:t>
            </w:r>
            <w:r>
              <w:rPr>
                <w:sz w:val="22"/>
              </w:rPr>
            </w:r>
            <w:r/>
          </w:p>
        </w:tc>
      </w:tr>
      <w:tr>
        <w:trPr>
          <w:trHeight w:val="526"/>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17.</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Філія «Менське бюро подорожей та екскурсій», м.</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Мена</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1986-2001</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11</w:t>
            </w:r>
            <w:r>
              <w:rPr>
                <w:sz w:val="22"/>
              </w:rPr>
            </w:r>
            <w:r/>
          </w:p>
        </w:tc>
      </w:tr>
      <w:tr>
        <w:trPr>
          <w:trHeight w:val="308"/>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18.</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Менська районна організація АПУ, м.Мена</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2010-2018</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10</w:t>
            </w:r>
            <w:r>
              <w:rPr>
                <w:sz w:val="22"/>
              </w:rPr>
            </w:r>
            <w:r/>
          </w:p>
        </w:tc>
      </w:tr>
      <w:tr>
        <w:trPr>
          <w:trHeight w:val="250"/>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19.</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СФГ «Світанок», м.Мена</w:t>
            </w:r>
            <w:r>
              <w:rPr>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rPr>
              <w:t xml:space="preserve">1996-2003</w:t>
            </w:r>
            <w:r>
              <w:rPr>
                <w:rFonts w:ascii="Times New Roman" w:hAnsi="Times New Roman" w:cs="Times New Roman" w:eastAsia="Times New Roman"/>
                <w:sz w:val="28"/>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27</w:t>
            </w:r>
            <w:r>
              <w:rPr>
                <w:sz w:val="22"/>
              </w:rPr>
            </w:r>
            <w:r/>
          </w:p>
        </w:tc>
      </w:tr>
    </w:tbl>
    <w:p>
      <w: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10000000000000000"/>
  </w:font>
  <w:font w:name="Wingdings">
    <w:panose1 w:val="05010000000000000000"/>
  </w:font>
  <w:font w:name="Courier New">
    <w:panose1 w:val="020703090202050204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2">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3">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4">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8">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uk-UA"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02">
    <w:name w:val="Heading 1"/>
    <w:basedOn w:val="574"/>
    <w:next w:val="574"/>
    <w:link w:val="403"/>
    <w:qFormat/>
    <w:uiPriority w:val="9"/>
    <w:rPr>
      <w:rFonts w:ascii="Arial" w:hAnsi="Arial" w:cs="Arial" w:eastAsia="Arial"/>
      <w:sz w:val="40"/>
      <w:szCs w:val="40"/>
    </w:rPr>
    <w:pPr>
      <w:keepLines/>
      <w:keepNext/>
      <w:spacing w:after="200" w:before="480"/>
      <w:outlineLvl w:val="0"/>
    </w:pPr>
  </w:style>
  <w:style w:type="character" w:styleId="403">
    <w:name w:val="Heading 1 Char"/>
    <w:basedOn w:val="575"/>
    <w:link w:val="402"/>
    <w:uiPriority w:val="9"/>
    <w:rPr>
      <w:rFonts w:ascii="Arial" w:hAnsi="Arial" w:cs="Arial" w:eastAsia="Arial"/>
      <w:sz w:val="40"/>
      <w:szCs w:val="40"/>
    </w:rPr>
  </w:style>
  <w:style w:type="paragraph" w:styleId="404">
    <w:name w:val="Heading 2"/>
    <w:basedOn w:val="574"/>
    <w:next w:val="574"/>
    <w:link w:val="405"/>
    <w:qFormat/>
    <w:uiPriority w:val="9"/>
    <w:unhideWhenUsed/>
    <w:rPr>
      <w:rFonts w:ascii="Arial" w:hAnsi="Arial" w:cs="Arial" w:eastAsia="Arial"/>
      <w:sz w:val="34"/>
    </w:rPr>
    <w:pPr>
      <w:keepLines/>
      <w:keepNext/>
      <w:spacing w:after="200" w:before="360"/>
      <w:outlineLvl w:val="1"/>
    </w:pPr>
  </w:style>
  <w:style w:type="character" w:styleId="405">
    <w:name w:val="Heading 2 Char"/>
    <w:basedOn w:val="575"/>
    <w:link w:val="404"/>
    <w:uiPriority w:val="9"/>
    <w:rPr>
      <w:rFonts w:ascii="Arial" w:hAnsi="Arial" w:cs="Arial" w:eastAsia="Arial"/>
      <w:sz w:val="34"/>
    </w:rPr>
  </w:style>
  <w:style w:type="paragraph" w:styleId="406">
    <w:name w:val="Heading 3"/>
    <w:basedOn w:val="574"/>
    <w:next w:val="574"/>
    <w:link w:val="407"/>
    <w:qFormat/>
    <w:uiPriority w:val="9"/>
    <w:unhideWhenUsed/>
    <w:rPr>
      <w:rFonts w:ascii="Arial" w:hAnsi="Arial" w:cs="Arial" w:eastAsia="Arial"/>
      <w:sz w:val="30"/>
      <w:szCs w:val="30"/>
    </w:rPr>
    <w:pPr>
      <w:keepLines/>
      <w:keepNext/>
      <w:spacing w:after="200" w:before="320"/>
      <w:outlineLvl w:val="2"/>
    </w:pPr>
  </w:style>
  <w:style w:type="character" w:styleId="407">
    <w:name w:val="Heading 3 Char"/>
    <w:basedOn w:val="575"/>
    <w:link w:val="406"/>
    <w:uiPriority w:val="9"/>
    <w:rPr>
      <w:rFonts w:ascii="Arial" w:hAnsi="Arial" w:cs="Arial" w:eastAsia="Arial"/>
      <w:sz w:val="30"/>
      <w:szCs w:val="30"/>
    </w:rPr>
  </w:style>
  <w:style w:type="paragraph" w:styleId="408">
    <w:name w:val="Heading 4"/>
    <w:basedOn w:val="574"/>
    <w:next w:val="574"/>
    <w:link w:val="409"/>
    <w:qFormat/>
    <w:uiPriority w:val="9"/>
    <w:unhideWhenUsed/>
    <w:rPr>
      <w:rFonts w:ascii="Arial" w:hAnsi="Arial" w:cs="Arial" w:eastAsia="Arial"/>
      <w:b/>
      <w:bCs/>
      <w:sz w:val="26"/>
      <w:szCs w:val="26"/>
    </w:rPr>
    <w:pPr>
      <w:keepLines/>
      <w:keepNext/>
      <w:spacing w:after="200" w:before="320"/>
      <w:outlineLvl w:val="3"/>
    </w:pPr>
  </w:style>
  <w:style w:type="character" w:styleId="409">
    <w:name w:val="Heading 4 Char"/>
    <w:basedOn w:val="575"/>
    <w:link w:val="408"/>
    <w:uiPriority w:val="9"/>
    <w:rPr>
      <w:rFonts w:ascii="Arial" w:hAnsi="Arial" w:cs="Arial" w:eastAsia="Arial"/>
      <w:b/>
      <w:bCs/>
      <w:sz w:val="26"/>
      <w:szCs w:val="26"/>
    </w:rPr>
  </w:style>
  <w:style w:type="paragraph" w:styleId="410">
    <w:name w:val="Heading 5"/>
    <w:basedOn w:val="574"/>
    <w:next w:val="574"/>
    <w:link w:val="411"/>
    <w:qFormat/>
    <w:uiPriority w:val="9"/>
    <w:unhideWhenUsed/>
    <w:rPr>
      <w:rFonts w:ascii="Arial" w:hAnsi="Arial" w:cs="Arial" w:eastAsia="Arial"/>
      <w:b/>
      <w:bCs/>
      <w:sz w:val="24"/>
      <w:szCs w:val="24"/>
    </w:rPr>
    <w:pPr>
      <w:keepLines/>
      <w:keepNext/>
      <w:spacing w:after="200" w:before="320"/>
      <w:outlineLvl w:val="4"/>
    </w:pPr>
  </w:style>
  <w:style w:type="character" w:styleId="411">
    <w:name w:val="Heading 5 Char"/>
    <w:basedOn w:val="575"/>
    <w:link w:val="410"/>
    <w:uiPriority w:val="9"/>
    <w:rPr>
      <w:rFonts w:ascii="Arial" w:hAnsi="Arial" w:cs="Arial" w:eastAsia="Arial"/>
      <w:b/>
      <w:bCs/>
      <w:sz w:val="24"/>
      <w:szCs w:val="24"/>
    </w:rPr>
  </w:style>
  <w:style w:type="paragraph" w:styleId="412">
    <w:name w:val="Heading 6"/>
    <w:basedOn w:val="574"/>
    <w:next w:val="574"/>
    <w:link w:val="413"/>
    <w:qFormat/>
    <w:uiPriority w:val="9"/>
    <w:unhideWhenUsed/>
    <w:rPr>
      <w:rFonts w:ascii="Arial" w:hAnsi="Arial" w:cs="Arial" w:eastAsia="Arial"/>
      <w:b/>
      <w:bCs/>
      <w:sz w:val="22"/>
      <w:szCs w:val="22"/>
    </w:rPr>
    <w:pPr>
      <w:keepLines/>
      <w:keepNext/>
      <w:spacing w:after="200" w:before="320"/>
      <w:outlineLvl w:val="5"/>
    </w:pPr>
  </w:style>
  <w:style w:type="character" w:styleId="413">
    <w:name w:val="Heading 6 Char"/>
    <w:basedOn w:val="575"/>
    <w:link w:val="412"/>
    <w:uiPriority w:val="9"/>
    <w:rPr>
      <w:rFonts w:ascii="Arial" w:hAnsi="Arial" w:cs="Arial" w:eastAsia="Arial"/>
      <w:b/>
      <w:bCs/>
      <w:sz w:val="22"/>
      <w:szCs w:val="22"/>
    </w:rPr>
  </w:style>
  <w:style w:type="paragraph" w:styleId="414">
    <w:name w:val="Heading 7"/>
    <w:basedOn w:val="574"/>
    <w:next w:val="574"/>
    <w:link w:val="415"/>
    <w:qFormat/>
    <w:uiPriority w:val="9"/>
    <w:unhideWhenUsed/>
    <w:rPr>
      <w:rFonts w:ascii="Arial" w:hAnsi="Arial" w:cs="Arial" w:eastAsia="Arial"/>
      <w:b/>
      <w:bCs/>
      <w:i/>
      <w:iCs/>
      <w:sz w:val="22"/>
      <w:szCs w:val="22"/>
    </w:rPr>
    <w:pPr>
      <w:keepLines/>
      <w:keepNext/>
      <w:spacing w:after="200" w:before="320"/>
      <w:outlineLvl w:val="6"/>
    </w:pPr>
  </w:style>
  <w:style w:type="character" w:styleId="415">
    <w:name w:val="Heading 7 Char"/>
    <w:basedOn w:val="575"/>
    <w:link w:val="414"/>
    <w:uiPriority w:val="9"/>
    <w:rPr>
      <w:rFonts w:ascii="Arial" w:hAnsi="Arial" w:cs="Arial" w:eastAsia="Arial"/>
      <w:b/>
      <w:bCs/>
      <w:i/>
      <w:iCs/>
      <w:sz w:val="22"/>
      <w:szCs w:val="22"/>
    </w:rPr>
  </w:style>
  <w:style w:type="paragraph" w:styleId="416">
    <w:name w:val="Heading 8"/>
    <w:basedOn w:val="574"/>
    <w:next w:val="574"/>
    <w:link w:val="417"/>
    <w:qFormat/>
    <w:uiPriority w:val="9"/>
    <w:unhideWhenUsed/>
    <w:rPr>
      <w:rFonts w:ascii="Arial" w:hAnsi="Arial" w:cs="Arial" w:eastAsia="Arial"/>
      <w:i/>
      <w:iCs/>
      <w:sz w:val="22"/>
      <w:szCs w:val="22"/>
    </w:rPr>
    <w:pPr>
      <w:keepLines/>
      <w:keepNext/>
      <w:spacing w:after="200" w:before="320"/>
      <w:outlineLvl w:val="7"/>
    </w:pPr>
  </w:style>
  <w:style w:type="character" w:styleId="417">
    <w:name w:val="Heading 8 Char"/>
    <w:basedOn w:val="575"/>
    <w:link w:val="416"/>
    <w:uiPriority w:val="9"/>
    <w:rPr>
      <w:rFonts w:ascii="Arial" w:hAnsi="Arial" w:cs="Arial" w:eastAsia="Arial"/>
      <w:i/>
      <w:iCs/>
      <w:sz w:val="22"/>
      <w:szCs w:val="22"/>
    </w:rPr>
  </w:style>
  <w:style w:type="paragraph" w:styleId="418">
    <w:name w:val="Heading 9"/>
    <w:basedOn w:val="574"/>
    <w:next w:val="574"/>
    <w:link w:val="419"/>
    <w:qFormat/>
    <w:uiPriority w:val="9"/>
    <w:unhideWhenUsed/>
    <w:rPr>
      <w:rFonts w:ascii="Arial" w:hAnsi="Arial" w:cs="Arial" w:eastAsia="Arial"/>
      <w:i/>
      <w:iCs/>
      <w:sz w:val="21"/>
      <w:szCs w:val="21"/>
    </w:rPr>
    <w:pPr>
      <w:keepLines/>
      <w:keepNext/>
      <w:spacing w:after="200" w:before="320"/>
      <w:outlineLvl w:val="8"/>
    </w:pPr>
  </w:style>
  <w:style w:type="character" w:styleId="419">
    <w:name w:val="Heading 9 Char"/>
    <w:basedOn w:val="575"/>
    <w:link w:val="418"/>
    <w:uiPriority w:val="9"/>
    <w:rPr>
      <w:rFonts w:ascii="Arial" w:hAnsi="Arial" w:cs="Arial" w:eastAsia="Arial"/>
      <w:i/>
      <w:iCs/>
      <w:sz w:val="21"/>
      <w:szCs w:val="21"/>
    </w:rPr>
  </w:style>
  <w:style w:type="paragraph" w:styleId="420">
    <w:name w:val="List Paragraph"/>
    <w:basedOn w:val="574"/>
    <w:qFormat/>
    <w:uiPriority w:val="34"/>
    <w:pPr>
      <w:contextualSpacing w:val="true"/>
      <w:ind w:left="720"/>
    </w:pPr>
  </w:style>
  <w:style w:type="paragraph" w:styleId="421">
    <w:name w:val="No Spacing"/>
    <w:qFormat/>
    <w:uiPriority w:val="1"/>
    <w:pPr>
      <w:spacing w:lineRule="auto" w:line="240" w:after="0" w:before="0"/>
    </w:pPr>
  </w:style>
  <w:style w:type="paragraph" w:styleId="422">
    <w:name w:val="Title"/>
    <w:basedOn w:val="574"/>
    <w:next w:val="574"/>
    <w:link w:val="423"/>
    <w:qFormat/>
    <w:uiPriority w:val="10"/>
    <w:rPr>
      <w:sz w:val="48"/>
      <w:szCs w:val="48"/>
    </w:rPr>
    <w:pPr>
      <w:contextualSpacing w:val="true"/>
      <w:spacing w:after="200" w:before="300"/>
    </w:pPr>
  </w:style>
  <w:style w:type="character" w:styleId="423">
    <w:name w:val="Title Char"/>
    <w:basedOn w:val="575"/>
    <w:link w:val="422"/>
    <w:uiPriority w:val="10"/>
    <w:rPr>
      <w:sz w:val="48"/>
      <w:szCs w:val="48"/>
    </w:rPr>
  </w:style>
  <w:style w:type="paragraph" w:styleId="424">
    <w:name w:val="Subtitle"/>
    <w:basedOn w:val="574"/>
    <w:next w:val="574"/>
    <w:link w:val="425"/>
    <w:qFormat/>
    <w:uiPriority w:val="11"/>
    <w:rPr>
      <w:sz w:val="24"/>
      <w:szCs w:val="24"/>
    </w:rPr>
    <w:pPr>
      <w:spacing w:after="200" w:before="200"/>
    </w:pPr>
  </w:style>
  <w:style w:type="character" w:styleId="425">
    <w:name w:val="Subtitle Char"/>
    <w:basedOn w:val="575"/>
    <w:link w:val="424"/>
    <w:uiPriority w:val="11"/>
    <w:rPr>
      <w:sz w:val="24"/>
      <w:szCs w:val="24"/>
    </w:rPr>
  </w:style>
  <w:style w:type="paragraph" w:styleId="426">
    <w:name w:val="Quote"/>
    <w:basedOn w:val="574"/>
    <w:next w:val="574"/>
    <w:link w:val="427"/>
    <w:qFormat/>
    <w:uiPriority w:val="29"/>
    <w:rPr>
      <w:i/>
    </w:rPr>
    <w:pPr>
      <w:ind w:left="720" w:right="720"/>
    </w:pPr>
  </w:style>
  <w:style w:type="character" w:styleId="427">
    <w:name w:val="Quote Char"/>
    <w:link w:val="426"/>
    <w:uiPriority w:val="29"/>
    <w:rPr>
      <w:i/>
    </w:rPr>
  </w:style>
  <w:style w:type="paragraph" w:styleId="428">
    <w:name w:val="Intense Quote"/>
    <w:basedOn w:val="574"/>
    <w:next w:val="574"/>
    <w:link w:val="42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29">
    <w:name w:val="Intense Quote Char"/>
    <w:link w:val="428"/>
    <w:uiPriority w:val="30"/>
    <w:rPr>
      <w:i/>
    </w:rPr>
  </w:style>
  <w:style w:type="paragraph" w:styleId="430">
    <w:name w:val="Header"/>
    <w:basedOn w:val="574"/>
    <w:link w:val="431"/>
    <w:uiPriority w:val="99"/>
    <w:unhideWhenUsed/>
    <w:pPr>
      <w:spacing w:lineRule="auto" w:line="240" w:after="0"/>
      <w:tabs>
        <w:tab w:val="center" w:pos="7143" w:leader="none"/>
        <w:tab w:val="right" w:pos="14287" w:leader="none"/>
      </w:tabs>
    </w:pPr>
  </w:style>
  <w:style w:type="character" w:styleId="431">
    <w:name w:val="Header Char"/>
    <w:basedOn w:val="575"/>
    <w:link w:val="430"/>
    <w:uiPriority w:val="99"/>
  </w:style>
  <w:style w:type="paragraph" w:styleId="432">
    <w:name w:val="Footer"/>
    <w:basedOn w:val="574"/>
    <w:link w:val="433"/>
    <w:uiPriority w:val="99"/>
    <w:unhideWhenUsed/>
    <w:pPr>
      <w:spacing w:lineRule="auto" w:line="240" w:after="0"/>
      <w:tabs>
        <w:tab w:val="center" w:pos="7143" w:leader="none"/>
        <w:tab w:val="right" w:pos="14287" w:leader="none"/>
      </w:tabs>
    </w:pPr>
  </w:style>
  <w:style w:type="character" w:styleId="433">
    <w:name w:val="Footer Char"/>
    <w:basedOn w:val="575"/>
    <w:link w:val="432"/>
    <w:uiPriority w:val="99"/>
  </w:style>
  <w:style w:type="table" w:styleId="434">
    <w:name w:val="Table Grid"/>
    <w:basedOn w:val="57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35">
    <w:name w:val="Table Grid Light"/>
    <w:basedOn w:val="57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36">
    <w:name w:val="Plain Table 1"/>
    <w:basedOn w:val="57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37">
    <w:name w:val="Plain Table 2"/>
    <w:basedOn w:val="57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8">
    <w:name w:val="Plain Table 3"/>
    <w:basedOn w:val="5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9">
    <w:name w:val="Plain Table 4"/>
    <w:basedOn w:val="5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40">
    <w:name w:val="Plain Table 5"/>
    <w:basedOn w:val="5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41">
    <w:name w:val="Grid Table 1 Light"/>
    <w:basedOn w:val="57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42">
    <w:name w:val="Grid Table 1 Light - Accent 1"/>
    <w:basedOn w:val="57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43">
    <w:name w:val="Grid Table 1 Light - Accent 2"/>
    <w:basedOn w:val="57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44">
    <w:name w:val="Grid Table 1 Light - Accent 3"/>
    <w:basedOn w:val="57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45">
    <w:name w:val="Grid Table 1 Light - Accent 4"/>
    <w:basedOn w:val="57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46">
    <w:name w:val="Grid Table 1 Light - Accent 5"/>
    <w:basedOn w:val="57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47">
    <w:name w:val="Grid Table 1 Light - Accent 6"/>
    <w:basedOn w:val="57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48">
    <w:name w:val="Grid Table 2"/>
    <w:basedOn w:val="57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49">
    <w:name w:val="Grid Table 2 - Accent 1"/>
    <w:basedOn w:val="57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50">
    <w:name w:val="Grid Table 2 - Accent 2"/>
    <w:basedOn w:val="57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51">
    <w:name w:val="Grid Table 2 - Accent 3"/>
    <w:basedOn w:val="57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52">
    <w:name w:val="Grid Table 2 - Accent 4"/>
    <w:basedOn w:val="57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53">
    <w:name w:val="Grid Table 2 - Accent 5"/>
    <w:basedOn w:val="57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54">
    <w:name w:val="Grid Table 2 - Accent 6"/>
    <w:basedOn w:val="57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55">
    <w:name w:val="Grid Table 3"/>
    <w:basedOn w:val="57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6">
    <w:name w:val="Grid Table 3 - Accent 1"/>
    <w:basedOn w:val="57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7">
    <w:name w:val="Grid Table 3 - Accent 2"/>
    <w:basedOn w:val="57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8">
    <w:name w:val="Grid Table 3 - Accent 3"/>
    <w:basedOn w:val="57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9">
    <w:name w:val="Grid Table 3 - Accent 4"/>
    <w:basedOn w:val="57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0">
    <w:name w:val="Grid Table 3 - Accent 5"/>
    <w:basedOn w:val="57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1">
    <w:name w:val="Grid Table 3 - Accent 6"/>
    <w:basedOn w:val="57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2">
    <w:name w:val="Grid Table 4"/>
    <w:basedOn w:val="57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63">
    <w:name w:val="Grid Table 4 - Accent 1"/>
    <w:basedOn w:val="57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64">
    <w:name w:val="Grid Table 4 - Accent 2"/>
    <w:basedOn w:val="57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65">
    <w:name w:val="Grid Table 4 - Accent 3"/>
    <w:basedOn w:val="57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66">
    <w:name w:val="Grid Table 4 - Accent 4"/>
    <w:basedOn w:val="57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67">
    <w:name w:val="Grid Table 4 - Accent 5"/>
    <w:basedOn w:val="57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68">
    <w:name w:val="Grid Table 4 - Accent 6"/>
    <w:basedOn w:val="57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69">
    <w:name w:val="Grid Table 5 Dark"/>
    <w:basedOn w:val="5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70">
    <w:name w:val="Grid Table 5 Dark- Accent 1"/>
    <w:basedOn w:val="5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71">
    <w:name w:val="Grid Table 5 Dark - Accent 2"/>
    <w:basedOn w:val="5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72">
    <w:name w:val="Grid Table 5 Dark - Accent 3"/>
    <w:basedOn w:val="5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73">
    <w:name w:val="Grid Table 5 Dark- Accent 4"/>
    <w:basedOn w:val="5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74">
    <w:name w:val="Grid Table 5 Dark - Accent 5"/>
    <w:basedOn w:val="5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75">
    <w:name w:val="Grid Table 5 Dark - Accent 6"/>
    <w:basedOn w:val="5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76">
    <w:name w:val="Grid Table 6 Colorful"/>
    <w:basedOn w:val="57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77">
    <w:name w:val="Grid Table 6 Colorful - Accent 1"/>
    <w:basedOn w:val="57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78">
    <w:name w:val="Grid Table 6 Colorful - Accent 2"/>
    <w:basedOn w:val="57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79">
    <w:name w:val="Grid Table 6 Colorful - Accent 3"/>
    <w:basedOn w:val="57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80">
    <w:name w:val="Grid Table 6 Colorful - Accent 4"/>
    <w:basedOn w:val="57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81">
    <w:name w:val="Grid Table 6 Colorful - Accent 5"/>
    <w:basedOn w:val="57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82">
    <w:name w:val="Grid Table 6 Colorful - Accent 6"/>
    <w:basedOn w:val="57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83">
    <w:name w:val="Grid Table 7 Colorful"/>
    <w:basedOn w:val="57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84">
    <w:name w:val="Grid Table 7 Colorful - Accent 1"/>
    <w:basedOn w:val="57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85">
    <w:name w:val="Grid Table 7 Colorful - Accent 2"/>
    <w:basedOn w:val="57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86">
    <w:name w:val="Grid Table 7 Colorful - Accent 3"/>
    <w:basedOn w:val="57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87">
    <w:name w:val="Grid Table 7 Colorful - Accent 4"/>
    <w:basedOn w:val="57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88">
    <w:name w:val="Grid Table 7 Colorful - Accent 5"/>
    <w:basedOn w:val="57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89">
    <w:name w:val="Grid Table 7 Colorful - Accent 6"/>
    <w:basedOn w:val="57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90">
    <w:name w:val="List Table 1 Light"/>
    <w:basedOn w:val="576"/>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91">
    <w:name w:val="List Table 1 Light - Accent 1"/>
    <w:basedOn w:val="576"/>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92">
    <w:name w:val="List Table 1 Light - Accent 2"/>
    <w:basedOn w:val="576"/>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93">
    <w:name w:val="List Table 1 Light - Accent 3"/>
    <w:basedOn w:val="576"/>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94">
    <w:name w:val="List Table 1 Light - Accent 4"/>
    <w:basedOn w:val="576"/>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95">
    <w:name w:val="List Table 1 Light - Accent 5"/>
    <w:basedOn w:val="576"/>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96">
    <w:name w:val="List Table 1 Light - Accent 6"/>
    <w:basedOn w:val="576"/>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97">
    <w:name w:val="List Table 2"/>
    <w:basedOn w:val="57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98">
    <w:name w:val="List Table 2 - Accent 1"/>
    <w:basedOn w:val="57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99">
    <w:name w:val="List Table 2 - Accent 2"/>
    <w:basedOn w:val="57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500">
    <w:name w:val="List Table 2 - Accent 3"/>
    <w:basedOn w:val="57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501">
    <w:name w:val="List Table 2 - Accent 4"/>
    <w:basedOn w:val="57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502">
    <w:name w:val="List Table 2 - Accent 5"/>
    <w:basedOn w:val="57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03">
    <w:name w:val="List Table 2 - Accent 6"/>
    <w:basedOn w:val="57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04">
    <w:name w:val="List Table 3"/>
    <w:basedOn w:val="57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5">
    <w:name w:val="List Table 3 - Accent 1"/>
    <w:basedOn w:val="57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6">
    <w:name w:val="List Table 3 - Accent 2"/>
    <w:basedOn w:val="57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07">
    <w:name w:val="List Table 3 - Accent 3"/>
    <w:basedOn w:val="57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08">
    <w:name w:val="List Table 3 - Accent 4"/>
    <w:basedOn w:val="57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09">
    <w:name w:val="List Table 3 - Accent 5"/>
    <w:basedOn w:val="57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10">
    <w:name w:val="List Table 3 - Accent 6"/>
    <w:basedOn w:val="57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11">
    <w:name w:val="List Table 4"/>
    <w:basedOn w:val="57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12">
    <w:name w:val="List Table 4 - Accent 1"/>
    <w:basedOn w:val="57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13">
    <w:name w:val="List Table 4 - Accent 2"/>
    <w:basedOn w:val="57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14">
    <w:name w:val="List Table 4 - Accent 3"/>
    <w:basedOn w:val="57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15">
    <w:name w:val="List Table 4 - Accent 4"/>
    <w:basedOn w:val="57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16">
    <w:name w:val="List Table 4 - Accent 5"/>
    <w:basedOn w:val="57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17">
    <w:name w:val="List Table 4 - Accent 6"/>
    <w:basedOn w:val="57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18">
    <w:name w:val="List Table 5 Dark"/>
    <w:basedOn w:val="57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9">
    <w:name w:val="List Table 5 Dark - Accent 1"/>
    <w:basedOn w:val="57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0">
    <w:name w:val="List Table 5 Dark - Accent 2"/>
    <w:basedOn w:val="57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1">
    <w:name w:val="List Table 5 Dark - Accent 3"/>
    <w:basedOn w:val="57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2">
    <w:name w:val="List Table 5 Dark - Accent 4"/>
    <w:basedOn w:val="57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3">
    <w:name w:val="List Table 5 Dark - Accent 5"/>
    <w:basedOn w:val="57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4">
    <w:name w:val="List Table 5 Dark - Accent 6"/>
    <w:basedOn w:val="57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5">
    <w:name w:val="List Table 6 Colorful"/>
    <w:basedOn w:val="57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26">
    <w:name w:val="List Table 6 Colorful - Accent 1"/>
    <w:basedOn w:val="57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27">
    <w:name w:val="List Table 6 Colorful - Accent 2"/>
    <w:basedOn w:val="57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28">
    <w:name w:val="List Table 6 Colorful - Accent 3"/>
    <w:basedOn w:val="57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29">
    <w:name w:val="List Table 6 Colorful - Accent 4"/>
    <w:basedOn w:val="57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30">
    <w:name w:val="List Table 6 Colorful - Accent 5"/>
    <w:basedOn w:val="57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31">
    <w:name w:val="List Table 6 Colorful - Accent 6"/>
    <w:basedOn w:val="57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32">
    <w:name w:val="List Table 7 Colorful"/>
    <w:basedOn w:val="57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33">
    <w:name w:val="List Table 7 Colorful - Accent 1"/>
    <w:basedOn w:val="57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34">
    <w:name w:val="List Table 7 Colorful - Accent 2"/>
    <w:basedOn w:val="57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35">
    <w:name w:val="List Table 7 Colorful - Accent 3"/>
    <w:basedOn w:val="57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36">
    <w:name w:val="List Table 7 Colorful - Accent 4"/>
    <w:basedOn w:val="57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37">
    <w:name w:val="List Table 7 Colorful - Accent 5"/>
    <w:basedOn w:val="57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38">
    <w:name w:val="List Table 7 Colorful - Accent 6"/>
    <w:basedOn w:val="57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39">
    <w:name w:val="Lined - Accent"/>
    <w:basedOn w:val="5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40">
    <w:name w:val="Lined - Accent 1"/>
    <w:basedOn w:val="5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41">
    <w:name w:val="Lined - Accent 2"/>
    <w:basedOn w:val="5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42">
    <w:name w:val="Lined - Accent 3"/>
    <w:basedOn w:val="5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3">
    <w:name w:val="Lined - Accent 4"/>
    <w:basedOn w:val="5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4">
    <w:name w:val="Lined - Accent 5"/>
    <w:basedOn w:val="5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5">
    <w:name w:val="Lined - Accent 6"/>
    <w:basedOn w:val="5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6">
    <w:name w:val="Bordered &amp; Lined - Accent"/>
    <w:basedOn w:val="57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47">
    <w:name w:val="Bordered &amp; Lined - Accent 1"/>
    <w:basedOn w:val="576"/>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48">
    <w:name w:val="Bordered &amp; Lined - Accent 2"/>
    <w:basedOn w:val="576"/>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49">
    <w:name w:val="Bordered &amp; Lined - Accent 3"/>
    <w:basedOn w:val="576"/>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50">
    <w:name w:val="Bordered &amp; Lined - Accent 4"/>
    <w:basedOn w:val="576"/>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51">
    <w:name w:val="Bordered &amp; Lined - Accent 5"/>
    <w:basedOn w:val="576"/>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52">
    <w:name w:val="Bordered &amp; Lined - Accent 6"/>
    <w:basedOn w:val="57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53">
    <w:name w:val="Bordered"/>
    <w:basedOn w:val="576"/>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54">
    <w:name w:val="Bordered - Accent 1"/>
    <w:basedOn w:val="57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55">
    <w:name w:val="Bordered - Accent 2"/>
    <w:basedOn w:val="57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56">
    <w:name w:val="Bordered - Accent 3"/>
    <w:basedOn w:val="57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57">
    <w:name w:val="Bordered - Accent 4"/>
    <w:basedOn w:val="57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58">
    <w:name w:val="Bordered - Accent 5"/>
    <w:basedOn w:val="57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59">
    <w:name w:val="Bordered - Accent 6"/>
    <w:basedOn w:val="57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60">
    <w:name w:val="Hyperlink"/>
    <w:uiPriority w:val="99"/>
    <w:unhideWhenUsed/>
    <w:rPr>
      <w:color w:val="0000FF" w:themeColor="hyperlink"/>
      <w:u w:val="single"/>
    </w:rPr>
  </w:style>
  <w:style w:type="paragraph" w:styleId="561">
    <w:name w:val="footnote text"/>
    <w:basedOn w:val="574"/>
    <w:link w:val="562"/>
    <w:uiPriority w:val="99"/>
    <w:semiHidden/>
    <w:unhideWhenUsed/>
    <w:rPr>
      <w:sz w:val="18"/>
    </w:rPr>
    <w:pPr>
      <w:spacing w:lineRule="auto" w:line="240" w:after="40"/>
    </w:pPr>
  </w:style>
  <w:style w:type="character" w:styleId="562">
    <w:name w:val="Footnote Text Char"/>
    <w:link w:val="561"/>
    <w:uiPriority w:val="99"/>
    <w:rPr>
      <w:sz w:val="18"/>
    </w:rPr>
  </w:style>
  <w:style w:type="character" w:styleId="563">
    <w:name w:val="footnote reference"/>
    <w:basedOn w:val="575"/>
    <w:uiPriority w:val="99"/>
    <w:unhideWhenUsed/>
    <w:rPr>
      <w:vertAlign w:val="superscript"/>
    </w:rPr>
  </w:style>
  <w:style w:type="paragraph" w:styleId="564">
    <w:name w:val="toc 1"/>
    <w:basedOn w:val="574"/>
    <w:next w:val="574"/>
    <w:uiPriority w:val="39"/>
    <w:unhideWhenUsed/>
    <w:pPr>
      <w:ind w:left="0" w:right="0" w:firstLine="0"/>
      <w:spacing w:after="57"/>
    </w:pPr>
  </w:style>
  <w:style w:type="paragraph" w:styleId="565">
    <w:name w:val="toc 2"/>
    <w:basedOn w:val="574"/>
    <w:next w:val="574"/>
    <w:uiPriority w:val="39"/>
    <w:unhideWhenUsed/>
    <w:pPr>
      <w:ind w:left="283" w:right="0" w:firstLine="0"/>
      <w:spacing w:after="57"/>
    </w:pPr>
  </w:style>
  <w:style w:type="paragraph" w:styleId="566">
    <w:name w:val="toc 3"/>
    <w:basedOn w:val="574"/>
    <w:next w:val="574"/>
    <w:uiPriority w:val="39"/>
    <w:unhideWhenUsed/>
    <w:pPr>
      <w:ind w:left="567" w:right="0" w:firstLine="0"/>
      <w:spacing w:after="57"/>
    </w:pPr>
  </w:style>
  <w:style w:type="paragraph" w:styleId="567">
    <w:name w:val="toc 4"/>
    <w:basedOn w:val="574"/>
    <w:next w:val="574"/>
    <w:uiPriority w:val="39"/>
    <w:unhideWhenUsed/>
    <w:pPr>
      <w:ind w:left="850" w:right="0" w:firstLine="0"/>
      <w:spacing w:after="57"/>
    </w:pPr>
  </w:style>
  <w:style w:type="paragraph" w:styleId="568">
    <w:name w:val="toc 5"/>
    <w:basedOn w:val="574"/>
    <w:next w:val="574"/>
    <w:uiPriority w:val="39"/>
    <w:unhideWhenUsed/>
    <w:pPr>
      <w:ind w:left="1134" w:right="0" w:firstLine="0"/>
      <w:spacing w:after="57"/>
    </w:pPr>
  </w:style>
  <w:style w:type="paragraph" w:styleId="569">
    <w:name w:val="toc 6"/>
    <w:basedOn w:val="574"/>
    <w:next w:val="574"/>
    <w:uiPriority w:val="39"/>
    <w:unhideWhenUsed/>
    <w:pPr>
      <w:ind w:left="1417" w:right="0" w:firstLine="0"/>
      <w:spacing w:after="57"/>
    </w:pPr>
  </w:style>
  <w:style w:type="paragraph" w:styleId="570">
    <w:name w:val="toc 7"/>
    <w:basedOn w:val="574"/>
    <w:next w:val="574"/>
    <w:uiPriority w:val="39"/>
    <w:unhideWhenUsed/>
    <w:pPr>
      <w:ind w:left="1701" w:right="0" w:firstLine="0"/>
      <w:spacing w:after="57"/>
    </w:pPr>
  </w:style>
  <w:style w:type="paragraph" w:styleId="571">
    <w:name w:val="toc 8"/>
    <w:basedOn w:val="574"/>
    <w:next w:val="574"/>
    <w:uiPriority w:val="39"/>
    <w:unhideWhenUsed/>
    <w:pPr>
      <w:ind w:left="1984" w:right="0" w:firstLine="0"/>
      <w:spacing w:after="57"/>
    </w:pPr>
  </w:style>
  <w:style w:type="paragraph" w:styleId="572">
    <w:name w:val="toc 9"/>
    <w:basedOn w:val="574"/>
    <w:next w:val="574"/>
    <w:uiPriority w:val="39"/>
    <w:unhideWhenUsed/>
    <w:pPr>
      <w:ind w:left="2268" w:right="0" w:firstLine="0"/>
      <w:spacing w:after="57"/>
    </w:pPr>
  </w:style>
  <w:style w:type="paragraph" w:styleId="573">
    <w:name w:val="TOC Heading"/>
    <w:uiPriority w:val="39"/>
    <w:unhideWhenUsed/>
  </w:style>
  <w:style w:type="paragraph" w:styleId="574" w:default="1">
    <w:name w:val="Normal"/>
    <w:qFormat/>
  </w:style>
  <w:style w:type="character" w:styleId="575" w:default="1">
    <w:name w:val="Default Paragraph Font"/>
    <w:uiPriority w:val="1"/>
    <w:semiHidden/>
    <w:unhideWhenUsed/>
  </w:style>
  <w:style w:type="table" w:styleId="576" w:default="1">
    <w:name w:val="Normal Table"/>
    <w:uiPriority w:val="99"/>
    <w:semiHidden/>
    <w:unhideWhenUsed/>
    <w:tblPr>
      <w:tblInd w:w="0" w:type="dxa"/>
      <w:tblCellMar>
        <w:left w:w="108" w:type="dxa"/>
        <w:top w:w="0" w:type="dxa"/>
        <w:right w:w="108" w:type="dxa"/>
        <w:bottom w:w="0" w:type="dxa"/>
      </w:tblCellMar>
    </w:tblPr>
  </w:style>
  <w:style w:type="numbering" w:styleId="577" w:default="1">
    <w:name w:val="No List"/>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СТАЛЬНИЧЕНКО Юрій Валерійович</cp:lastModifiedBy>
  <cp:revision>7</cp:revision>
  <dcterms:created xsi:type="dcterms:W3CDTF">2019-03-29T20:09:00Z</dcterms:created>
  <dcterms:modified xsi:type="dcterms:W3CDTF">2021-01-16T13:26:21Z</dcterms:modified>
</cp:coreProperties>
</file>