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0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(друга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скликання) </w:t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ПРОЄКТ 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22 січня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___</w:t>
      </w:r>
      <w:r/>
    </w:p>
    <w:p>
      <w:pPr>
        <w:ind w:right="4818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рішень сесії 7, 8 </w:t>
      </w:r>
      <w:r>
        <w:rPr>
          <w:rFonts w:ascii="Times New Roman" w:hAnsi="Times New Roman"/>
          <w:b/>
          <w:sz w:val="28"/>
          <w:szCs w:val="28"/>
        </w:rPr>
        <w:t xml:space="preserve">скликання Менської міської ради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</w:rPr>
        <w:t xml:space="preserve">громадян щодо внесення змін до рішень</w:t>
      </w:r>
      <w:r>
        <w:rPr>
          <w:rFonts w:ascii="Times New Roman" w:hAnsi="Times New Roman"/>
          <w:sz w:val="28"/>
          <w:szCs w:val="28"/>
        </w:rPr>
        <w:t xml:space="preserve"> сесії Менської міської ради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 подані документи, </w:t>
      </w:r>
      <w:r>
        <w:rPr>
          <w:rFonts w:ascii="Times New Roman" w:hAnsi="Times New Roman"/>
          <w:sz w:val="28"/>
          <w:szCs w:val="28"/>
        </w:rPr>
        <w:t xml:space="preserve">керуючись ст.12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571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b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</w:t>
      </w:r>
      <w:r>
        <w:rPr>
          <w:rFonts w:ascii="Times New Roman" w:hAnsi="Times New Roman"/>
          <w:sz w:val="28"/>
          <w:szCs w:val="28"/>
          <w:lang w:val="uk-UA"/>
        </w:rPr>
        <w:t xml:space="preserve"> п.1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37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Менсь</w:t>
      </w:r>
      <w:r>
        <w:rPr>
          <w:rFonts w:ascii="Times New Roman" w:hAnsi="Times New Roman"/>
          <w:sz w:val="28"/>
          <w:szCs w:val="28"/>
          <w:lang w:val="uk-UA"/>
        </w:rPr>
        <w:t xml:space="preserve">кої міської ради від 29.01</w:t>
      </w:r>
      <w:r>
        <w:rPr>
          <w:rFonts w:ascii="Times New Roman" w:hAnsi="Times New Roman"/>
          <w:sz w:val="28"/>
          <w:szCs w:val="28"/>
          <w:lang w:val="uk-UA"/>
        </w:rPr>
        <w:t xml:space="preserve">.2020 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№48</w:t>
      </w:r>
      <w:r>
        <w:rPr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у межах та за межами населеного пункту (городи)</w:t>
      </w:r>
      <w:r>
        <w:rPr>
          <w:rFonts w:ascii="Times New Roman" w:hAnsi="Times New Roman"/>
          <w:sz w:val="28"/>
          <w:szCs w:val="28"/>
          <w:lang w:val="uk-UA"/>
        </w:rPr>
        <w:t xml:space="preserve">»,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bidi="hi-IN" w:eastAsia="hi-IN"/>
        </w:rPr>
        <w:t xml:space="preserve">позицію:</w:t>
      </w:r>
      <w:r/>
    </w:p>
    <w:p>
      <w:pPr>
        <w:pStyle w:val="571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Калібаба</w:t>
      </w:r>
      <w:r>
        <w:rPr>
          <w:rFonts w:ascii="Times New Roman" w:hAnsi="Times New Roman"/>
          <w:sz w:val="28"/>
          <w:szCs w:val="28"/>
          <w:lang w:val="uk-UA"/>
        </w:rPr>
        <w:t xml:space="preserve"> Сергій Іванович у межах с. </w:t>
      </w:r>
      <w:r>
        <w:rPr>
          <w:rFonts w:ascii="Times New Roman" w:hAnsi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 орієнтовно 0,70</w:t>
      </w:r>
      <w:r>
        <w:rPr>
          <w:rFonts w:ascii="Times New Roman" w:hAnsi="Times New Roman"/>
          <w:sz w:val="28"/>
          <w:szCs w:val="28"/>
          <w:lang w:val="uk-UA"/>
        </w:rPr>
        <w:t xml:space="preserve"> га,»,</w:t>
      </w:r>
      <w:r/>
    </w:p>
    <w:p>
      <w:pPr>
        <w:pStyle w:val="571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замінити на позицію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/>
    </w:p>
    <w:p>
      <w:pPr>
        <w:pStyle w:val="571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Калібаба</w:t>
      </w:r>
      <w:r>
        <w:rPr>
          <w:rFonts w:ascii="Times New Roman" w:hAnsi="Times New Roman"/>
          <w:sz w:val="28"/>
          <w:szCs w:val="28"/>
          <w:lang w:val="uk-UA"/>
        </w:rPr>
        <w:t xml:space="preserve"> Сергій Іванович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0,70 га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поданих графічних матеріалів 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571"/>
        <w:ind w:left="284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</w:r>
      <w:r/>
    </w:p>
    <w:p>
      <w:pPr>
        <w:pStyle w:val="571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b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преамбули, </w:t>
      </w:r>
      <w:r>
        <w:rPr>
          <w:rFonts w:ascii="Times New Roman" w:hAnsi="Times New Roman"/>
          <w:sz w:val="28"/>
          <w:szCs w:val="28"/>
          <w:lang w:val="uk-UA"/>
        </w:rPr>
        <w:t xml:space="preserve">п.1</w:t>
      </w:r>
      <w:r>
        <w:rPr>
          <w:rFonts w:ascii="Times New Roman" w:hAnsi="Times New Roman"/>
          <w:sz w:val="28"/>
          <w:szCs w:val="28"/>
          <w:lang w:val="uk-UA"/>
        </w:rPr>
        <w:t xml:space="preserve"> та п.2 рішення 2 сесії 8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Менської міської ради від 2</w:t>
      </w:r>
      <w:r>
        <w:rPr>
          <w:rFonts w:ascii="Times New Roman" w:hAnsi="Times New Roman"/>
          <w:sz w:val="28"/>
          <w:szCs w:val="28"/>
          <w:lang w:val="uk-UA"/>
        </w:rPr>
        <w:t xml:space="preserve">3.12</w:t>
      </w:r>
      <w:r>
        <w:rPr>
          <w:rFonts w:ascii="Times New Roman" w:hAnsi="Times New Roman"/>
          <w:sz w:val="28"/>
          <w:szCs w:val="28"/>
          <w:lang w:val="uk-UA"/>
        </w:rPr>
        <w:t xml:space="preserve">.2020 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№124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громадянам на території Менської ОТГ під будівництвом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/>
          <w:sz w:val="28"/>
          <w:szCs w:val="28"/>
          <w:lang w:val="uk-UA"/>
        </w:rPr>
        <w:t xml:space="preserve"> а саме:</w:t>
      </w:r>
      <w:r/>
    </w:p>
    <w:p>
      <w:pPr>
        <w:pStyle w:val="571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в тексті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преамбули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виключити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слова</w:t>
      </w:r>
      <w:r>
        <w:rPr>
          <w:rFonts w:ascii="Times New Roman" w:hAnsi="Times New Roman"/>
          <w:sz w:val="28"/>
          <w:szCs w:val="28"/>
          <w:lang w:val="uk-UA"/>
        </w:rPr>
        <w:t xml:space="preserve"> та букви: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Нестюк</w:t>
      </w:r>
      <w:r>
        <w:rPr>
          <w:rFonts w:ascii="Times New Roman" w:hAnsi="Times New Roman"/>
          <w:sz w:val="28"/>
          <w:szCs w:val="28"/>
          <w:lang w:val="uk-UA"/>
        </w:rPr>
        <w:t xml:space="preserve"> Ю.С.»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pStyle w:val="571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b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 п.1 та п.2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рішення виключити позицію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« 43)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Нестюк</w:t>
      </w:r>
      <w:r>
        <w:rPr>
          <w:rFonts w:ascii="Times New Roman" w:hAnsi="Times New Roman"/>
          <w:sz w:val="28"/>
          <w:szCs w:val="28"/>
          <w:lang w:val="uk-UA"/>
        </w:rPr>
        <w:t xml:space="preserve"> Юлія Станіславівна, площею 0,0986 га кадастровий №7423010100:01:004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:0998, за адресою: м. Мена, вул. Робітнича,87.».</w:t>
      </w:r>
      <w:r>
        <w:rPr>
          <w:rFonts w:ascii="Times New Roman" w:hAnsi="Times New Roman"/>
          <w:b/>
          <w:sz w:val="28"/>
          <w:szCs w:val="28"/>
          <w:lang w:val="uk-UA" w:bidi="ar-SA"/>
        </w:rPr>
      </w:r>
      <w:r/>
    </w:p>
    <w:p>
      <w:pPr>
        <w:ind w:left="284" w:firstLine="0"/>
        <w:jc w:val="both"/>
        <w:spacing w:lineRule="auto" w:line="240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sz w:val="16"/>
          <w:szCs w:val="28"/>
          <w:lang w:val="uk-UA"/>
        </w:rPr>
      </w:r>
      <w:r>
        <w:rPr>
          <w:rFonts w:ascii="Times New Roman" w:hAnsi="Times New Roman"/>
          <w:sz w:val="16"/>
          <w:szCs w:val="28"/>
          <w:lang w:val="uk-UA"/>
        </w:rPr>
      </w:r>
      <w:r/>
    </w:p>
    <w:p>
      <w:pPr>
        <w:pStyle w:val="571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Відмовити гр. Орловському Руслану Юрійовичу,  у внесенні змін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35 сесії 7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Менської міської ради від 2</w:t>
      </w:r>
      <w:r>
        <w:rPr>
          <w:rFonts w:ascii="Times New Roman" w:hAnsi="Times New Roman"/>
          <w:sz w:val="28"/>
          <w:szCs w:val="28"/>
          <w:lang w:val="uk-UA"/>
        </w:rPr>
        <w:t xml:space="preserve">6.11</w:t>
      </w:r>
      <w:r>
        <w:rPr>
          <w:rFonts w:ascii="Times New Roman" w:hAnsi="Times New Roman"/>
          <w:sz w:val="28"/>
          <w:szCs w:val="28"/>
          <w:lang w:val="uk-UA"/>
        </w:rPr>
        <w:t xml:space="preserve">.2019 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589 “Про надання дозволу на розроблення проектів землеустрою  щодо відведення земельних ділянок по наданню у приватну власність УБД.”  у зв’язку з відсутністю обґрунтованої підстави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 w:bidi="ar-SA"/>
        </w:rPr>
      </w:r>
      <w:r/>
    </w:p>
    <w:p>
      <w:pPr>
        <w:pStyle w:val="571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В.І.</w:t>
      </w:r>
      <w:r/>
    </w:p>
    <w:p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284"/>
        <w:tabs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707" w:bottom="1134" w:left="1418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6"/>
    <w:next w:val="566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7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6"/>
    <w:next w:val="566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7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6"/>
    <w:next w:val="56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7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7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7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7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6"/>
    <w:next w:val="566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7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7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6"/>
    <w:next w:val="566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7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1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Скирта Оксана Віталіївна</cp:lastModifiedBy>
  <cp:revision>29</cp:revision>
  <dcterms:created xsi:type="dcterms:W3CDTF">2021-01-13T09:07:00Z</dcterms:created>
  <dcterms:modified xsi:type="dcterms:W3CDTF">2021-01-15T15:31:47Z</dcterms:modified>
</cp:coreProperties>
</file>