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521"/>
        <w:jc w:val="both"/>
        <w:spacing w:lineRule="auto" w:line="240" w:after="0" w:afterAutospacing="0" w:before="0" w:beforeAutospacing="0"/>
        <w:rPr>
          <w:rFonts w:ascii="Times New Roman" w:hAnsi="Times New Roman" w:cs="Times New Roman" w:eastAsia="Times New Roman"/>
          <w:sz w:val="20"/>
          <w:szCs w:val="28"/>
        </w:rPr>
      </w:pPr>
      <w:r>
        <w:rPr>
          <w:rFonts w:ascii="Times New Roman" w:hAnsi="Times New Roman" w:cs="Times New Roman" w:eastAsia="Times New Roman"/>
          <w:sz w:val="20"/>
        </w:rPr>
      </w:r>
      <w:bookmarkStart w:id="0" w:name="_GoBack"/>
      <w:r>
        <w:rPr>
          <w:rFonts w:ascii="Times New Roman" w:hAnsi="Times New Roman" w:cs="Times New Roman" w:eastAsia="Times New Roman"/>
          <w:sz w:val="20"/>
        </w:rPr>
      </w:r>
      <w:bookmarkEnd w:id="0"/>
      <w:r>
        <w:rPr>
          <w:rFonts w:ascii="Times New Roman" w:hAnsi="Times New Roman" w:cs="Times New Roman" w:eastAsia="Times New Roman"/>
          <w:sz w:val="20"/>
          <w:szCs w:val="28"/>
          <w:lang w:val="uk-UA"/>
        </w:rPr>
        <w:t xml:space="preserve">Додаток №1 до рішення 2 сесії 8 скликання Менської міської ради від 22 січня 2021 року «</w:t>
      </w:r>
      <w:r>
        <w:rPr>
          <w:rFonts w:ascii="Times New Roman" w:hAnsi="Times New Roman" w:cs="Times New Roman" w:eastAsia="Times New Roman"/>
          <w:sz w:val="20"/>
          <w:lang w:val="uk-UA"/>
        </w:rPr>
        <w:t xml:space="preserve">Про затвердження регламентів роботи Менської міської ради та виконавчого комітету Менської міської ради</w:t>
      </w:r>
      <w:r>
        <w:rPr>
          <w:rFonts w:ascii="Times New Roman" w:hAnsi="Times New Roman" w:cs="Times New Roman" w:eastAsia="Times New Roman"/>
          <w:sz w:val="20"/>
          <w:szCs w:val="28"/>
          <w:lang w:val="uk-UA"/>
        </w:rPr>
        <w:t xml:space="preserve">»</w:t>
      </w:r>
      <w:r>
        <w:rPr>
          <w:rFonts w:ascii="Times New Roman" w:hAnsi="Times New Roman" w:cs="Times New Roman" w:eastAsia="Times New Roman"/>
          <w:sz w:val="20"/>
          <w:lang w:val="uk-UA"/>
        </w:rPr>
        <w:t xml:space="preserve"> №183</w:t>
      </w:r>
      <w:r>
        <w:rPr>
          <w:rFonts w:ascii="Times New Roman" w:hAnsi="Times New Roman" w:cs="Times New Roman" w:eastAsia="Times New Roman"/>
          <w:sz w:val="20"/>
        </w:rPr>
      </w:r>
      <w:r>
        <w:rPr>
          <w:sz w:val="20"/>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20"/>
        <w:jc w:val="center"/>
        <w:spacing w:lineRule="auto" w:line="240" w:after="0" w:afterAutospacing="0" w:before="0" w:beforeAutospacing="0"/>
        <w:rPr>
          <w:rFonts w:ascii="Times New Roman" w:hAnsi="Times New Roman" w:cs="Times New Roman" w:eastAsia="Times New Roman"/>
          <w:b/>
          <w:sz w:val="44"/>
        </w:rPr>
      </w:pPr>
      <w:r>
        <w:rPr>
          <w:rFonts w:ascii="Times New Roman" w:hAnsi="Times New Roman" w:cs="Times New Roman" w:eastAsia="Times New Roman"/>
          <w:b/>
          <w:sz w:val="44"/>
        </w:rPr>
      </w:r>
      <w:bookmarkStart w:id="89" w:name="_Toc1"/>
      <w:r>
        <w:rPr>
          <w:rFonts w:ascii="Times New Roman" w:hAnsi="Times New Roman" w:cs="Times New Roman" w:eastAsia="Times New Roman"/>
          <w:b/>
          <w:sz w:val="44"/>
          <w:lang w:val="uk-UA"/>
        </w:rPr>
        <w:t xml:space="preserve">РЕГЛАМЕНТ РОБОТИ</w:t>
      </w:r>
      <w:r>
        <w:rPr>
          <w:rFonts w:ascii="Times New Roman" w:hAnsi="Times New Roman" w:cs="Times New Roman" w:eastAsia="Times New Roman"/>
          <w:b/>
          <w:sz w:val="44"/>
        </w:rPr>
      </w:r>
      <w:bookmarkEnd w:id="89"/>
      <w:r>
        <w:rPr>
          <w:rFonts w:ascii="Times New Roman" w:hAnsi="Times New Roman" w:cs="Times New Roman" w:eastAsia="Times New Roman"/>
          <w:b/>
          <w:sz w:val="44"/>
        </w:rPr>
        <w:t xml:space="preserve"> </w:t>
      </w:r>
      <w:r>
        <w:rPr>
          <w:rFonts w:ascii="Times New Roman" w:hAnsi="Times New Roman" w:cs="Times New Roman" w:eastAsia="Times New Roman"/>
          <w:b/>
          <w:sz w:val="44"/>
        </w:rPr>
      </w:r>
      <w:bookmarkStart w:id="90" w:name="_Toc2"/>
      <w:r>
        <w:rPr>
          <w:rFonts w:ascii="Times New Roman" w:hAnsi="Times New Roman" w:cs="Times New Roman" w:eastAsia="Times New Roman"/>
          <w:b/>
          <w:sz w:val="44"/>
          <w:lang w:val="uk-UA"/>
        </w:rPr>
        <w:t xml:space="preserve">МЕНСЬКОЇ МІСЬКОЇ РАДИ 8 СКЛИКАННЯ</w:t>
      </w:r>
      <w:r>
        <w:rPr>
          <w:rFonts w:ascii="Times New Roman" w:hAnsi="Times New Roman" w:cs="Times New Roman" w:eastAsia="Times New Roman"/>
          <w:b/>
          <w:sz w:val="44"/>
        </w:rPr>
      </w:r>
      <w:bookmarkEnd w:id="90"/>
      <w:r>
        <w:rPr>
          <w:rFonts w:ascii="Times New Roman" w:hAnsi="Times New Roman" w:cs="Times New Roman" w:eastAsia="Times New Roman"/>
          <w:b/>
          <w:sz w:val="44"/>
        </w:rPr>
      </w:r>
      <w:r>
        <w:rPr>
          <w:rFonts w:ascii="Times New Roman" w:hAnsi="Times New Roman" w:cs="Times New Roman" w:eastAsia="Times New Roman"/>
          <w:b/>
          <w:sz w:val="44"/>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м.Мена - 2020</w:t>
      </w:r>
      <w:r>
        <w:rPr>
          <w:rFonts w:ascii="Times New Roman" w:hAnsi="Times New Roman" w:cs="Times New Roman" w:eastAsia="Times New Roman"/>
          <w:sz w:val="28"/>
        </w:rPr>
      </w:r>
      <w:r>
        <w:rPr>
          <w:sz w:val="28"/>
        </w:rP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br w:type="page"/>
      </w:r>
      <w:r>
        <w:rPr>
          <w:rFonts w:ascii="Times New Roman" w:hAnsi="Times New Roman" w:cs="Times New Roman" w:eastAsia="Times New Roman"/>
          <w:sz w:val="28"/>
        </w:rPr>
      </w:r>
      <w:r>
        <w:rPr>
          <w:sz w:val="28"/>
        </w:rPr>
      </w:r>
    </w:p>
    <w:p>
      <w:pPr>
        <w:pStyle w:val="580"/>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Зміст</w:t>
      </w:r>
      <w:r>
        <w:rPr>
          <w:rFonts w:ascii="Times New Roman" w:hAnsi="Times New Roman" w:cs="Times New Roman" w:eastAsia="Times New Roman"/>
          <w:sz w:val="28"/>
        </w:rPr>
      </w:r>
      <w:r>
        <w:rPr>
          <w:sz w:val="28"/>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rPr>
          <w:rFonts w:ascii="Times New Roman" w:hAnsi="Times New Roman" w:cs="Times New Roman" w:eastAsia="Times New Roman"/>
          <w:sz w:val="28"/>
          <w:lang w:val="uk-UA"/>
        </w:rPr>
        <w:fldChar w:fldCharType="begin"/>
      </w:r>
      <w:r>
        <w:rPr>
          <w:rFonts w:ascii="Times New Roman" w:hAnsi="Times New Roman" w:cs="Times New Roman" w:eastAsia="Times New Roman"/>
          <w:sz w:val="28"/>
          <w:lang w:val="uk-UA"/>
        </w:rPr>
        <w:instrText xml:space="preserve"> TOC \h \z \t "Заголовок №2;2;РОЗДІЛ;1;Глава;2" </w:instrText>
      </w:r>
      <w:r>
        <w:rPr>
          <w:rFonts w:ascii="Times New Roman" w:hAnsi="Times New Roman" w:cs="Times New Roman" w:eastAsia="Times New Roman"/>
          <w:sz w:val="28"/>
          <w:lang w:val="uk-UA"/>
        </w:rPr>
        <w:fldChar w:fldCharType="separate"/>
      </w:r>
      <w:r>
        <w:rPr>
          <w:rFonts w:ascii="Times New Roman" w:hAnsi="Times New Roman" w:cs="Times New Roman" w:eastAsia="Times New Roman"/>
        </w:rPr>
      </w:r>
      <w:r/>
      <w:hyperlink w:tooltip="Current Document" w:anchor="_Toc3"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І. ЗАГАЛЬНІ ПОЛОЖЕННЯ</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 \h</w:instrText>
          <w:fldChar w:fldCharType="separate"/>
          <w:t xml:space="preserve">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Правові засади діяльності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 \h</w:instrText>
          <w:fldChar w:fldCharType="separate"/>
          <w:t xml:space="preserve">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5"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Основні принципи діяльності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_Toc5 \h</w:instrText>
          <w:fldChar w:fldCharType="separate"/>
          <w:t xml:space="preserve">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6"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3. Відкритість та гласність роботи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_Toc6 \h</w:instrText>
          <w:fldChar w:fldCharType="separate"/>
          <w:t xml:space="preserve">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7"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4. Присутність на пленарних засіданнях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_Toc7 \h</w:instrText>
          <w:fldChar w:fldCharType="separate"/>
          <w:t xml:space="preserve">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8"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5. Закриті пленарні засіданні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_Toc8 \h</w:instrText>
          <w:fldChar w:fldCharType="separate"/>
          <w:t xml:space="preserve">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9"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6. Планування роботи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_Toc9 \h</w:instrText>
          <w:fldChar w:fldCharType="separate"/>
          <w:t xml:space="preserve">4</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0"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ІІ. СЕСІЯ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_Toc10 \h</w:instrText>
          <w:fldChar w:fldCharType="separate"/>
          <w:t xml:space="preserve">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1"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Порядок скликання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_Toc11 \h</w:instrText>
          <w:fldChar w:fldCharType="separate"/>
          <w:t xml:space="preserve">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2"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Розпорядок роботи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_Toc12 \h</w:instrText>
          <w:fldChar w:fldCharType="separate"/>
          <w:t xml:space="preserve">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3"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3. Порядок проведення сесії новообраної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_Toc13 \h</w:instrText>
          <w:fldChar w:fldCharType="separate"/>
          <w:t xml:space="preserve">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4"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4. Чергові і позачергові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_Toc14 \h</w:instrText>
          <w:fldChar w:fldCharType="separate"/>
          <w:t xml:space="preserve">6</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5"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5. Порядок денний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_Toc15 \h</w:instrText>
          <w:fldChar w:fldCharType="separate"/>
          <w:t xml:space="preserve">8</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6"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6. Порядок підготовки питань для розгляду на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_Toc16 \h</w:instrText>
          <w:fldChar w:fldCharType="separate"/>
          <w:t xml:space="preserve">9</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7"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ІІІ. ПЛЕНАРНІ ЗАСІДАННЯ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_Toc17 \h</w:instrText>
          <w:fldChar w:fldCharType="separate"/>
          <w:t xml:space="preserve">10</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8"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Виключна компетенція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_Toc18 \h</w:instrText>
          <w:fldChar w:fldCharType="separate"/>
          <w:t xml:space="preserve">10</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19"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Робочі органи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_Toc19 \h</w:instrText>
          <w:fldChar w:fldCharType="separate"/>
          <w:t xml:space="preserve">10</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0"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w:t>
        </w:r>
        <w:r>
          <w:rPr>
            <w:rStyle w:val="576"/>
            <w:rFonts w:ascii="Times New Roman" w:hAnsi="Times New Roman" w:cs="Times New Roman" w:eastAsia="Times New Roman"/>
            <w:lang w:val="uk-UA"/>
          </w:rPr>
          <w:t xml:space="preserve">3. Ведення </w:t>
        </w:r>
        <w:r>
          <w:rPr>
            <w:rStyle w:val="576"/>
            <w:rFonts w:ascii="Times New Roman" w:hAnsi="Times New Roman" w:cs="Times New Roman" w:eastAsia="Times New Roman"/>
            <w:lang w:val="uk-UA"/>
          </w:rPr>
          <w:t xml:space="preserve">пленарних </w:t>
        </w:r>
        <w:r>
          <w:rPr>
            <w:rStyle w:val="576"/>
            <w:rFonts w:ascii="Times New Roman" w:hAnsi="Times New Roman" w:cs="Times New Roman" w:eastAsia="Times New Roman"/>
            <w:lang w:val="uk-UA"/>
          </w:rPr>
          <w:t xml:space="preserve">засідань</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_Toc20 \h</w:instrText>
          <w:fldChar w:fldCharType="separate"/>
          <w:t xml:space="preserve">11</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1"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4. Порядок надання слова</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_Toc21 \h</w:instrText>
          <w:fldChar w:fldCharType="separate"/>
          <w:t xml:space="preserve">13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2"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5. Організація розгляду питань</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_Toc22 \h</w:instrText>
          <w:fldChar w:fldCharType="separate"/>
          <w:t xml:space="preserve">14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3"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6. Прийняття рішень</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_Toc23 \h</w:instrText>
          <w:fldChar w:fldCharType="separate"/>
          <w:t xml:space="preserve">15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4"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7. Порядок голосування пропозицій</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_Toc24 \h</w:instrText>
          <w:fldChar w:fldCharType="separate"/>
          <w:t xml:space="preserve">18</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5"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8. Таємне голосування</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_Toc25 \h</w:instrText>
          <w:fldChar w:fldCharType="separate"/>
          <w:t xml:space="preserve">19</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6"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9. Дисципліна та етика пленарних засідань</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_Toc26 \h</w:instrText>
          <w:fldChar w:fldCharType="separate"/>
          <w:t xml:space="preserve">20</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7"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10. Про порядок оформлення матеріалів сесії</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_Toc27 \h</w:instrText>
          <w:fldChar w:fldCharType="separate"/>
          <w:t xml:space="preserve">21</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8"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IV. ДЕПУТАТИ, ПОСАДОВІ ОСОБИ, І ОРГАНИ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_Toc28 \h</w:instrText>
          <w:fldChar w:fldCharType="separate"/>
          <w:t xml:space="preserve">22</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29"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Депутати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_Toc29 \h</w:instrText>
          <w:fldChar w:fldCharType="separate"/>
          <w:t xml:space="preserve">22</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0"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Депутатські фракції</w:t>
        </w:r>
        <w:r>
          <w:rPr>
            <w:rStyle w:val="576"/>
            <w:rFonts w:ascii="Times New Roman" w:hAnsi="Times New Roman" w:cs="Times New Roman" w:eastAsia="Times New Roman"/>
            <w:lang w:val="uk-UA"/>
          </w:rPr>
          <w:t xml:space="preserve">, депутатські групи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_Toc30 \h</w:instrText>
          <w:fldChar w:fldCharType="separate"/>
          <w:t xml:space="preserve">23</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1"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3. Міський голова та секретар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_Toc31 \h</w:instrText>
          <w:fldChar w:fldCharType="separate"/>
          <w:t xml:space="preserve">25</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2"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4. Постійні комісії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_Toc32 \h</w:instrText>
          <w:fldChar w:fldCharType="separate"/>
          <w:t xml:space="preserve">27</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3"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5. Тимчасові контрольні комісії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_Toc33 \h</w:instrText>
          <w:fldChar w:fldCharType="separate"/>
          <w:t xml:space="preserve">28</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4"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V. ФОРМУВАННЯ ВИКОНАВЧИХ ОРГАНІВ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_Toc34 \h</w:instrText>
          <w:fldChar w:fldCharType="separate"/>
          <w:t xml:space="preserve">29</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5"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Утворення виконавчого комітету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_Toc35 \h</w:instrText>
          <w:fldChar w:fldCharType="separate"/>
          <w:t xml:space="preserve">29</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6"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VI. ЗДІЙСНЕННЯ КОНТРОЛЮ</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_Toc36 \h</w:instrText>
          <w:fldChar w:fldCharType="separate"/>
          <w:t xml:space="preserve">29</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7"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Контроль за виконанням рішень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_Toc37 \h</w:instrText>
          <w:fldChar w:fldCharType="separate"/>
          <w:t xml:space="preserve">29</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8"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Контроль за рішеннями виконавчого комітету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_Toc38 \h</w:instrText>
          <w:fldChar w:fldCharType="separate"/>
          <w:t xml:space="preserve">29</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39"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VII. ДЕПУТАТСЬКІ ЗВЕРНЕННЯ, ЗАПИТИ, ЗАПИТАННЯ. ПРОПОЗИЦІЇ І ЗАУВАЖЕННЯ ДЕПУТАТА</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_Toc39 \h</w:instrText>
          <w:fldChar w:fldCharType="separate"/>
          <w:t xml:space="preserve">30</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0"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VIII. ОСОБЛИВІ ПРОЦЕДУРИ РОЗГЛЯДУ ПИТАНЬ</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_Toc40 \h</w:instrText>
          <w:fldChar w:fldCharType="separate"/>
          <w:t xml:space="preserve">31</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1"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Прийняття бюджету</w:t>
        </w:r>
        <w:r>
          <w:rPr>
            <w:rStyle w:val="576"/>
            <w:rFonts w:ascii="Times New Roman" w:hAnsi="Times New Roman" w:cs="Times New Roman" w:eastAsia="Times New Roman"/>
            <w:lang w:val="uk-UA"/>
          </w:rPr>
          <w:t xml:space="preserve"> </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_Toc41 \h</w:instrText>
          <w:fldChar w:fldCharType="separate"/>
          <w:t xml:space="preserve">31</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2"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Затвердження програм розвитку та контроль за їх виконанням</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_Toc42 \h</w:instrText>
          <w:fldChar w:fldCharType="separate"/>
          <w:t xml:space="preserve">31</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3"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3. Дострокове припинення повноважень міського голови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_Toc43 \h</w:instrText>
          <w:fldChar w:fldCharType="separate"/>
          <w:t xml:space="preserve">32</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4"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4. Дострокове припинення повноважень депутата</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_Toc44 \h</w:instrText>
          <w:fldChar w:fldCharType="separate"/>
          <w:t xml:space="preserve">32</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5"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5 Порядок підготовки та розгляду регуляторних актів</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_Toc45 \h</w:instrText>
          <w:fldChar w:fldCharType="separate"/>
          <w:t xml:space="preserve">33</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6"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IX. ОПРИЛЮДНЕННЯ РІШЕНЬ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_Toc46 \h</w:instrText>
          <w:fldChar w:fldCharType="separate"/>
          <w:t xml:space="preserve">33</w:t>
          <w:fldChar w:fldCharType="end"/>
        </w:r>
      </w:hyperlink>
      <w:r/>
      <w:r>
        <w:rPr>
          <w:rFonts w:ascii="Times New Roman" w:hAnsi="Times New Roman" w:cs="Times New Roman" w:eastAsia="Times New Roman"/>
        </w:rPr>
      </w:r>
    </w:p>
    <w:p>
      <w:pPr>
        <w:pStyle w:val="580"/>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7"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РОЗДІЛ X. ЗАКЛЮЧНІ ПОЛОЖЕННЯ</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_Toc47 \h</w:instrText>
          <w:fldChar w:fldCharType="separate"/>
          <w:t xml:space="preserve">34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8"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1. Про дію Регламенту та порядок внесення змін до нього</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_Toc48 \h</w:instrText>
          <w:fldChar w:fldCharType="separate"/>
          <w:t xml:space="preserve">34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49"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2. Організаційне, технічне та інше обслуговування діяльності ради.</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_Toc49 \h</w:instrText>
          <w:fldChar w:fldCharType="separate"/>
          <w:t xml:space="preserve">34</w:t>
          <w:fldChar w:fldCharType="end"/>
        </w:r>
      </w:hyperlink>
      <w:r/>
      <w:r>
        <w:rPr>
          <w:rFonts w:ascii="Times New Roman" w:hAnsi="Times New Roman" w:cs="Times New Roman" w:eastAsia="Times New Roman"/>
        </w:rPr>
      </w:r>
    </w:p>
    <w:p>
      <w:pPr>
        <w:pStyle w:val="581"/>
        <w:spacing w:lineRule="auto" w:line="269" w:after="0" w:afterAutospacing="0"/>
        <w:tabs>
          <w:tab w:val="left" w:pos="8646" w:leader="none"/>
          <w:tab w:val="right" w:pos="9912" w:leader="dot"/>
        </w:tabs>
        <w:rPr>
          <w:rFonts w:ascii="Times New Roman" w:hAnsi="Times New Roman" w:cs="Times New Roman" w:eastAsia="Times New Roman"/>
        </w:rPr>
      </w:pPr>
      <w:r/>
      <w:hyperlink w:tooltip="Current Document" w:anchor="_Toc50" w:history="1">
        <w:r>
          <w:rPr>
            <w:rStyle w:val="576"/>
            <w:rFonts w:ascii="Times New Roman" w:hAnsi="Times New Roman" w:cs="Times New Roman" w:eastAsia="Times New Roman"/>
          </w:rPr>
        </w:r>
        <w:r>
          <w:rPr>
            <w:rStyle w:val="576"/>
            <w:rFonts w:ascii="Times New Roman" w:hAnsi="Times New Roman" w:cs="Times New Roman" w:eastAsia="Times New Roman"/>
            <w:lang w:val="uk-UA"/>
          </w:rPr>
          <w:t xml:space="preserve">Глава 3. Дистанційне засідання.</w:t>
        </w:r>
        <w:r>
          <w:rPr>
            <w:rStyle w:val="576"/>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_Toc50 \h</w:instrText>
          <w:fldChar w:fldCharType="separate"/>
          <w:t xml:space="preserve">34</w:t>
          <w:fldChar w:fldCharType="end"/>
        </w:r>
      </w:hyperlink>
      <w:r/>
      <w:r>
        <w:rPr>
          <w:rFonts w:ascii="Times New Roman" w:hAnsi="Times New Roman" w:cs="Times New Roman" w:eastAsia="Times New Roman"/>
        </w:rPr>
      </w:r>
    </w:p>
    <w:p>
      <w:pPr>
        <w:spacing w:lineRule="auto" w:line="240" w:after="0" w:afterAutospacing="0" w:before="0" w:beforeAutospacing="0"/>
        <w:tabs>
          <w:tab w:val="left" w:pos="9071" w:leader="none"/>
        </w:tabs>
        <w:rPr>
          <w:rFonts w:ascii="Times New Roman" w:hAnsi="Times New Roman" w:cs="Times New Roman" w:eastAsia="Times New Roman"/>
          <w:sz w:val="28"/>
        </w:rPr>
      </w:pPr>
      <w:r>
        <w:rPr>
          <w:rFonts w:ascii="Times New Roman" w:hAnsi="Times New Roman" w:cs="Times New Roman" w:eastAsia="Times New Roman"/>
          <w:sz w:val="28"/>
          <w:lang w:val="uk-UA"/>
        </w:rPr>
        <w:fldChar w:fldCharType="end"/>
      </w:r>
      <w:r>
        <w:rPr>
          <w:rFonts w:ascii="Times New Roman" w:hAnsi="Times New Roman" w:cs="Times New Roman" w:eastAsia="Times New Roman"/>
          <w:sz w:val="28"/>
          <w:lang w:val="uk-UA"/>
        </w:rPr>
        <w:br w:type="page"/>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91" w:name="_Toc3"/>
      <w:r>
        <w:rPr>
          <w:rFonts w:ascii="Times New Roman" w:hAnsi="Times New Roman" w:cs="Times New Roman" w:eastAsia="Times New Roman"/>
          <w:sz w:val="28"/>
          <w:lang w:val="uk-UA"/>
        </w:rPr>
        <w:t xml:space="preserve">РОЗДІЛ І. ЗАГАЛЬНІ ПОЛОЖЕННЯ</w:t>
      </w:r>
      <w:r/>
      <w:bookmarkEnd w:id="91"/>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2" w:name="_Toc4"/>
      <w:r>
        <w:rPr>
          <w:rFonts w:ascii="Times New Roman" w:hAnsi="Times New Roman" w:cs="Times New Roman" w:eastAsia="Times New Roman"/>
          <w:sz w:val="28"/>
          <w:lang w:val="uk-UA"/>
        </w:rPr>
        <w:t xml:space="preserve">Глава 1. Правові засади діяльності ради</w:t>
      </w:r>
      <w:r/>
      <w:bookmarkEnd w:id="92"/>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Менська міська рада (далі – рада) є органом місцевого самоврядування, що предст</w:t>
      </w:r>
      <w:r>
        <w:rPr>
          <w:rFonts w:ascii="Times New Roman" w:hAnsi="Times New Roman" w:cs="Times New Roman" w:eastAsia="Times New Roman"/>
          <w:sz w:val="28"/>
          <w:szCs w:val="28"/>
          <w:lang w:val="uk-UA"/>
        </w:rPr>
        <w:t xml:space="preserve">ав</w:t>
      </w:r>
      <w:r>
        <w:rPr>
          <w:rFonts w:ascii="Times New Roman" w:hAnsi="Times New Roman" w:cs="Times New Roman" w:eastAsia="Times New Roman"/>
          <w:sz w:val="28"/>
          <w:szCs w:val="28"/>
          <w:lang w:val="uk-UA"/>
        </w:rPr>
        <w:t xml:space="preserve">ляє інтереси Менської міської територіальної громади та здійснює від її імені та в ї інтересах функції і повноваження місцевого самоврядування визначені Конституцією України, Законом України «Про місцеве самоврядування в Україні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та іншими Законами України.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w:t>
      </w:r>
      <w:r>
        <w:rPr>
          <w:rFonts w:ascii="Times New Roman" w:hAnsi="Times New Roman" w:cs="Times New Roman" w:eastAsia="Times New Roman"/>
          <w:sz w:val="28"/>
          <w:szCs w:val="28"/>
          <w:lang w:val="uk-UA"/>
        </w:rPr>
        <w:t xml:space="preserve">апобігання корупції», Закону України «Про доступ до публічної інформації», Закону України «Про відкритість використання публічних коштів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іншими законодавчими актами, статутом територіальної громади, цим Регламентом та Положенням про постійні комісії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Регламент ради є обов’язковим для виконання всіма депутатами, міським головою та іншими посадовими особами місцевого самоврядування. Регламент встановлює порядок скл</w:t>
      </w:r>
      <w:r>
        <w:rPr>
          <w:rFonts w:ascii="Times New Roman" w:hAnsi="Times New Roman" w:cs="Times New Roman" w:eastAsia="Times New Roman"/>
          <w:sz w:val="28"/>
          <w:szCs w:val="28"/>
          <w:lang w:val="uk-UA"/>
        </w:rPr>
        <w:t xml:space="preserve">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за спеціальними процедурами, процедуру діяльності депутатів, посадових осіб та органів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Робота ради ведеться державною мовою. У разі, коли промовець не володіє де</w:t>
      </w:r>
      <w:r>
        <w:rPr>
          <w:rFonts w:ascii="Times New Roman" w:hAnsi="Times New Roman" w:cs="Times New Roman" w:eastAsia="Times New Roman"/>
          <w:sz w:val="28"/>
          <w:szCs w:val="28"/>
          <w:lang w:val="uk-UA"/>
        </w:rPr>
        <w:t xml:space="preserve">ржавною мовою, він має право виступати іншою мовою. Переклад його виступу на державну мов</w:t>
      </w:r>
      <w:r>
        <w:rPr>
          <w:rFonts w:ascii="Times New Roman" w:hAnsi="Times New Roman" w:cs="Times New Roman" w:eastAsia="Times New Roman"/>
          <w:sz w:val="28"/>
          <w:szCs w:val="28"/>
          <w:lang w:val="uk-UA"/>
        </w:rPr>
        <w:t xml:space="preserve">у, у разі необхідності, забезпечує апарат виконавчого комітету ради, у випадках передбачених Законом України «Про засади державної мовної політики» </w:t>
      </w:r>
      <w:r>
        <w:rPr>
          <w:rFonts w:ascii="Times New Roman" w:hAnsi="Times New Roman" w:cs="Times New Roman" w:eastAsia="Times New Roman"/>
          <w:sz w:val="28"/>
          <w:lang w:val="uk-UA"/>
        </w:rPr>
        <w:t xml:space="preserve">та «Про забезпечення функціонування української мови як державної» </w:t>
      </w:r>
      <w:r>
        <w:rPr>
          <w:rFonts w:ascii="Times New Roman" w:hAnsi="Times New Roman" w:cs="Times New Roman" w:eastAsia="Times New Roman"/>
          <w:sz w:val="28"/>
          <w:szCs w:val="28"/>
          <w:lang w:val="uk-UA"/>
        </w:rPr>
        <w:t xml:space="preserve">або сам промовець.</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3" w:name="_Toc5"/>
      <w:r>
        <w:rPr>
          <w:rFonts w:ascii="Times New Roman" w:hAnsi="Times New Roman" w:cs="Times New Roman" w:eastAsia="Times New Roman"/>
          <w:sz w:val="28"/>
          <w:lang w:val="uk-UA"/>
        </w:rPr>
        <w:t xml:space="preserve">Глава 2. Основні принципи діяльності ради</w:t>
      </w:r>
      <w:r/>
      <w:bookmarkEnd w:id="93"/>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Рада здійснює свою діяльність на принципах:</w:t>
      </w:r>
      <w:r>
        <w:rPr>
          <w:rFonts w:ascii="Times New Roman" w:hAnsi="Times New Roman" w:cs="Times New Roman" w:eastAsia="Times New Roman"/>
          <w:sz w:val="28"/>
        </w:rPr>
      </w:r>
      <w:r>
        <w:rPr>
          <w:sz w:val="28"/>
        </w:rPr>
      </w:r>
    </w:p>
    <w:p>
      <w:pPr>
        <w:pStyle w:val="436"/>
        <w:numPr>
          <w:ilvl w:val="0"/>
          <w:numId w:val="9"/>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народовладдя, законності, гласності, колегіальності, поєднання місцевих і державних інтересів, виборності, правової, організаційної і матеріально-фінансової самос</w:t>
      </w:r>
      <w:r>
        <w:rPr>
          <w:rFonts w:ascii="Times New Roman" w:hAnsi="Times New Roman" w:cs="Times New Roman" w:eastAsia="Times New Roman"/>
          <w:sz w:val="28"/>
          <w:szCs w:val="28"/>
          <w:lang w:val="uk-UA"/>
        </w:rPr>
        <w:t xml:space="preserve">тійності в межах повноважень визначених законодавством, державної підтримки та гарантії діяльності місцевого самоврядування, судового захисту прав місцевого самоврядування, підзвітності та відповідальності органів ради та її посадових осіб перед виборцями.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4" w:name="_Toc6"/>
      <w:r>
        <w:rPr>
          <w:rFonts w:ascii="Times New Roman" w:hAnsi="Times New Roman" w:cs="Times New Roman" w:eastAsia="Times New Roman"/>
          <w:sz w:val="28"/>
          <w:lang w:val="uk-UA"/>
        </w:rPr>
        <w:t xml:space="preserve">Глава 3. Відкритість та гласність роботи ради</w:t>
      </w:r>
      <w:r/>
      <w:bookmarkEnd w:id="94"/>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проводяться гла</w:t>
      </w:r>
      <w:r>
        <w:rPr>
          <w:rFonts w:ascii="Times New Roman" w:hAnsi="Times New Roman" w:cs="Times New Roman" w:eastAsia="Times New Roman"/>
          <w:sz w:val="28"/>
          <w:szCs w:val="28"/>
          <w:lang w:val="uk-UA"/>
        </w:rPr>
        <w:t xml:space="preserve">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(ч.17 ст.46 Закону України «Про місцеве самоврядування в Україні»).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Відкритість та гласність у діяльності ради забезпечується також через стабільне і прогнозоване функціонування сайту Менської міської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Представники засобів масової інформації та журналісти, які бажають бути прис</w:t>
      </w:r>
      <w:r>
        <w:rPr>
          <w:rFonts w:ascii="Times New Roman" w:hAnsi="Times New Roman" w:cs="Times New Roman" w:eastAsia="Times New Roman"/>
          <w:sz w:val="28"/>
          <w:szCs w:val="28"/>
          <w:lang w:val="uk-UA"/>
        </w:rPr>
        <w:t xml:space="preserve">утніми</w:t>
      </w:r>
      <w:r>
        <w:rPr>
          <w:rFonts w:ascii="Times New Roman" w:hAnsi="Times New Roman" w:cs="Times New Roman" w:eastAsia="Times New Roman"/>
          <w:sz w:val="28"/>
          <w:szCs w:val="28"/>
          <w:lang w:val="uk-UA"/>
        </w:rPr>
        <w:t xml:space="preserve"> на пленарному засіданні сесії, допускаються за умови пред’явлення с</w:t>
      </w:r>
      <w:r>
        <w:rPr>
          <w:rFonts w:ascii="Times New Roman" w:hAnsi="Times New Roman" w:cs="Times New Roman" w:eastAsia="Times New Roman"/>
          <w:sz w:val="28"/>
          <w:szCs w:val="28"/>
          <w:lang w:val="uk-UA"/>
        </w:rPr>
        <w:t xml:space="preserve">лужбового (журналістського) посвідчення. </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5" w:name="_Toc7"/>
      <w:r>
        <w:rPr>
          <w:rFonts w:ascii="Times New Roman" w:hAnsi="Times New Roman" w:cs="Times New Roman" w:eastAsia="Times New Roman"/>
          <w:sz w:val="28"/>
          <w:lang w:val="uk-UA"/>
        </w:rPr>
        <w:t xml:space="preserve">Глава 4. Присутність на пленарних засіданнях ради</w:t>
      </w:r>
      <w:r/>
      <w:bookmarkEnd w:id="95"/>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засіданнях Ради та її органів можуть бути присутні депутати рад всіх рівнів, </w:t>
      </w:r>
      <w:r>
        <w:rPr>
          <w:rFonts w:ascii="Times New Roman" w:hAnsi="Times New Roman" w:cs="Times New Roman" w:eastAsia="Times New Roman"/>
          <w:sz w:val="28"/>
          <w:szCs w:val="28"/>
          <w:lang w:val="uk-UA"/>
        </w:rPr>
        <w:t xml:space="preserve">та посадові особи органів місцевого самоврядування та виконавчої влади, посадові особи районної державної адміністрації, посадові особи місцевого самоврядування територіальної громади, старости, керівн</w:t>
      </w:r>
      <w:r>
        <w:rPr>
          <w:rFonts w:ascii="Times New Roman" w:hAnsi="Times New Roman" w:cs="Times New Roman" w:eastAsia="Times New Roman"/>
          <w:sz w:val="28"/>
          <w:szCs w:val="28"/>
          <w:lang w:val="uk-UA"/>
        </w:rPr>
        <w:t xml:space="preserve">ики підприємств, устано</w:t>
      </w:r>
      <w:r>
        <w:rPr>
          <w:rFonts w:ascii="Times New Roman" w:hAnsi="Times New Roman" w:cs="Times New Roman" w:eastAsia="Times New Roman"/>
          <w:sz w:val="28"/>
          <w:szCs w:val="28"/>
          <w:lang w:val="uk-UA"/>
        </w:rPr>
        <w:t xml:space="preserve">в і організацій комунальної власності територіальної громади,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w:t>
      </w:r>
      <w:r>
        <w:rPr>
          <w:rFonts w:ascii="Times New Roman" w:hAnsi="Times New Roman" w:cs="Times New Roman" w:eastAsia="Times New Roman"/>
          <w:sz w:val="28"/>
          <w:szCs w:val="28"/>
          <w:lang w:val="uk-UA"/>
        </w:rPr>
        <w:t xml:space="preserve"> Для них у залі відводяться спеціальні місця.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особи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sz w:val="28"/>
          <w:szCs w:val="28"/>
          <w:lang w:val="uk-UA"/>
        </w:rPr>
        <w:t xml:space="preserve">л</w:t>
      </w:r>
      <w:r>
        <w:rPr>
          <w:rFonts w:ascii="Times New Roman" w:hAnsi="Times New Roman" w:cs="Times New Roman" w:eastAsia="Times New Roman"/>
          <w:sz w:val="28"/>
          <w:szCs w:val="28"/>
          <w:lang w:val="uk-UA"/>
        </w:rPr>
        <w:t xml:space="preserve">я депутатів та осіб, визначених у пункті 1 цієї статті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Запис присутніх осіб проводить апарат ради і список передає головуючому</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на пленарному засіданні ради повідомляє депутатів ради про присутніх осіб.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розміщення депутатів ради та присутніх у залі засідань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Особи, присутні на засіданнях ради, </w:t>
      </w:r>
      <w:r>
        <w:rPr>
          <w:rFonts w:ascii="Times New Roman" w:hAnsi="Times New Roman" w:cs="Times New Roman" w:eastAsia="Times New Roman"/>
          <w:sz w:val="28"/>
          <w:szCs w:val="28"/>
          <w:lang w:val="uk-UA"/>
        </w:rPr>
        <w:t xml:space="preserve">по</w:t>
      </w:r>
      <w:r>
        <w:rPr>
          <w:rFonts w:ascii="Times New Roman" w:hAnsi="Times New Roman" w:cs="Times New Roman" w:eastAsia="Times New Roman"/>
          <w:sz w:val="28"/>
          <w:szCs w:val="28"/>
          <w:lang w:val="uk-UA"/>
        </w:rPr>
        <w:t xml:space="preserve">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6" w:name="_Toc8"/>
      <w:r>
        <w:rPr>
          <w:rFonts w:ascii="Times New Roman" w:hAnsi="Times New Roman" w:cs="Times New Roman" w:eastAsia="Times New Roman"/>
          <w:sz w:val="28"/>
          <w:lang w:val="uk-UA"/>
        </w:rPr>
        <w:t xml:space="preserve">Глава 5. Закриті пленарні засіданні ради</w:t>
      </w:r>
      <w:r/>
      <w:bookmarkEnd w:id="96"/>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з урахуванням вимог діючого законодавства.</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закритому засіданні мають право бути присутніми особи, які визначені радою. </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7" w:name="_Toc9"/>
      <w:r>
        <w:rPr>
          <w:rFonts w:ascii="Times New Roman" w:hAnsi="Times New Roman" w:cs="Times New Roman" w:eastAsia="Times New Roman"/>
          <w:sz w:val="28"/>
          <w:lang w:val="uk-UA"/>
        </w:rPr>
        <w:t xml:space="preserve">Глава 6. Планування роботи ради</w:t>
      </w:r>
      <w:r/>
      <w:bookmarkEnd w:id="97"/>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рад</w:t>
      </w:r>
      <w:r>
        <w:rPr>
          <w:rFonts w:ascii="Times New Roman" w:hAnsi="Times New Roman" w:cs="Times New Roman" w:eastAsia="Times New Roman"/>
          <w:sz w:val="28"/>
          <w:szCs w:val="28"/>
          <w:lang w:val="uk-UA"/>
        </w:rPr>
        <w:t xml:space="preserve">и</w:t>
      </w:r>
      <w:r>
        <w:rPr>
          <w:rFonts w:ascii="Times New Roman" w:hAnsi="Times New Roman" w:cs="Times New Roman" w:eastAsia="Times New Roman"/>
          <w:sz w:val="28"/>
          <w:szCs w:val="28"/>
          <w:lang w:val="uk-UA"/>
        </w:rPr>
        <w:t xml:space="preserve"> здійснюється відповідно до річного плану роботи затвердженого на пленарному засіданні сесії ради. План роботи новообраної ради затверджується не пізніше як на третьому засіданні ради. Плани роботи ради на наступний рік затверджуються в кінці кожного року.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 плану роботи ради розроб</w:t>
      </w:r>
      <w:r>
        <w:rPr>
          <w:rFonts w:ascii="Times New Roman" w:hAnsi="Times New Roman" w:cs="Times New Roman" w:eastAsia="Times New Roman"/>
          <w:sz w:val="28"/>
          <w:szCs w:val="28"/>
          <w:lang w:val="uk-UA"/>
        </w:rPr>
        <w:t xml:space="preserve">ляється під керівництвом голови ради на підставі пропозицій постійних комісій, заступників голови ради, депутатських фракцій, депутатів, керівників структурних підрозділів апарату міської ради, старост, органів територіальної самоорганізації громадян.</w:t>
      </w:r>
      <w:r>
        <w:rPr>
          <w:rFonts w:ascii="Times New Roman" w:hAnsi="Times New Roman" w:cs="Times New Roman" w:eastAsia="Times New Roman"/>
          <w:sz w:val="28"/>
        </w:rPr>
      </w:r>
      <w:r>
        <w:rPr>
          <w:sz w:val="28"/>
        </w:rPr>
      </w:r>
    </w:p>
    <w:p>
      <w:pPr>
        <w:pStyle w:val="595"/>
        <w:spacing w:lineRule="auto" w:line="240" w:after="0" w:afterAutospacing="0" w:before="0" w:beforeAutospacing="0"/>
        <w:rPr>
          <w:sz w:val="28"/>
        </w:rPr>
      </w:pPr>
      <w:r/>
      <w:bookmarkStart w:id="98" w:name="_Toc10"/>
      <w:r>
        <w:rPr>
          <w:sz w:val="28"/>
          <w:lang w:val="uk-UA"/>
        </w:rPr>
        <w:t xml:space="preserve">РОЗДІЛ ІІ. СЕСІЯ РАДИ.</w:t>
      </w:r>
      <w:r/>
      <w:bookmarkEnd w:id="98"/>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99" w:name="_Toc11"/>
      <w:r>
        <w:rPr>
          <w:rFonts w:ascii="Times New Roman" w:hAnsi="Times New Roman" w:cs="Times New Roman" w:eastAsia="Times New Roman"/>
          <w:sz w:val="28"/>
          <w:lang w:val="uk-UA"/>
        </w:rPr>
        <w:t xml:space="preserve">Глава 1. Порядок скликання сесії</w:t>
      </w:r>
      <w:r/>
      <w:bookmarkEnd w:id="99"/>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проводить свою роботу сесійно.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складаються з пленарних засідань ради, а також засідань постійних </w:t>
      </w:r>
      <w:r>
        <w:rPr>
          <w:rFonts w:ascii="Times New Roman" w:hAnsi="Times New Roman" w:cs="Times New Roman" w:eastAsia="Times New Roman"/>
          <w:color w:val="000000"/>
          <w:sz w:val="28"/>
        </w:rPr>
        <w:t xml:space="preserve">депутатських </w:t>
      </w:r>
      <w:r>
        <w:rPr>
          <w:rFonts w:ascii="Times New Roman" w:hAnsi="Times New Roman" w:cs="Times New Roman" w:eastAsia="Times New Roman"/>
          <w:sz w:val="28"/>
          <w:szCs w:val="28"/>
          <w:lang w:val="uk-UA"/>
        </w:rPr>
        <w:t xml:space="preserve">комісій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Для автоматизації процесу проведення пленарних засідань сесій ради та засідань постійних депутатських комісій може використовуватися програмно-технічний комплекс системи електронного голосування.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скликання сесії визначається статтею 46 Закону «Про місцеве самоврядування в Україні».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випадках, коли сесія </w:t>
      </w:r>
      <w:r>
        <w:rPr>
          <w:rFonts w:ascii="Times New Roman" w:hAnsi="Times New Roman" w:cs="Times New Roman" w:eastAsia="Times New Roman"/>
          <w:sz w:val="28"/>
          <w:szCs w:val="28"/>
          <w:lang w:val="uk-UA"/>
        </w:rPr>
        <w:t xml:space="preserve">скликається за пропозицією виконавчого комітету або на вимогу не менш, як однієї третини обраних депутатів ради, в апарат міської ради передається протокол засідання із зазначенням питань запропонованих до розгляду сесії.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Сесія ради є правомочною, якщо в пленарному засіданні бере участь більше половини депутатів від загального складу ради.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0" w:name="_Toc12"/>
      <w:r>
        <w:rPr>
          <w:rFonts w:ascii="Times New Roman" w:hAnsi="Times New Roman" w:cs="Times New Roman" w:eastAsia="Times New Roman"/>
          <w:sz w:val="28"/>
          <w:lang w:val="uk-UA"/>
        </w:rPr>
        <w:t xml:space="preserve">Глава 2. Розпорядок роботи сесії</w:t>
      </w:r>
      <w:r/>
      <w:bookmarkEnd w:id="100"/>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проводяться у робочі дні в залі засідань Менської міської ради або іншому місці, визначеному в розпорядженні (рішенні) про скликання сесії.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ля вирішення питань, що потребують нег</w:t>
      </w:r>
      <w:r>
        <w:rPr>
          <w:rFonts w:ascii="Times New Roman" w:hAnsi="Times New Roman" w:cs="Times New Roman" w:eastAsia="Times New Roman"/>
          <w:sz w:val="28"/>
          <w:szCs w:val="28"/>
          <w:lang w:val="uk-UA"/>
        </w:rPr>
        <w:t xml:space="preserve">айного розгляду, за ініціативою голови міської ради, голів постійних депутатських комісій можуть бути проведені окремі або спільні засідання постійних комісій, а також оголошені додаткові перерви в роботі сесії з визначенням дати продовження роботи сесії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Кожне пленарне засідання ради починається і завершується виконанням у залі, де вони проводяться, Державного Гімну України.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1" w:name="_Toc13"/>
      <w:r>
        <w:rPr>
          <w:rFonts w:ascii="Times New Roman" w:hAnsi="Times New Roman" w:cs="Times New Roman" w:eastAsia="Times New Roman"/>
          <w:sz w:val="28"/>
          <w:lang w:val="uk-UA"/>
        </w:rPr>
        <w:t xml:space="preserve">Глава 3. Порядок проведення сесії новообраної ради</w:t>
      </w:r>
      <w:r/>
      <w:bookmarkEnd w:id="101"/>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Перша сесія новообраної ради скликається тери</w:t>
      </w:r>
      <w:r>
        <w:rPr>
          <w:rFonts w:ascii="Times New Roman" w:hAnsi="Times New Roman" w:cs="Times New Roman" w:eastAsia="Times New Roman"/>
          <w:sz w:val="28"/>
          <w:szCs w:val="28"/>
          <w:lang w:val="uk-UA"/>
        </w:rPr>
        <w:t xml:space="preserve">торіальною виборчою комісією не пізніш</w:t>
      </w:r>
      <w:r>
        <w:rPr>
          <w:rFonts w:ascii="Times New Roman" w:hAnsi="Times New Roman" w:cs="Times New Roman" w:eastAsia="Times New Roman"/>
          <w:sz w:val="28"/>
          <w:szCs w:val="28"/>
          <w:lang w:val="uk-UA"/>
        </w:rPr>
        <w:t xml:space="preserve">, я</w:t>
      </w:r>
      <w:r>
        <w:rPr>
          <w:rFonts w:ascii="Times New Roman" w:hAnsi="Times New Roman" w:cs="Times New Roman" w:eastAsia="Times New Roman"/>
          <w:sz w:val="28"/>
          <w:szCs w:val="28"/>
          <w:lang w:val="uk-UA"/>
        </w:rPr>
        <w:t xml:space="preserve">к </w:t>
      </w:r>
      <w:r>
        <w:rPr>
          <w:rFonts w:ascii="Times New Roman" w:hAnsi="Times New Roman" w:cs="Times New Roman" w:eastAsia="Times New Roman"/>
          <w:sz w:val="28"/>
          <w:lang w:val="uk-UA"/>
        </w:rPr>
        <w:t xml:space="preserve">через два тижні </w:t>
      </w:r>
      <w:r>
        <w:rPr>
          <w:rFonts w:ascii="Times New Roman" w:hAnsi="Times New Roman" w:cs="Times New Roman" w:eastAsia="Times New Roman"/>
          <w:sz w:val="28"/>
          <w:szCs w:val="28"/>
          <w:lang w:val="uk-UA"/>
        </w:rPr>
        <w:t xml:space="preserve">після реєстрації новообраних депутатів ради в кількості, яка забезпечує повноважність складу ради відповідно до статті 45  Закону Укра</w:t>
      </w:r>
      <w:r>
        <w:rPr>
          <w:rFonts w:ascii="Times New Roman" w:hAnsi="Times New Roman" w:cs="Times New Roman" w:eastAsia="Times New Roman"/>
          <w:sz w:val="28"/>
          <w:szCs w:val="28"/>
          <w:lang w:val="uk-UA"/>
        </w:rPr>
        <w:t xml:space="preserve">їни «Про місцеве самоврядув</w:t>
      </w:r>
      <w:r>
        <w:rPr>
          <w:rFonts w:ascii="Times New Roman" w:hAnsi="Times New Roman" w:cs="Times New Roman" w:eastAsia="Times New Roman"/>
          <w:sz w:val="28"/>
          <w:szCs w:val="28"/>
          <w:lang w:val="uk-UA"/>
        </w:rPr>
        <w:t xml:space="preserve">ання в Україні».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 її роботи, новообраний сільський, селищний, міський голова утворює робочу групу з чис</w:t>
      </w:r>
      <w:r>
        <w:rPr>
          <w:rFonts w:ascii="Times New Roman" w:hAnsi="Times New Roman" w:cs="Times New Roman" w:eastAsia="Times New Roman"/>
          <w:sz w:val="28"/>
          <w:lang w:val="uk-UA"/>
        </w:rPr>
        <w:t xml:space="preserve">ла новообраних депутатів цієї ради, як правило з числа депутатів обраних від різних політичних партій.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Перше засідання підготовчої депутатської групи скликає новообраний сільський, селищний, міський голова не пізніш як за 3 дні до початку першої сесії ради нового скликання.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Підготовча депутатська група обирає зі сво</w:t>
      </w:r>
      <w:r>
        <w:rPr>
          <w:rFonts w:ascii="Times New Roman" w:hAnsi="Times New Roman" w:cs="Times New Roman" w:eastAsia="Times New Roman"/>
          <w:sz w:val="28"/>
          <w:lang w:val="uk-UA"/>
        </w:rPr>
        <w:t xml:space="preserve">го складу голову, заступника та секретаря. Свою роботу група здійснює на засадах, встановлених Положенням про постійні комісії ради.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Робоча група припиняє свою діяльність із моменту створення постійних комісій ради.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Робоча група спільно з апаратом ради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 та час</w:t>
      </w:r>
      <w:r>
        <w:rPr>
          <w:rFonts w:ascii="Times New Roman" w:hAnsi="Times New Roman" w:cs="Times New Roman" w:eastAsia="Times New Roman"/>
          <w:sz w:val="28"/>
          <w:lang w:val="uk-UA"/>
        </w:rPr>
        <w:t xml:space="preserve"> скликання і місце проведення сесії.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Першу сесію новообраної ради відкриває і веде голова територіальної виборчої комісії. Він інформує раду про підсумки виборів депутатів та міського голови і визнання їх повноважень.</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визнання повноважень міського голови, йому передається ведення сесії.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У разі якщо на час проведення першої сесії міський голова не обраний, про що на сесії ради інформує голова територіальної виборчої комі</w:t>
      </w:r>
      <w:r>
        <w:rPr>
          <w:rFonts w:ascii="Times New Roman" w:hAnsi="Times New Roman" w:cs="Times New Roman" w:eastAsia="Times New Roman"/>
          <w:sz w:val="28"/>
          <w:szCs w:val="28"/>
          <w:lang w:val="uk-UA"/>
        </w:rPr>
        <w:t xml:space="preserve">сії, рада обирає тимчасову президію з числа депутатів ради в кількості трьох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w:t>
      </w:r>
      <w:r>
        <w:rPr>
          <w:rFonts w:ascii="Times New Roman" w:hAnsi="Times New Roman" w:cs="Times New Roman" w:eastAsia="Times New Roman"/>
          <w:sz w:val="28"/>
          <w:szCs w:val="28"/>
          <w:lang w:val="uk-UA"/>
        </w:rPr>
        <w:t xml:space="preserve">засіданнях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 </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2" w:name="_Toc14"/>
      <w:r>
        <w:rPr>
          <w:rFonts w:ascii="Times New Roman" w:hAnsi="Times New Roman" w:cs="Times New Roman" w:eastAsia="Times New Roman"/>
          <w:sz w:val="28"/>
          <w:lang w:val="uk-UA"/>
        </w:rPr>
        <w:t xml:space="preserve">Глава 4. Чергові і позачергові сесії</w:t>
      </w:r>
      <w:r/>
      <w:bookmarkEnd w:id="102"/>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згідно із статтею 46 Закону України «Про місцеве самоврядування в Україні» можуть скликатися:</w:t>
      </w:r>
      <w:r>
        <w:rPr>
          <w:rFonts w:ascii="Times New Roman" w:hAnsi="Times New Roman" w:cs="Times New Roman" w:eastAsia="Times New Roman"/>
          <w:sz w:val="28"/>
        </w:rPr>
      </w:r>
      <w:r>
        <w:rPr>
          <w:sz w:val="28"/>
        </w:rPr>
      </w:r>
    </w:p>
    <w:p>
      <w:pPr>
        <w:pStyle w:val="436"/>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міським головою;</w:t>
      </w:r>
      <w:r>
        <w:rPr>
          <w:rFonts w:ascii="Times New Roman" w:hAnsi="Times New Roman" w:cs="Times New Roman" w:eastAsia="Times New Roman"/>
          <w:sz w:val="28"/>
        </w:rPr>
      </w:r>
      <w:r>
        <w:rPr>
          <w:sz w:val="28"/>
        </w:rPr>
      </w:r>
    </w:p>
    <w:p>
      <w:pPr>
        <w:pStyle w:val="436"/>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секретарем Менської міської ради;</w:t>
      </w:r>
      <w:r>
        <w:rPr>
          <w:rFonts w:ascii="Times New Roman" w:hAnsi="Times New Roman" w:cs="Times New Roman" w:eastAsia="Times New Roman"/>
          <w:sz w:val="28"/>
        </w:rPr>
      </w:r>
      <w:r>
        <w:rPr>
          <w:sz w:val="28"/>
        </w:rPr>
      </w:r>
    </w:p>
    <w:p>
      <w:pPr>
        <w:pStyle w:val="436"/>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однією третиною (1/3) депутатів від загального складу Менської міської ради;</w:t>
      </w:r>
      <w:r>
        <w:rPr>
          <w:rFonts w:ascii="Times New Roman" w:hAnsi="Times New Roman" w:cs="Times New Roman" w:eastAsia="Times New Roman"/>
          <w:sz w:val="28"/>
        </w:rPr>
      </w:r>
      <w:r>
        <w:rPr>
          <w:sz w:val="28"/>
        </w:rPr>
      </w:r>
    </w:p>
    <w:p>
      <w:pPr>
        <w:pStyle w:val="436"/>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виконавчим комітетом Менської міської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Чергові сесії рад</w:t>
      </w:r>
      <w:r>
        <w:rPr>
          <w:rFonts w:ascii="Times New Roman" w:hAnsi="Times New Roman" w:cs="Times New Roman" w:eastAsia="Times New Roman"/>
          <w:sz w:val="28"/>
          <w:szCs w:val="28"/>
          <w:lang w:val="uk-UA"/>
        </w:rPr>
        <w:t xml:space="preserve">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r>
        <w:rPr>
          <w:rFonts w:ascii="Times New Roman" w:hAnsi="Times New Roman" w:cs="Times New Roman" w:eastAsia="Times New Roman"/>
          <w:sz w:val="28"/>
          <w:szCs w:val="28"/>
          <w:lang w:val="uk-UA"/>
        </w:rPr>
        <w:t xml:space="preserve">, як правило, в кінці третьої декади місяця. (ч.5 ст.46 Закону України «Про місцеве самоврядування в Україні»).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Працівники апарату міської ради не п</w:t>
      </w:r>
      <w:r>
        <w:rPr>
          <w:rFonts w:ascii="Times New Roman" w:hAnsi="Times New Roman" w:cs="Times New Roman" w:eastAsia="Times New Roman"/>
          <w:sz w:val="28"/>
          <w:szCs w:val="28"/>
          <w:lang w:val="uk-UA"/>
        </w:rPr>
        <w:t xml:space="preserve">ізніше ніж за 15 роб</w:t>
      </w:r>
      <w:r>
        <w:rPr>
          <w:rFonts w:ascii="Times New Roman" w:hAnsi="Times New Roman" w:cs="Times New Roman" w:eastAsia="Times New Roman"/>
          <w:sz w:val="28"/>
          <w:szCs w:val="28"/>
          <w:lang w:val="uk-UA"/>
        </w:rPr>
        <w:t xml:space="preserve">очих днів до проведення чергового пленарного засідання, та не пізніше ніж за один робочий день для позачергового пленарного засідання, додають проект рішення до системи електронного документообігу та забезпечують його погодження відповідно до ст.29 даного </w:t>
      </w:r>
      <w:r>
        <w:rPr>
          <w:rFonts w:ascii="Times New Roman" w:hAnsi="Times New Roman" w:cs="Times New Roman" w:eastAsia="Times New Roman"/>
          <w:sz w:val="28"/>
          <w:szCs w:val="28"/>
          <w:lang w:val="uk-UA"/>
        </w:rPr>
        <w:t xml:space="preserve">Р</w:t>
      </w:r>
      <w:r>
        <w:rPr>
          <w:rFonts w:ascii="Times New Roman" w:hAnsi="Times New Roman" w:cs="Times New Roman" w:eastAsia="Times New Roman"/>
          <w:sz w:val="28"/>
          <w:szCs w:val="28"/>
          <w:lang w:val="uk-UA"/>
        </w:rPr>
        <w:t xml:space="preserve">егламенту. У разі наявності у того, хто погоджує - зауважень та пропозицій, вони викладаються в картці проекту рішення в системі електронного документообігу, після чого, виконавець забезпечує доопрацювання рішення та проходження його повторного погодження.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Відділ міської ради, на який покладено обов’язки проведення інформаційно-роз’яснювальної роботи (обов’язки по оприлюдненню проектів рішень, прийнят</w:t>
      </w:r>
      <w:r>
        <w:rPr>
          <w:rFonts w:ascii="Times New Roman" w:hAnsi="Times New Roman" w:cs="Times New Roman" w:eastAsia="Times New Roman"/>
          <w:sz w:val="28"/>
          <w:szCs w:val="28"/>
          <w:lang w:val="uk-UA"/>
        </w:rPr>
        <w:t xml:space="preserve">их рішень та іншої інформації) </w:t>
      </w:r>
      <w:r>
        <w:rPr>
          <w:rFonts w:ascii="Times New Roman" w:hAnsi="Times New Roman" w:cs="Times New Roman" w:eastAsia="Times New Roman"/>
          <w:sz w:val="28"/>
          <w:szCs w:val="28"/>
          <w:lang w:val="uk-UA"/>
        </w:rPr>
        <w:t xml:space="preserve">не пі</w:t>
      </w:r>
      <w:r>
        <w:rPr>
          <w:rFonts w:ascii="Times New Roman" w:hAnsi="Times New Roman" w:cs="Times New Roman" w:eastAsia="Times New Roman"/>
          <w:sz w:val="28"/>
          <w:szCs w:val="28"/>
          <w:lang w:val="uk-UA"/>
        </w:rPr>
        <w:t xml:space="preserve">з</w:t>
      </w:r>
      <w:r>
        <w:rPr>
          <w:rFonts w:ascii="Times New Roman" w:hAnsi="Times New Roman" w:cs="Times New Roman" w:eastAsia="Times New Roman"/>
          <w:sz w:val="28"/>
          <w:szCs w:val="28"/>
          <w:lang w:val="uk-UA"/>
        </w:rPr>
        <w:t xml:space="preserve">ніше, ніж за 10 днів повідомляє депутатів та населення про час скликання і місце проведення та перелік питань, які передбачається внести на розгляд чергової сесії ради. Ця інформація обов’язково оприлюднюється на офіційному веб-сайті Менської міської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немотивованої відмови міського голови або неможливості його скликати сесію ради сесія скликається секретарем міської ради. </w:t>
      </w:r>
      <w:bookmarkStart w:id="12" w:name="n746"/>
      <w:r>
        <w:rPr>
          <w:rFonts w:ascii="Times New Roman" w:hAnsi="Times New Roman" w:cs="Times New Roman" w:eastAsia="Times New Roman"/>
          <w:sz w:val="28"/>
          <w:lang w:val="uk-UA"/>
        </w:rPr>
      </w:r>
      <w:bookmarkEnd w:id="12"/>
      <w:r>
        <w:rPr>
          <w:rFonts w:ascii="Times New Roman" w:hAnsi="Times New Roman" w:cs="Times New Roman" w:eastAsia="Times New Roman"/>
          <w:sz w:val="28"/>
          <w:szCs w:val="28"/>
          <w:lang w:val="uk-UA"/>
        </w:rPr>
        <w:t xml:space="preserve">У цих випадках сесія скликається:</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13" w:name="n747"/>
      <w:r>
        <w:rPr>
          <w:rFonts w:ascii="Times New Roman" w:hAnsi="Times New Roman" w:cs="Times New Roman" w:eastAsia="Times New Roman"/>
          <w:sz w:val="28"/>
          <w:lang w:val="uk-UA"/>
        </w:rPr>
      </w:r>
      <w:bookmarkEnd w:id="13"/>
      <w:r>
        <w:rPr>
          <w:rFonts w:ascii="Times New Roman" w:hAnsi="Times New Roman" w:cs="Times New Roman" w:eastAsia="Times New Roman"/>
          <w:sz w:val="28"/>
          <w:szCs w:val="28"/>
          <w:lang w:val="uk-UA"/>
        </w:rPr>
        <w:t xml:space="preserve">1) якщо сесія не скликається міським головою у строки, передбачені цим Законом;</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14" w:name="n748"/>
      <w:r>
        <w:rPr>
          <w:rFonts w:ascii="Times New Roman" w:hAnsi="Times New Roman" w:cs="Times New Roman" w:eastAsia="Times New Roman"/>
          <w:sz w:val="28"/>
          <w:lang w:val="uk-UA"/>
        </w:rPr>
      </w:r>
      <w:bookmarkEnd w:id="14"/>
      <w:r>
        <w:rPr>
          <w:rFonts w:ascii="Times New Roman" w:hAnsi="Times New Roman" w:cs="Times New Roman" w:eastAsia="Times New Roman"/>
          <w:sz w:val="28"/>
          <w:szCs w:val="28"/>
          <w:lang w:val="uk-UA"/>
        </w:rPr>
        <w:t xml:space="preserve">2) якщо міський голова без поважних причин не скликав сесію у двотижневий строк після настання умов, передбачених ч.7 ст. 46 ЗУ «Про місцеве самоврядування в Україні».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Сесія ради скликається для розгляду місцевої ініціативи та/або електронної петиції, що набрала необхідну кількість підписів, протягом строку, встановленого для її розгляду.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міський голова, секретар ради у двотижневий строк не скликають сесію на вимогу суб'єктів, зазначених у </w:t>
      </w:r>
      <w:r>
        <w:rPr>
          <w:rFonts w:ascii="Times New Roman" w:hAnsi="Times New Roman" w:cs="Times New Roman" w:eastAsia="Times New Roman"/>
          <w:sz w:val="28"/>
          <w:szCs w:val="28"/>
          <w:lang w:val="uk-UA"/>
        </w:rPr>
        <w:t xml:space="preserve">ч.7 ст. 46 ЗУ «Про місцеве самоврядування в Україні»,</w:t>
      </w:r>
      <w:r>
        <w:rPr>
          <w:rFonts w:ascii="Times New Roman" w:hAnsi="Times New Roman" w:cs="Times New Roman" w:eastAsia="Times New Roman"/>
          <w:sz w:val="28"/>
          <w:szCs w:val="28"/>
          <w:lang w:val="uk-UA"/>
        </w:rPr>
        <w:t xml:space="preserve"> або у разі якщо такі посади є вакантними сесія може бути скликана депутатами відповідної</w:t>
      </w:r>
      <w:r>
        <w:rPr>
          <w:rFonts w:ascii="Times New Roman" w:hAnsi="Times New Roman" w:cs="Times New Roman" w:eastAsia="Times New Roman"/>
          <w:sz w:val="28"/>
          <w:szCs w:val="28"/>
          <w:shd w:val="clear" w:color="auto" w:fill="FFFFFF"/>
          <w:lang w:val="uk-UA"/>
        </w:rPr>
        <w:t xml:space="preserve"> ради, які становлять не менш як одну третину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Позачергові сесії скликаються у випадку гострої необхідності.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Мотивовані пропозиції про скликання позачергової сесії ради підписані ініціаторами, надсилаються міському голові з зазначенням питань до порядку денного та проектами документів, розгляд яких пропонується, не пізніше як за три дні до </w:t>
      </w:r>
      <w:r>
        <w:rPr>
          <w:rFonts w:ascii="Times New Roman" w:hAnsi="Times New Roman" w:cs="Times New Roman" w:eastAsia="Times New Roman"/>
          <w:sz w:val="28"/>
          <w:lang w:val="uk-UA"/>
        </w:rPr>
        <w:t xml:space="preserve">початку сесії.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повідомлення про проведення позачергової сесії, матеріали сесії оприлюднюються на офіційному веб-сайті Менської міської ради для вивчення та ознайомлення. Остаточні матеріали позачергової сесії видаються депутатам при їх реєстрації.</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3" w:name="_Toc15"/>
      <w:r>
        <w:rPr>
          <w:rFonts w:ascii="Times New Roman" w:hAnsi="Times New Roman" w:cs="Times New Roman" w:eastAsia="Times New Roman"/>
          <w:sz w:val="28"/>
          <w:lang w:val="uk-UA"/>
        </w:rPr>
        <w:t xml:space="preserve">Глава 5. Порядок денний сесії</w:t>
      </w:r>
      <w:r/>
      <w:bookmarkEnd w:id="103"/>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 порядку денного формується апаратом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щодо включення питань до проекту порядку денного сесії можуть вноситись міським головою, секретарем ради, постійними комісіями, депутатами, виконавчим комітетом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Основою для формування порядку денного сесії ради є перспективний план роботи ради.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Зміни та доповнення до проекту порядку денного ставляться головуючим на голосування у порядку їх надходження. Питання вважається включеним до порядку денного, якщо за нього проголосувало більше половини депутатів, присутніх на пленарному засіданні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Послідовність розгляду питань порядку денного може бути змінено, якщо за це проголосувало половина присутніх на засіданні депутатів. Після цього порядок денний приймається в цілому більшістю депутатів, присутніх на пленарному засіданні.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неприйняття порядку денного в цілому, головуючий проводить голосування по кожній пропозиції окремо. Рішення щодо формування порядку денного приймається процедурним голосуванням</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Всі питання включені до проекту порядку денного, які вносяться на розгляд ради, попередньо повинні розглядатись профільною постійною комісією та іншими постійними комісіями, крім випадків, передбачених цим Регламентом.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 порядку денного позачергової сесії повідомляється депутатам не пізніш як за день до сесії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внесені до порядку денного позачергової сесії ради, можуть розглядатися профільною постійною комісією ради в день проведення сесії або за день проведення сесії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виключних випадках питання, внесені до порядку денного по</w:t>
      </w:r>
      <w:r>
        <w:rPr>
          <w:rFonts w:ascii="Times New Roman" w:hAnsi="Times New Roman" w:cs="Times New Roman" w:eastAsia="Times New Roman"/>
          <w:sz w:val="28"/>
          <w:szCs w:val="28"/>
          <w:lang w:val="uk-UA"/>
        </w:rPr>
        <w:t xml:space="preserve">зачергової сесії, можуть розглядатись на пленарних засіданнях після їх обговорення під час спільного засідання постійних депутатських комісій або без обговорення у постійних комісіях, якщо за це проголосувало більшість депутатів від загального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 порядку денного сесії, зміни до нього обговорюються і затверджуються в цілому міською радою більшістю голосів присутніх депутатів.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щодо включення будь-якого питання до порядку денного сесії проводиться за скороченою процедурою.</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за підсумками голосування питання до порядку денного сесії ради не включено, воно вважається відхиленим.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Питання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При ц</w:t>
      </w:r>
      <w:r>
        <w:rPr>
          <w:rFonts w:ascii="Times New Roman" w:hAnsi="Times New Roman" w:cs="Times New Roman" w:eastAsia="Times New Roman"/>
          <w:sz w:val="28"/>
          <w:lang w:val="uk-UA"/>
        </w:rPr>
        <w:t xml:space="preserve">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w:t>
      </w:r>
      <w:r>
        <w:rPr>
          <w:rFonts w:ascii="Times New Roman" w:hAnsi="Times New Roman" w:cs="Times New Roman" w:eastAsia="Times New Roman"/>
          <w:sz w:val="28"/>
          <w:lang w:val="uk-UA"/>
        </w:rPr>
        <w:t xml:space="preserve">дповідного виконавчого органу ради.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4" w:name="_Toc16"/>
      <w:r>
        <w:rPr>
          <w:rFonts w:ascii="Times New Roman" w:hAnsi="Times New Roman" w:cs="Times New Roman" w:eastAsia="Times New Roman"/>
          <w:sz w:val="28"/>
          <w:lang w:val="uk-UA"/>
        </w:rPr>
        <w:t xml:space="preserve">Глава 6. Порядок підготовки питань для розгляду на сесії</w:t>
      </w:r>
      <w:r/>
      <w:bookmarkEnd w:id="104"/>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разом із заступниками міського голови з питань діяльності виконкому (відповідно до розподілу функціональних обов'язків) та іншими працівниками апарату міської ради організовує підготовку питань, що вносяться на розгляд сесії.</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та інші матеріали, що планується ви</w:t>
      </w:r>
      <w:r>
        <w:rPr>
          <w:rFonts w:ascii="Times New Roman" w:hAnsi="Times New Roman" w:cs="Times New Roman" w:eastAsia="Times New Roman"/>
          <w:sz w:val="28"/>
          <w:szCs w:val="28"/>
          <w:lang w:eastAsia="en-US"/>
        </w:rPr>
        <w:t xml:space="preserve">нести на розгляд сесії ради, </w:t>
      </w:r>
      <w:r>
        <w:rPr>
          <w:rFonts w:ascii="Times New Roman" w:hAnsi="Times New Roman" w:cs="Times New Roman" w:eastAsia="Times New Roman"/>
          <w:sz w:val="28"/>
          <w:szCs w:val="28"/>
          <w:lang w:eastAsia="en-US"/>
        </w:rPr>
        <w:t xml:space="preserve">вносяться виконавцем в електронному вигляді до електронної системи документообігу </w:t>
      </w:r>
      <w:r>
        <w:rPr>
          <w:rFonts w:ascii="Times New Roman" w:hAnsi="Times New Roman" w:cs="Times New Roman" w:eastAsia="Times New Roman"/>
          <w:sz w:val="28"/>
          <w:szCs w:val="28"/>
          <w:lang w:eastAsia="en-US"/>
        </w:rPr>
        <w:t xml:space="preserve">для проходження їх погодження </w:t>
      </w:r>
      <w:r>
        <w:rPr>
          <w:rFonts w:ascii="Times New Roman" w:hAnsi="Times New Roman" w:cs="Times New Roman" w:eastAsia="Times New Roman"/>
          <w:sz w:val="28"/>
          <w:szCs w:val="28"/>
          <w:lang w:eastAsia="en-US"/>
        </w:rPr>
        <w:t xml:space="preserve">не пізніше як за 15 робочих дні до їх розгляду на засіданні ради, крім випадків необхідності термінового розгляду питань. В разі необхідності термінового розгляду питань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та інші матеріали, що планується ви</w:t>
      </w:r>
      <w:r>
        <w:rPr>
          <w:rFonts w:ascii="Times New Roman" w:hAnsi="Times New Roman" w:cs="Times New Roman" w:eastAsia="Times New Roman"/>
          <w:sz w:val="28"/>
          <w:szCs w:val="28"/>
          <w:lang w:bidi="uk-UA" w:eastAsia="en-US"/>
        </w:rPr>
        <w:t xml:space="preserve">нести на розгляд ради вносяться виконавцем в електронному вигляді до електронної системи документообігу для проходження їх погодження та </w:t>
      </w:r>
      <w:r>
        <w:rPr>
          <w:rFonts w:ascii="Times New Roman" w:hAnsi="Times New Roman" w:cs="Times New Roman" w:eastAsia="Times New Roman"/>
          <w:sz w:val="28"/>
          <w:szCs w:val="28"/>
          <w:lang w:bidi="uk-UA" w:eastAsia="en-US"/>
        </w:rPr>
        <w:t xml:space="preserve">включення до порядку денного не пізніше як за 1 робочий день до їх розгляду на засіданні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Працівники секторів, відділів, управлінь, інших виконавчих органів міської ради зобов’язані надавати ініціаторам проектів рішень допомогу та інформацію, необхідну для підготовки даних питань.</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Підготовлені проекти рішень ради погоджуються юридичним відділом Менської міської ради, </w:t>
      </w:r>
      <w:r>
        <w:rPr>
          <w:rFonts w:ascii="Times New Roman" w:hAnsi="Times New Roman" w:cs="Times New Roman" w:eastAsia="Times New Roman"/>
          <w:sz w:val="28"/>
          <w:szCs w:val="28"/>
          <w:lang w:val="uk-UA"/>
        </w:rPr>
        <w:t xml:space="preserve">заступниками міського голови відповідно до розподілу функціональних обов'язків </w:t>
      </w:r>
      <w:r>
        <w:rPr>
          <w:rFonts w:ascii="Times New Roman" w:hAnsi="Times New Roman" w:cs="Times New Roman" w:eastAsia="Times New Roman"/>
          <w:sz w:val="28"/>
          <w:szCs w:val="28"/>
          <w:lang w:val="uk-UA"/>
        </w:rPr>
        <w:t xml:space="preserve">(за потреби іншими структурними підрозділами Менської міської ради) та розглядаються на засіданнях постійних депутатських комісій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рішень з питань, пов’язаних з виконанням бюджету і соціально-економічним розвитком об’єднаної територіальної громади погоджуються із структурним підроз</w:t>
      </w:r>
      <w:r>
        <w:rPr>
          <w:rFonts w:ascii="Times New Roman" w:hAnsi="Times New Roman" w:cs="Times New Roman" w:eastAsia="Times New Roman"/>
          <w:sz w:val="28"/>
          <w:szCs w:val="28"/>
          <w:lang w:val="uk-UA"/>
        </w:rPr>
        <w:t xml:space="preserve">ділом з питань фінансів.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bidi="uk-UA" w:eastAsia="en-US"/>
        </w:rPr>
        <w:t xml:space="preserve">У разі наявності у того, хто погоджує, зауважень і пропозицій, вони викладаються в картці </w:t>
      </w:r>
      <w:r>
        <w:rPr>
          <w:rFonts w:ascii="Times New Roman" w:hAnsi="Times New Roman" w:cs="Times New Roman" w:eastAsia="Times New Roman"/>
          <w:sz w:val="28"/>
          <w:szCs w:val="28"/>
          <w:lang w:bidi="uk-UA" w:eastAsia="en-US"/>
        </w:rPr>
        <w:t xml:space="preserve">проєкту</w:t>
      </w:r>
      <w:r>
        <w:rPr>
          <w:rFonts w:ascii="Times New Roman" w:hAnsi="Times New Roman" w:cs="Times New Roman" w:eastAsia="Times New Roman"/>
          <w:sz w:val="28"/>
          <w:szCs w:val="28"/>
          <w:lang w:bidi="uk-UA" w:eastAsia="en-US"/>
        </w:rPr>
        <w:t xml:space="preserve"> рішення в системі електронного документообігу, після чого проводиться доопрацювання рішення виконавцем. </w:t>
      </w:r>
      <w:r>
        <w:rPr>
          <w:rFonts w:ascii="Times New Roman" w:hAnsi="Times New Roman" w:cs="Times New Roman" w:eastAsia="Times New Roman"/>
          <w:sz w:val="28"/>
          <w:szCs w:val="28"/>
          <w:lang w:eastAsia="en-US"/>
        </w:rPr>
        <w:t xml:space="preserve">Після погодження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рішення відділами міської ради, та в разі необхідності, доопрацювання, спеціалісти  відділу міської ради, </w:t>
      </w:r>
      <w:bookmarkStart w:id="9" w:name="_Hlk59988962"/>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eastAsia="en-US"/>
        </w:rPr>
        <w:t xml:space="preserve"> </w:t>
      </w:r>
      <w:bookmarkEnd w:id="9"/>
      <w:r>
        <w:rPr>
          <w:rFonts w:ascii="Times New Roman" w:hAnsi="Times New Roman" w:cs="Times New Roman" w:eastAsia="Times New Roman"/>
          <w:sz w:val="28"/>
          <w:szCs w:val="28"/>
          <w:lang w:eastAsia="en-US"/>
        </w:rPr>
        <w:t xml:space="preserve">редагують його відповідно до вимог діловодства.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рішень Менської міської ради, оприлюднюються на офіційному веб-сайті </w:t>
      </w:r>
      <w:r>
        <w:rPr>
          <w:rFonts w:ascii="Times New Roman" w:hAnsi="Times New Roman" w:cs="Times New Roman" w:eastAsia="Times New Roman"/>
          <w:sz w:val="28"/>
          <w:szCs w:val="28"/>
          <w:lang w:val="uk-UA"/>
        </w:rPr>
        <w:t xml:space="preserve">не пізніше як за 10 робочих днів до дати їх розгляду, а в окремих випадках за 3 календарних дні. У випадках виникнення надзвичайних ситуацій та інших невідкладних випадків - проекти рішень оприлюднюються не пізніше ніж за 1 день до дати їх розгляду.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Оприлюднення проектів рішень здійснює відділ міської ради </w:t>
      </w:r>
      <w:r>
        <w:rPr>
          <w:rFonts w:ascii="Times New Roman" w:hAnsi="Times New Roman" w:cs="Times New Roman" w:eastAsia="Times New Roman"/>
          <w:sz w:val="28"/>
          <w:szCs w:val="28"/>
          <w:lang w:bidi="uk-UA" w:eastAsia="en-US"/>
        </w:rPr>
        <w:t xml:space="preserve">(</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порядку денного сесії попередньо розглядаються на засіданнях постійних депутатських комісії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результатами вивчення і розгляду питань постійні комісії готують висновки, рекомендації, </w:t>
      </w:r>
      <w:r>
        <w:rPr>
          <w:rFonts w:ascii="Times New Roman" w:hAnsi="Times New Roman" w:cs="Times New Roman" w:eastAsia="Times New Roman"/>
          <w:sz w:val="28"/>
          <w:szCs w:val="28"/>
          <w:lang w:val="uk-UA"/>
        </w:rPr>
        <w:t xml:space="preserve">виступають на сесіях ради з допов</w:t>
      </w:r>
      <w:r>
        <w:rPr>
          <w:rFonts w:ascii="Times New Roman" w:hAnsi="Times New Roman" w:cs="Times New Roman" w:eastAsia="Times New Roman"/>
          <w:sz w:val="28"/>
          <w:szCs w:val="28"/>
          <w:lang w:val="uk-UA"/>
        </w:rPr>
        <w:t xml:space="preserve">ідями і співдоповідями, </w:t>
      </w:r>
      <w:r>
        <w:rPr>
          <w:rFonts w:ascii="Times New Roman" w:hAnsi="Times New Roman" w:cs="Times New Roman" w:eastAsia="Times New Roman"/>
          <w:sz w:val="28"/>
          <w:lang w:val="uk-UA"/>
        </w:rPr>
        <w:t xml:space="preserve">які розглядаються і враховуються при прийнятті остаточного рішення на сесії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Матеріали, підготовлені з відступами від вимог цього Регламенту, </w:t>
      </w:r>
      <w:r>
        <w:rPr>
          <w:rFonts w:ascii="Times New Roman" w:hAnsi="Times New Roman" w:cs="Times New Roman" w:eastAsia="Times New Roman"/>
          <w:sz w:val="28"/>
          <w:szCs w:val="28"/>
          <w:lang w:val="uk-UA"/>
        </w:rPr>
        <w:t xml:space="preserve">приймаються до розгляду на сесії ради,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05" w:name="_Toc17"/>
      <w:r>
        <w:rPr>
          <w:rFonts w:ascii="Times New Roman" w:hAnsi="Times New Roman" w:cs="Times New Roman" w:eastAsia="Times New Roman"/>
          <w:sz w:val="28"/>
          <w:lang w:val="uk-UA"/>
        </w:rPr>
        <w:t xml:space="preserve">РОЗДІЛ ІІІ. ПЛЕНАРНІ ЗАСІДАННЯ РАДИ</w:t>
      </w:r>
      <w:r/>
      <w:bookmarkEnd w:id="105"/>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6" w:name="_Toc18"/>
      <w:r>
        <w:rPr>
          <w:rFonts w:ascii="Times New Roman" w:hAnsi="Times New Roman" w:cs="Times New Roman" w:eastAsia="Times New Roman"/>
          <w:sz w:val="28"/>
          <w:lang w:val="uk-UA"/>
        </w:rPr>
        <w:t xml:space="preserve">Глава 1. Виключна компетенція ради</w:t>
      </w:r>
      <w:r/>
      <w:bookmarkEnd w:id="106"/>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Виключно на пленарних засіданнях ради вирішуються питання, передбачені статтею 26 Закону «Про місцеве самоврядування в Україні»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7" w:name="_Toc19"/>
      <w:r>
        <w:rPr>
          <w:rFonts w:ascii="Times New Roman" w:hAnsi="Times New Roman" w:cs="Times New Roman" w:eastAsia="Times New Roman"/>
          <w:sz w:val="28"/>
          <w:lang w:val="uk-UA"/>
        </w:rPr>
        <w:t xml:space="preserve">Глава 2. Робочі органи сесії</w:t>
      </w:r>
      <w:r/>
      <w:bookmarkEnd w:id="107"/>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Для забезпечення роботи пленарних засідань обирається робочий орган сесії з числа депутатів такий як лічильна комісія.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утворюється на пленарному засіданні на термін повноважень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першому організаційному засіданні лічильна комісія обирає зі свого складу голову, заступника та секретаря комісії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забезпечує організацію проведення голосування при прийнятті рішень ради та вирішенні процедурних питань.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При використанні електронної системи голосування, лічильна комісія контролює хід голосування, оголошу та фіксує його результати.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дорученням ради функції лічильної комісії може виконувати секретар ради або міський голова.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Кількісний склад лічильної комісії становить 3 чоловіки.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необхідних випадках за рішенням ради може створюватись редакційна комісія з числа депутатів.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Редакційна комісія готує кінцевий текст рішення ради, інші визначені радою матеріали.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8" w:name="_Toc20"/>
      <w:r>
        <w:rPr>
          <w:rFonts w:ascii="Times New Roman" w:hAnsi="Times New Roman" w:cs="Times New Roman" w:eastAsia="Times New Roman"/>
          <w:sz w:val="28"/>
          <w:lang w:val="uk-UA"/>
        </w:rPr>
        <w:t xml:space="preserve">Глава </w:t>
      </w:r>
      <w:r>
        <w:rPr>
          <w:rFonts w:ascii="Times New Roman" w:hAnsi="Times New Roman" w:cs="Times New Roman" w:eastAsia="Times New Roman"/>
          <w:sz w:val="28"/>
          <w:lang w:val="uk-UA"/>
        </w:rPr>
        <w:t xml:space="preserve">3. Ведення </w:t>
      </w:r>
      <w:r>
        <w:rPr>
          <w:rFonts w:ascii="Times New Roman" w:hAnsi="Times New Roman" w:cs="Times New Roman" w:eastAsia="Times New Roman"/>
          <w:sz w:val="28"/>
          <w:lang w:val="uk-UA"/>
        </w:rPr>
        <w:t xml:space="preserve">пленарних </w:t>
      </w:r>
      <w:r>
        <w:rPr>
          <w:rFonts w:ascii="Times New Roman" w:hAnsi="Times New Roman" w:cs="Times New Roman" w:eastAsia="Times New Roman"/>
          <w:sz w:val="28"/>
          <w:lang w:val="uk-UA"/>
        </w:rPr>
        <w:t xml:space="preserve">засідань</w:t>
      </w:r>
      <w:r/>
      <w:bookmarkEnd w:id="108"/>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проводяться згідно з планом роботи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відкривають, ведуть і закривають міський голова або секретар ради, а на першій сесії – голова територіальної виборчої комісії. У випадку, якщо сесія скликається за пропозицією не менш як однієї третини де</w:t>
      </w:r>
      <w:r>
        <w:rPr>
          <w:rFonts w:ascii="Times New Roman" w:hAnsi="Times New Roman" w:cs="Times New Roman" w:eastAsia="Times New Roman"/>
          <w:sz w:val="28"/>
          <w:szCs w:val="28"/>
          <w:lang w:val="uk-UA"/>
        </w:rPr>
        <w:t xml:space="preserve">путатів від загального складу ради,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час доповіді, співдоповіді або виступу у дебатах головуючого, під час розгляду внесеної ним пропозиції з не </w:t>
      </w:r>
      <w:r>
        <w:rPr>
          <w:rFonts w:ascii="Times New Roman" w:hAnsi="Times New Roman" w:cs="Times New Roman" w:eastAsia="Times New Roman"/>
          <w:sz w:val="28"/>
          <w:szCs w:val="28"/>
          <w:lang w:val="uk-UA"/>
        </w:rPr>
        <w:t xml:space="preserve">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на пленарному засіданні ради:</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відкриває, закриває та неупереджено веде засідання, оголошує перерви в засіданнях ради;</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виносить на обговорення проекти рішень, інші акти ради, оголошує їх повну назву, редакцію та ініціаторів внесення, інформує про матеріали, що надійшли на адресу ради; </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організовує розгляд питань;</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повідомляє списки осіб, які записалися для виступу;</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надає слово для доповіді (співдоповіді), виступу, оголошує наступного промовця;</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створює рівні можливості депутатам для участі в обговоренні питань;</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ставить питання на голосування, повідомляє його результати;</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забезпечує дотримання цього Регламенту всіма присутніми на засіданні;</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робить офіційні повідомлення, а також ті, які вважає за необхідне оголосити у відповідності з порядком денним сесії ;</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вживає заходів до підтримання порядку на засіданні;</w:t>
      </w:r>
      <w:r>
        <w:rPr>
          <w:rFonts w:ascii="Times New Roman" w:hAnsi="Times New Roman" w:cs="Times New Roman" w:eastAsia="Times New Roman"/>
          <w:sz w:val="28"/>
        </w:rPr>
      </w:r>
      <w:r>
        <w:rPr>
          <w:sz w:val="28"/>
        </w:rPr>
      </w:r>
    </w:p>
    <w:p>
      <w:pPr>
        <w:pStyle w:val="436"/>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здійснює інші повноваження, що випливають з цього Регламенту.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 час засідання ради головуючий не перериває промовців, крім випадків, зазначених у цьому Регламенту, не коментує і не дає оцінок щодо їх виступів.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w:t>
      </w:r>
      <w:r>
        <w:rPr>
          <w:rFonts w:ascii="Times New Roman" w:hAnsi="Times New Roman" w:cs="Times New Roman" w:eastAsia="Times New Roman"/>
          <w:sz w:val="28"/>
          <w:szCs w:val="28"/>
          <w:lang w:val="uk-UA"/>
        </w:rPr>
        <w:t xml:space="preserve">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комісії здійснюється визначеним комісією доповідачем.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Перерви для </w:t>
      </w:r>
      <w:r>
        <w:rPr>
          <w:rFonts w:ascii="Times New Roman" w:hAnsi="Times New Roman" w:cs="Times New Roman" w:eastAsia="Times New Roman"/>
          <w:sz w:val="28"/>
          <w:lang w:val="uk-UA"/>
        </w:rPr>
        <w:t xml:space="preserve">узгодження </w:t>
      </w:r>
      <w:r>
        <w:rPr>
          <w:rFonts w:ascii="Times New Roman" w:hAnsi="Times New Roman" w:cs="Times New Roman" w:eastAsia="Times New Roman"/>
          <w:sz w:val="28"/>
          <w:lang w:val="uk-UA"/>
        </w:rPr>
        <w:t xml:space="preserve">позицій фракцій (груп)</w:t>
      </w:r>
      <w:r>
        <w:rPr>
          <w:rFonts w:ascii="Times New Roman" w:hAnsi="Times New Roman" w:cs="Times New Roman" w:eastAsia="Times New Roman"/>
          <w:sz w:val="28"/>
        </w:rPr>
      </w:r>
      <w:r>
        <w:rPr>
          <w:sz w:val="28"/>
        </w:rPr>
      </w:r>
    </w:p>
    <w:p>
      <w:pPr>
        <w:numPr>
          <w:ilvl w:val="3"/>
          <w:numId w:val="11"/>
        </w:numPr>
        <w:ind w:left="0" w:right="0" w:firstLine="425"/>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Після </w:t>
      </w:r>
      <w:r>
        <w:rPr>
          <w:rFonts w:ascii="Times New Roman" w:hAnsi="Times New Roman" w:cs="Times New Roman" w:eastAsia="Times New Roman"/>
          <w:sz w:val="28"/>
          <w:lang w:val="uk-UA"/>
        </w:rPr>
        <w:t xml:space="preserve">обговорення </w:t>
      </w:r>
      <w:r>
        <w:rPr>
          <w:rFonts w:ascii="Times New Roman" w:hAnsi="Times New Roman" w:cs="Times New Roman" w:eastAsia="Times New Roman"/>
          <w:sz w:val="28"/>
          <w:lang w:val="uk-UA"/>
        </w:rPr>
        <w:t xml:space="preserve">питання пор</w:t>
      </w:r>
      <w:r>
        <w:rPr>
          <w:rFonts w:ascii="Times New Roman" w:hAnsi="Times New Roman" w:cs="Times New Roman" w:eastAsia="Times New Roman"/>
          <w:color w:val="000000"/>
          <w:sz w:val="28"/>
        </w:rPr>
        <w:t xml:space="preserve">ядку денного до початку голосування головуючий на пленарному засіданні, депутатська фракція (група) має право на перерву для узгодження позицій. </w:t>
      </w:r>
      <w:r>
        <w:rPr>
          <w:rFonts w:ascii="Times New Roman" w:hAnsi="Times New Roman" w:cs="Times New Roman" w:eastAsia="Times New Roman"/>
          <w:sz w:val="28"/>
        </w:rPr>
      </w:r>
      <w:r>
        <w:rPr>
          <w:sz w:val="28"/>
        </w:rPr>
      </w:r>
    </w:p>
    <w:p>
      <w:pPr>
        <w:numPr>
          <w:ilvl w:val="3"/>
          <w:numId w:val="11"/>
        </w:numPr>
        <w:ind w:left="0" w:right="0" w:firstLine="425"/>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Така перерва надається і оголошується без прийняття процедурного рішення Ради, тривалістю не більше 20 хвилин.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пленарного засідання ради і після кожної перерви головуючий повідомляє про кількість присутніх депутатів.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відкриття пленарного засід</w:t>
      </w:r>
      <w:r>
        <w:rPr>
          <w:rFonts w:ascii="Times New Roman" w:hAnsi="Times New Roman" w:cs="Times New Roman" w:eastAsia="Times New Roman"/>
          <w:sz w:val="28"/>
          <w:szCs w:val="28"/>
          <w:lang w:val="uk-UA"/>
        </w:rPr>
        <w:t xml:space="preserve">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вимогу депутатської групи (фр</w:t>
      </w:r>
      <w:r>
        <w:rPr>
          <w:rFonts w:ascii="Times New Roman" w:hAnsi="Times New Roman" w:cs="Times New Roman" w:eastAsia="Times New Roman"/>
          <w:sz w:val="28"/>
          <w:szCs w:val="28"/>
          <w:lang w:val="uk-UA"/>
        </w:rPr>
        <w:t xml:space="preserve">акц</w:t>
      </w:r>
      <w:r>
        <w:rPr>
          <w:rFonts w:ascii="Times New Roman" w:hAnsi="Times New Roman" w:cs="Times New Roman" w:eastAsia="Times New Roman"/>
          <w:sz w:val="28"/>
          <w:szCs w:val="28"/>
          <w:lang w:val="uk-UA"/>
        </w:rPr>
        <w:t xml:space="preserve">ії) головуюч</w:t>
      </w:r>
      <w:r>
        <w:rPr>
          <w:rFonts w:ascii="Times New Roman" w:hAnsi="Times New Roman" w:cs="Times New Roman" w:eastAsia="Times New Roman"/>
          <w:sz w:val="28"/>
          <w:szCs w:val="28"/>
          <w:lang w:val="uk-UA"/>
        </w:rPr>
        <w:t xml:space="preserve">ий ради забезпечує проведення реєстрації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пленарного засідання головуючий ог</w:t>
      </w:r>
      <w:r>
        <w:rPr>
          <w:rFonts w:ascii="Times New Roman" w:hAnsi="Times New Roman" w:cs="Times New Roman" w:eastAsia="Times New Roman"/>
          <w:sz w:val="28"/>
          <w:szCs w:val="28"/>
          <w:lang w:val="uk-UA"/>
        </w:rPr>
        <w:t xml:space="preserve">олошує порядок денний. </w:t>
      </w:r>
      <w:r>
        <w:rPr>
          <w:rFonts w:ascii="Times New Roman" w:hAnsi="Times New Roman" w:cs="Times New Roman" w:eastAsia="Times New Roman"/>
          <w:sz w:val="28"/>
          <w:lang w:val="uk-UA"/>
        </w:rPr>
        <w:t xml:space="preserve">Питання розглядаються в тій послідовності, в якій їх включено до порядку денного пленарного засідання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рішенням ради головуючий може об’єднати обговорення кількох, пов’язаних між собою, питань порядку денного пленарного засідання, рішення про що приймається процедурним голосуванням.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09" w:name="_Toc21"/>
      <w:r>
        <w:rPr>
          <w:rFonts w:ascii="Times New Roman" w:hAnsi="Times New Roman" w:cs="Times New Roman" w:eastAsia="Times New Roman"/>
          <w:sz w:val="28"/>
          <w:lang w:val="uk-UA"/>
        </w:rPr>
        <w:t xml:space="preserve">Глава 4. Порядок надання слова</w:t>
      </w:r>
      <w:r/>
      <w:bookmarkEnd w:id="109"/>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Час, який надається для допо</w:t>
      </w:r>
      <w:r>
        <w:rPr>
          <w:rFonts w:ascii="Times New Roman" w:hAnsi="Times New Roman" w:cs="Times New Roman" w:eastAsia="Times New Roman"/>
          <w:sz w:val="28"/>
          <w:szCs w:val="28"/>
          <w:lang w:val="uk-UA"/>
        </w:rPr>
        <w:t xml:space="preserve">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w:t>
      </w:r>
      <w:r>
        <w:rPr>
          <w:rFonts w:ascii="Times New Roman" w:hAnsi="Times New Roman" w:cs="Times New Roman" w:eastAsia="Times New Roman"/>
          <w:sz w:val="28"/>
          <w:szCs w:val="28"/>
          <w:lang w:val="uk-UA"/>
        </w:rPr>
        <w:t xml:space="preserve">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 питання </w:t>
      </w:r>
      <w:r>
        <w:rPr>
          <w:rFonts w:ascii="Times New Roman" w:hAnsi="Times New Roman" w:cs="Times New Roman" w:eastAsia="Times New Roman"/>
          <w:sz w:val="28"/>
          <w:szCs w:val="28"/>
          <w:lang w:val="uk-UA"/>
        </w:rPr>
        <w:t xml:space="preserve">надання слова всім промовцям з певного виду виступів, зазначених у пункті 1 цієї статті, на більш тривалий час, ніж встановле</w:t>
      </w:r>
      <w:r>
        <w:rPr>
          <w:rFonts w:ascii="Times New Roman" w:hAnsi="Times New Roman" w:cs="Times New Roman" w:eastAsia="Times New Roman"/>
          <w:sz w:val="28"/>
          <w:szCs w:val="28"/>
          <w:lang w:val="uk-UA"/>
        </w:rPr>
        <w:t xml:space="preserve">но у пункті 1 цієї статті, рада приймає процедурне рішення.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може визначити загальний час для обговорення питання, після закінчення якого головуючий припиняє надання слова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 в разі необхідності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обговорення цього питання проводиться за скороченою процедурою.</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з’ясується, що визначеного часу для обговорення питань недостатньо, рада без обговорення може прийняти процедурне рішення про збільшення часу для обговорення.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Запис депутатів на виступ проводиться шляхом відповідного звернення до секретаря ради, а при використанні електронної системи голосування - шляхом відповідної функції “Запису на виступ”.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Список осіб, які записалися на виступ з питання, що розглядається, передається головуючому.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w:t>
      </w:r>
      <w:r>
        <w:rPr>
          <w:rFonts w:ascii="Times New Roman" w:hAnsi="Times New Roman" w:cs="Times New Roman" w:eastAsia="Times New Roman"/>
          <w:sz w:val="28"/>
          <w:szCs w:val="28"/>
          <w:lang w:val="uk-UA"/>
        </w:rPr>
        <w:t xml:space="preserve">й</w:t>
      </w:r>
      <w:r>
        <w:rPr>
          <w:rFonts w:ascii="Times New Roman" w:hAnsi="Times New Roman" w:cs="Times New Roman" w:eastAsia="Times New Roman"/>
          <w:sz w:val="28"/>
          <w:szCs w:val="28"/>
          <w:lang w:val="uk-UA"/>
        </w:rPr>
        <w:t xml:space="preserve"> на засіданні </w:t>
      </w:r>
      <w:r>
        <w:rPr>
          <w:rFonts w:ascii="Times New Roman" w:hAnsi="Times New Roman" w:cs="Times New Roman" w:eastAsia="Times New Roman"/>
          <w:sz w:val="28"/>
          <w:szCs w:val="28"/>
          <w:lang w:val="uk-UA"/>
        </w:rPr>
        <w:t xml:space="preserve">нада</w:t>
      </w:r>
      <w:r>
        <w:rPr>
          <w:rFonts w:ascii="Times New Roman" w:hAnsi="Times New Roman" w:cs="Times New Roman" w:eastAsia="Times New Roman"/>
          <w:sz w:val="28"/>
          <w:szCs w:val="28"/>
          <w:lang w:val="uk-UA"/>
        </w:rPr>
        <w:t xml:space="preserve">є</w:t>
      </w:r>
      <w:r>
        <w:rPr>
          <w:rFonts w:ascii="Times New Roman" w:hAnsi="Times New Roman" w:cs="Times New Roman" w:eastAsia="Times New Roman"/>
          <w:sz w:val="28"/>
          <w:szCs w:val="28"/>
          <w:lang w:val="uk-UA"/>
        </w:rPr>
        <w:t xml:space="preserve"> слово для виступу депутату, в разі його усного звернення. Також головуючим може </w:t>
      </w:r>
      <w:r>
        <w:rPr>
          <w:rFonts w:ascii="Times New Roman" w:hAnsi="Times New Roman" w:cs="Times New Roman" w:eastAsia="Times New Roman"/>
          <w:sz w:val="28"/>
          <w:szCs w:val="28"/>
          <w:lang w:val="uk-UA"/>
        </w:rPr>
        <w:t xml:space="preserve">бути надано</w:t>
      </w:r>
      <w:r>
        <w:rPr>
          <w:rFonts w:ascii="Times New Roman" w:hAnsi="Times New Roman" w:cs="Times New Roman" w:eastAsia="Times New Roman"/>
          <w:sz w:val="28"/>
          <w:szCs w:val="28"/>
          <w:lang w:val="uk-UA"/>
        </w:rPr>
        <w:t xml:space="preserve"> слово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інш</w:t>
      </w:r>
      <w:r>
        <w:rPr>
          <w:rFonts w:ascii="Times New Roman" w:hAnsi="Times New Roman" w:cs="Times New Roman" w:eastAsia="Times New Roman"/>
          <w:sz w:val="28"/>
          <w:szCs w:val="28"/>
          <w:lang w:val="uk-UA"/>
        </w:rPr>
        <w:t xml:space="preserve">ій</w:t>
      </w:r>
      <w:r>
        <w:rPr>
          <w:rFonts w:ascii="Times New Roman" w:hAnsi="Times New Roman" w:cs="Times New Roman" w:eastAsia="Times New Roman"/>
          <w:sz w:val="28"/>
          <w:szCs w:val="28"/>
          <w:lang w:val="uk-UA"/>
        </w:rPr>
        <w:t xml:space="preserve"> особ</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sz w:val="28"/>
          <w:szCs w:val="28"/>
          <w:lang w:val="uk-UA"/>
        </w:rPr>
        <w:t xml:space="preserve">, якщо в цьому виникла потреба.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необхідних випадках при прийнятті рішення, які потребують юридичного обґрунтування, головуючий може надавати слово працівнику юридичного відділу міської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які мають ставитися на голосування.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Депутату, який вніс пропозицію чи поправку, на його прохання, надається слово для виступу.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пленарному засіданні ніхто не може виступати без дозволу головуючого.</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Промовець повинен виступати тільки з того питання, з якого йому надано слово.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та головуючий може виступити на засіданні ради з одного і того ж питання чи пропозиції, які будуть ставитися на голосування, не більше двох разів.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Слово щодо порядку ведення пленарного засідання ради, для довідки, відповіді на запитання і роз’яснень надається головуючим позачергово, але не перериваючи промовця.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Запитання виступаючим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виступу, депутат, під час надання йому слова, представляється, а у разі виступу від депутатської групи (фракції) - зазначає її назву.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Перед завершенням роботи сесії у «Різному» відводиться час до 30 хвилин для виступів</w:t>
      </w:r>
      <w:r>
        <w:rPr>
          <w:rFonts w:ascii="Times New Roman" w:hAnsi="Times New Roman" w:cs="Times New Roman" w:eastAsia="Times New Roman"/>
          <w:sz w:val="28"/>
          <w:szCs w:val="28"/>
          <w:lang w:val="uk-UA"/>
        </w:rPr>
        <w:t xml:space="preserve"> депутатів ради та інших осіб</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 пропозиціями, зверненнями, короткими заявами і повідомленнями. Обговорення при цьому, як правило, не проводиться.</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0" w:name="_Toc22"/>
      <w:r>
        <w:rPr>
          <w:rFonts w:ascii="Times New Roman" w:hAnsi="Times New Roman" w:cs="Times New Roman" w:eastAsia="Times New Roman"/>
          <w:sz w:val="28"/>
          <w:lang w:val="uk-UA"/>
        </w:rPr>
        <w:t xml:space="preserve">Глава 5. Організація розгляду питань</w:t>
      </w:r>
      <w:r/>
      <w:bookmarkEnd w:id="110"/>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питання на пленарному засіданні ради включає:</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доповідь</w:t>
      </w:r>
      <w:r>
        <w:rPr>
          <w:rFonts w:ascii="Times New Roman" w:hAnsi="Times New Roman" w:cs="Times New Roman" w:eastAsia="Times New Roman"/>
          <w:sz w:val="28"/>
          <w:szCs w:val="28"/>
          <w:lang w:val="uk-UA"/>
        </w:rPr>
        <w:t xml:space="preserve"> (і</w:t>
      </w:r>
      <w:r>
        <w:rPr>
          <w:rFonts w:ascii="Times New Roman" w:hAnsi="Times New Roman" w:cs="Times New Roman" w:eastAsia="Times New Roman"/>
          <w:sz w:val="28"/>
          <w:szCs w:val="28"/>
          <w:lang w:val="uk-UA"/>
        </w:rPr>
        <w:t xml:space="preserve">н</w:t>
      </w:r>
      <w:r>
        <w:rPr>
          <w:rFonts w:ascii="Times New Roman" w:hAnsi="Times New Roman" w:cs="Times New Roman" w:eastAsia="Times New Roman"/>
          <w:sz w:val="28"/>
          <w:szCs w:val="28"/>
          <w:lang w:val="uk-UA"/>
        </w:rPr>
        <w:t xml:space="preserve">формація)</w:t>
      </w:r>
      <w:r>
        <w:rPr>
          <w:rFonts w:ascii="Times New Roman" w:hAnsi="Times New Roman" w:cs="Times New Roman" w:eastAsia="Times New Roman"/>
          <w:sz w:val="28"/>
          <w:szCs w:val="28"/>
          <w:lang w:val="uk-UA"/>
        </w:rPr>
        <w:t xml:space="preserve">, запитання </w:t>
      </w:r>
      <w:r>
        <w:rPr>
          <w:rFonts w:ascii="Times New Roman" w:hAnsi="Times New Roman" w:cs="Times New Roman" w:eastAsia="Times New Roman"/>
          <w:sz w:val="28"/>
          <w:szCs w:val="28"/>
          <w:lang w:val="uk-UA"/>
        </w:rPr>
        <w:t xml:space="preserve">виступаючому </w:t>
      </w:r>
      <w:r>
        <w:rPr>
          <w:rFonts w:ascii="Times New Roman" w:hAnsi="Times New Roman" w:cs="Times New Roman" w:eastAsia="Times New Roman"/>
          <w:sz w:val="28"/>
          <w:szCs w:val="28"/>
          <w:lang w:val="uk-UA"/>
        </w:rPr>
        <w:t xml:space="preserve">і відповіді на них;</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співдоповіді (в разі необхідності), запитання співдоповідачам і відповіді на них;</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 чи оголошення думки головою чи представником від профільної постійної комісії; </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членів постійної комісії з оголошенням та обґрунтуванням окремої думки;</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представників від кожної зареєстрованої депутатської фракції;</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оголошення головуючим про припинення обговорення;</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заключне слово</w:t>
      </w:r>
      <w:r>
        <w:rPr>
          <w:rFonts w:ascii="Times New Roman" w:hAnsi="Times New Roman" w:cs="Times New Roman" w:eastAsia="Times New Roman"/>
          <w:sz w:val="28"/>
          <w:szCs w:val="28"/>
          <w:lang w:val="uk-UA"/>
        </w:rPr>
        <w:t xml:space="preserve"> висупаючого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оголошення головуючим, </w:t>
      </w:r>
      <w:r>
        <w:rPr>
          <w:rFonts w:ascii="Times New Roman" w:hAnsi="Times New Roman" w:cs="Times New Roman" w:eastAsia="Times New Roman"/>
          <w:sz w:val="28"/>
          <w:szCs w:val="28"/>
          <w:lang w:val="uk-UA"/>
        </w:rPr>
        <w:t xml:space="preserve">пропозицій щодо змін, обговорень, доповнень, уточнень, </w:t>
      </w:r>
      <w:r>
        <w:rPr>
          <w:rFonts w:ascii="Times New Roman" w:hAnsi="Times New Roman" w:cs="Times New Roman" w:eastAsia="Times New Roman"/>
          <w:sz w:val="28"/>
          <w:szCs w:val="28"/>
          <w:lang w:val="uk-UA"/>
        </w:rPr>
        <w:t xml:space="preserve">які надійшли щодо обговорюваного питання і будуть ставитися на голосування;</w:t>
      </w:r>
      <w:r>
        <w:rPr>
          <w:rFonts w:ascii="Times New Roman" w:hAnsi="Times New Roman" w:cs="Times New Roman" w:eastAsia="Times New Roman"/>
          <w:sz w:val="28"/>
        </w:rPr>
      </w:r>
      <w:r>
        <w:rPr>
          <w:sz w:val="28"/>
        </w:rPr>
      </w:r>
    </w:p>
    <w:p>
      <w:pPr>
        <w:pStyle w:val="436"/>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з мотивів голосування.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відсутності потреби в обговоренні питання, рішення </w:t>
      </w:r>
      <w:r>
        <w:rPr>
          <w:rFonts w:ascii="Times New Roman" w:hAnsi="Times New Roman" w:cs="Times New Roman" w:eastAsia="Times New Roman"/>
          <w:sz w:val="28"/>
          <w:szCs w:val="28"/>
          <w:lang w:val="uk-UA"/>
        </w:rPr>
        <w:t xml:space="preserve">приймається </w:t>
      </w:r>
      <w:r>
        <w:rPr>
          <w:rFonts w:ascii="Times New Roman" w:hAnsi="Times New Roman" w:cs="Times New Roman" w:eastAsia="Times New Roman"/>
          <w:sz w:val="28"/>
          <w:szCs w:val="28"/>
          <w:lang w:val="uk-UA"/>
        </w:rPr>
        <w:t xml:space="preserve">за скороченою процедурою, яка включає:</w:t>
      </w:r>
      <w:r>
        <w:rPr>
          <w:rFonts w:ascii="Times New Roman" w:hAnsi="Times New Roman" w:cs="Times New Roman" w:eastAsia="Times New Roman"/>
          <w:sz w:val="28"/>
        </w:rPr>
      </w:r>
      <w:r>
        <w:rPr>
          <w:sz w:val="28"/>
        </w:rPr>
      </w:r>
    </w:p>
    <w:p>
      <w:pPr>
        <w:pStyle w:val="436"/>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запитання </w:t>
      </w:r>
      <w:r>
        <w:rPr>
          <w:rFonts w:ascii="Times New Roman" w:hAnsi="Times New Roman" w:cs="Times New Roman" w:eastAsia="Times New Roman"/>
          <w:sz w:val="28"/>
          <w:szCs w:val="28"/>
          <w:lang w:val="uk-UA"/>
        </w:rPr>
        <w:t xml:space="preserve">виступаючому </w:t>
      </w:r>
      <w:r>
        <w:rPr>
          <w:rFonts w:ascii="Times New Roman" w:hAnsi="Times New Roman" w:cs="Times New Roman" w:eastAsia="Times New Roman"/>
          <w:sz w:val="28"/>
          <w:szCs w:val="28"/>
          <w:lang w:val="uk-UA"/>
        </w:rPr>
        <w:t xml:space="preserve">і відповіді на них;</w:t>
      </w:r>
      <w:r>
        <w:rPr>
          <w:rFonts w:ascii="Times New Roman" w:hAnsi="Times New Roman" w:cs="Times New Roman" w:eastAsia="Times New Roman"/>
          <w:sz w:val="28"/>
        </w:rPr>
      </w:r>
      <w:r>
        <w:rPr>
          <w:sz w:val="28"/>
        </w:rPr>
      </w:r>
    </w:p>
    <w:p>
      <w:pPr>
        <w:pStyle w:val="436"/>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 голови або представника від профільної постійної комісії ;</w:t>
      </w:r>
      <w:r>
        <w:rPr>
          <w:rFonts w:ascii="Times New Roman" w:hAnsi="Times New Roman" w:cs="Times New Roman" w:eastAsia="Times New Roman"/>
          <w:sz w:val="28"/>
        </w:rPr>
      </w:r>
      <w:r>
        <w:rPr>
          <w:sz w:val="28"/>
        </w:rPr>
      </w:r>
    </w:p>
    <w:p>
      <w:pPr>
        <w:pStyle w:val="436"/>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які підтримують рішення та тих які його не підтримують;</w:t>
      </w:r>
      <w:r>
        <w:rPr>
          <w:rFonts w:ascii="Times New Roman" w:hAnsi="Times New Roman" w:cs="Times New Roman" w:eastAsia="Times New Roman"/>
          <w:sz w:val="28"/>
        </w:rPr>
      </w:r>
      <w:r>
        <w:rPr>
          <w:sz w:val="28"/>
        </w:rPr>
      </w:r>
    </w:p>
    <w:p>
      <w:pPr>
        <w:pStyle w:val="436"/>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уточнення та оголошення головуючим пропозицій, які надійшли і будуть ставитися на голосування;</w:t>
      </w:r>
      <w:r>
        <w:rPr>
          <w:rFonts w:ascii="Times New Roman" w:hAnsi="Times New Roman" w:cs="Times New Roman" w:eastAsia="Times New Roman"/>
          <w:sz w:val="28"/>
        </w:rPr>
      </w:r>
      <w:r>
        <w:rPr>
          <w:sz w:val="28"/>
        </w:rPr>
      </w:r>
    </w:p>
    <w:p>
      <w:pPr>
        <w:pStyle w:val="436"/>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з мотивів голосування.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 питань, по яких не потрібно проводити обговорення, з процедурних та організаційних питань щодо ведення сесії, рада приймає рішення без обговорення.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необхідність обговорення рада приймає більшістю голосів від присутніх.</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Слово для виступу з мотивів голосування надається за усним зверненням депутата.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група депутатів, депутатська група, фракція або постійна комісія можуть подати на ім’я головуючого свою окрему думку щодо прийнятого на пленарному засіданні рішення. Окрема думка, включається як додаток до матеріалів сесії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ході обговорення питання на засіданні ради можуть вноситися пропозиції щодо виправлень, змін та доповнень від постійних комісій, депутатських груп (фракцій), депутатів.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Староста має право</w:t>
      </w:r>
      <w:r>
        <w:rPr>
          <w:rFonts w:ascii="Times New Roman" w:hAnsi="Times New Roman" w:cs="Times New Roman" w:eastAsia="Times New Roman"/>
          <w:sz w:val="28"/>
          <w:szCs w:val="28"/>
          <w:lang w:val="uk-UA"/>
        </w:rPr>
        <w:t xml:space="preserve"> брати участь з правом дорадчого голосу у пленарних засіданнях Менської міської ради, засіданнях її постійних та тимчасових комісій, на яких  розглядаються питання, що зачіпають інтереси жителів населених пунктів відповідного старостинського округу</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Тексти виступів депутатів, які підготовлені в письмовій формі, передаються головуючому і включаються до протоколу.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розгляду основних питань порядку денного пленарного засідання міської ради депутатам надається право виступити у “Різному”.</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1" w:name="_Toc23"/>
      <w:r>
        <w:rPr>
          <w:rFonts w:ascii="Times New Roman" w:hAnsi="Times New Roman" w:cs="Times New Roman" w:eastAsia="Times New Roman"/>
          <w:sz w:val="28"/>
          <w:lang w:val="uk-UA"/>
        </w:rPr>
        <w:t xml:space="preserve">Глава 6. Прийняття рішень</w:t>
      </w:r>
      <w:r/>
      <w:bookmarkEnd w:id="111"/>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 межах своїх повноважень приймає нормативні та інші акти у формі рішень.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та цим Регламентом.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 встановленні результатів голосування враховується голос міського голови.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t xml:space="preserve">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w:t>
      </w:r>
      <w:r>
        <w:rPr>
          <w:rFonts w:ascii="Times New Roman" w:hAnsi="Times New Roman" w:cs="Times New Roman" w:eastAsia="Times New Roman"/>
          <w:sz w:val="28"/>
          <w:szCs w:val="28"/>
          <w:lang w:val="uk-UA" w:bidi="uk-UA"/>
        </w:rPr>
        <w:t xml:space="preserve">ймаються таємним голосуванням.</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r>
      <w:r>
        <w:rPr>
          <w:rFonts w:ascii="Times New Roman" w:hAnsi="Times New Roman" w:cs="Times New Roman" w:eastAsia="Times New Roman"/>
          <w:sz w:val="28"/>
          <w:lang w:val="uk-UA" w:bidi="uk-UA"/>
        </w:rPr>
        <w:t xml:space="preserve">Відкрите поіменне голосування здійснюється: </w:t>
      </w:r>
      <w:r>
        <w:rPr>
          <w:rFonts w:ascii="Times New Roman" w:hAnsi="Times New Roman" w:cs="Times New Roman" w:eastAsia="Times New Roman"/>
          <w:sz w:val="28"/>
        </w:rPr>
      </w:r>
      <w:r>
        <w:rPr>
          <w:sz w:val="28"/>
        </w:rPr>
      </w:r>
    </w:p>
    <w:p>
      <w:pPr>
        <w:pStyle w:val="436"/>
        <w:numPr>
          <w:ilvl w:val="0"/>
          <w:numId w:val="8"/>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bidi="uk-UA"/>
        </w:rPr>
        <w:t xml:space="preserve">шляхом опитування лічильною комісією голосуючих (депутатів ради та міського голови) за алфавітним списком, у разі відсутності технічної можливості голосування за допомогою електронної системи голосу</w:t>
      </w:r>
      <w:r>
        <w:rPr>
          <w:rFonts w:ascii="Times New Roman" w:hAnsi="Times New Roman" w:cs="Times New Roman" w:eastAsia="Times New Roman"/>
          <w:sz w:val="28"/>
          <w:lang w:val="uk-UA" w:bidi="uk-UA"/>
        </w:rPr>
        <w:t xml:space="preserve">вання;</w:t>
      </w:r>
      <w:r>
        <w:rPr>
          <w:rFonts w:ascii="Times New Roman" w:hAnsi="Times New Roman" w:cs="Times New Roman" w:eastAsia="Times New Roman"/>
          <w:sz w:val="28"/>
        </w:rPr>
      </w:r>
      <w:r>
        <w:rPr>
          <w:sz w:val="28"/>
        </w:rPr>
      </w:r>
    </w:p>
    <w:p>
      <w:pPr>
        <w:pStyle w:val="436"/>
        <w:numPr>
          <w:ilvl w:val="0"/>
          <w:numId w:val="10"/>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bidi="uk-UA"/>
        </w:rPr>
        <w:t xml:space="preserve">за допомогою електронної системи голосування (з моменту її запровадження).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Процедурне рішення ради про припинення обговорення на пленарному засіданні може прийматися, якщо за це проголосувала більшість від присутніх депутатів.</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що виносяться на розгляд ради, попередньо розглядаються у відповідних постійних комісіях.</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Голосування здійснюється депутатами особисто в залі засідань або у відведеному для таємного голосування місці.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які не отримали необхідної більшості голосів на підтримку, вважаються відхиленими.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w:t>
      </w:r>
      <w:r>
        <w:rPr>
          <w:rFonts w:ascii="Times New Roman" w:hAnsi="Times New Roman" w:cs="Times New Roman" w:eastAsia="Times New Roman"/>
          <w:sz w:val="28"/>
          <w:szCs w:val="28"/>
          <w:lang w:val="uk-UA" w:bidi="uk-UA"/>
        </w:rPr>
        <w:t xml:space="preserve">Процедурні питання не потребують їх попередньої підготовки в постійних комісіях.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може скасовувати своє рішення у випадках визначених законодавством якщо за це проголосувала більшість від загального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приймаються відкритим поіменним голосуванням</w:t>
      </w:r>
      <w:r>
        <w:rPr>
          <w:rFonts w:ascii="Times New Roman" w:hAnsi="Times New Roman" w:cs="Times New Roman" w:eastAsia="Times New Roman"/>
          <w:sz w:val="28"/>
          <w:szCs w:val="28"/>
          <w:lang w:val="uk-UA"/>
        </w:rPr>
        <w:t xml:space="preserve"> чи таємним голосуванням.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Результати відкритого поіменного голосування встановлюються лічильною ком</w:t>
      </w:r>
      <w:r>
        <w:rPr>
          <w:rFonts w:ascii="Times New Roman" w:hAnsi="Times New Roman" w:cs="Times New Roman" w:eastAsia="Times New Roman"/>
          <w:sz w:val="28"/>
          <w:szCs w:val="28"/>
          <w:lang w:val="uk-UA"/>
        </w:rPr>
        <w:t xml:space="preserve">ісією. </w:t>
      </w:r>
      <w:r>
        <w:rPr>
          <w:rFonts w:ascii="Times New Roman" w:hAnsi="Times New Roman" w:cs="Times New Roman" w:eastAsia="Times New Roman"/>
          <w:sz w:val="28"/>
          <w:szCs w:val="28"/>
          <w:shd w:val="clear" w:color="auto" w:fill="FFFFFF"/>
          <w:lang w:val="uk-UA"/>
        </w:rPr>
        <w:t xml:space="preserve">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Результати поіменного голосування підлягають обов’язковому оприлюдненню </w:t>
      </w:r>
      <w:r>
        <w:rPr>
          <w:rFonts w:ascii="Times New Roman" w:hAnsi="Times New Roman" w:cs="Times New Roman" w:eastAsia="Times New Roman"/>
          <w:sz w:val="28"/>
          <w:szCs w:val="28"/>
          <w:shd w:val="clear" w:color="auto" w:fill="FFFFFF"/>
          <w:lang w:val="uk-UA"/>
        </w:rPr>
        <w:t xml:space="preserve">офіційному веб-сайті ради</w:t>
      </w:r>
      <w:r>
        <w:rPr>
          <w:rFonts w:ascii="Times New Roman" w:hAnsi="Times New Roman" w:cs="Times New Roman" w:eastAsia="Times New Roman"/>
          <w:sz w:val="28"/>
          <w:szCs w:val="28"/>
          <w:shd w:val="clear" w:color="auto" w:fill="FFFFFF"/>
          <w:lang w:val="uk-UA"/>
        </w:rPr>
        <w:t xml:space="preserve"> в день голосування та наданню за запитом відповідно до </w:t>
      </w:r>
      <w:r>
        <w:rPr>
          <w:rFonts w:ascii="Times New Roman" w:hAnsi="Times New Roman" w:cs="Times New Roman" w:eastAsia="Times New Roman"/>
          <w:sz w:val="28"/>
          <w:szCs w:val="28"/>
          <w:shd w:val="clear" w:color="auto" w:fill="FFFFFF"/>
          <w:lang w:val="uk-UA"/>
        </w:rPr>
        <w:t xml:space="preserve">Закону України</w:t>
      </w:r>
      <w:r>
        <w:rPr>
          <w:rFonts w:ascii="Times New Roman" w:hAnsi="Times New Roman" w:cs="Times New Roman" w:eastAsia="Times New Roman"/>
          <w:sz w:val="28"/>
          <w:szCs w:val="28"/>
          <w:shd w:val="clear" w:color="auto" w:fill="FFFFFF"/>
          <w:lang w:val="uk-UA"/>
        </w:rPr>
        <w:t xml:space="preserve"> "Про дост</w:t>
      </w:r>
      <w:r>
        <w:rPr>
          <w:rFonts w:ascii="Times New Roman" w:hAnsi="Times New Roman" w:cs="Times New Roman" w:eastAsia="Times New Roman"/>
          <w:sz w:val="28"/>
          <w:szCs w:val="28"/>
          <w:shd w:val="clear" w:color="auto" w:fill="FFFFFF"/>
          <w:lang w:val="uk-UA"/>
        </w:rPr>
        <w:t xml:space="preserve">уп до публічної </w:t>
      </w:r>
      <w:r>
        <w:rPr>
          <w:rFonts w:ascii="Times New Roman" w:hAnsi="Times New Roman" w:cs="Times New Roman" w:eastAsia="Times New Roman"/>
          <w:sz w:val="28"/>
          <w:szCs w:val="28"/>
          <w:shd w:val="clear" w:color="auto" w:fill="FFFFFF"/>
          <w:lang w:val="uk-UA"/>
        </w:rPr>
        <w:t xml:space="preserve">інформації".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Рішення міської ради </w:t>
      </w:r>
      <w:r>
        <w:rPr>
          <w:rFonts w:ascii="Times New Roman" w:hAnsi="Times New Roman" w:cs="Times New Roman" w:eastAsia="Times New Roman"/>
          <w:sz w:val="28"/>
          <w:szCs w:val="28"/>
          <w:shd w:val="clear" w:color="auto" w:fill="FFFFFF"/>
          <w:lang w:val="uk-UA"/>
        </w:rPr>
        <w:t xml:space="preserve">може бути зупинено міським головою у </w:t>
      </w:r>
      <w:r>
        <w:rPr>
          <w:rFonts w:ascii="Times New Roman" w:hAnsi="Times New Roman" w:cs="Times New Roman" w:eastAsia="Times New Roman"/>
          <w:sz w:val="28"/>
          <w:shd w:val="clear" w:color="auto" w:fill="FFFFFF"/>
          <w:lang w:val="uk-UA"/>
        </w:rPr>
        <w:t xml:space="preserve">відповідності до частини четвертої статті 59 Закону «Про місцеве самоврядування в Україні»</w:t>
      </w:r>
      <w:r>
        <w:rPr>
          <w:rFonts w:ascii="Times New Roman" w:hAnsi="Times New Roman" w:cs="Times New Roman" w:eastAsia="Times New Roman"/>
          <w:sz w:val="28"/>
          <w:szCs w:val="28"/>
          <w:shd w:val="clear" w:color="auto" w:fill="FFFFFF"/>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lang w:val="uk-UA"/>
        </w:rPr>
        <w:t xml:space="preserve">Рішення, прийняті радою допрацьовуються працівниками виконавчого апарату ради з </w:t>
      </w:r>
      <w:r>
        <w:rPr>
          <w:rFonts w:ascii="Times New Roman" w:hAnsi="Times New Roman" w:cs="Times New Roman" w:eastAsia="Times New Roman"/>
          <w:color w:val="000000"/>
          <w:sz w:val="28"/>
          <w:lang w:val="uk-UA"/>
        </w:rPr>
        <w:t xml:space="preserve">урахуванням </w:t>
      </w:r>
      <w:r>
        <w:rPr>
          <w:rFonts w:ascii="Times New Roman" w:hAnsi="Times New Roman" w:cs="Times New Roman" w:eastAsia="Times New Roman"/>
          <w:sz w:val="28"/>
          <w:lang w:val="uk-UA"/>
        </w:rPr>
        <w:t xml:space="preserve">змін </w:t>
      </w:r>
      <w:r>
        <w:rPr>
          <w:rFonts w:ascii="Times New Roman" w:hAnsi="Times New Roman" w:cs="Times New Roman" w:eastAsia="Times New Roman"/>
          <w:color w:val="000000"/>
          <w:sz w:val="28"/>
          <w:lang w:val="uk-UA"/>
        </w:rPr>
        <w:t xml:space="preserve">і доповнень, внесених на сесії, і подаються на підпис </w:t>
      </w:r>
      <w:r>
        <w:rPr>
          <w:rFonts w:ascii="Times New Roman" w:hAnsi="Times New Roman" w:cs="Times New Roman" w:eastAsia="Times New Roman"/>
          <w:color w:val="000000"/>
          <w:sz w:val="28"/>
          <w:lang w:val="uk-UA"/>
        </w:rPr>
        <w:t xml:space="preserve">міському </w:t>
      </w:r>
      <w:r>
        <w:rPr>
          <w:rFonts w:ascii="Times New Roman" w:hAnsi="Times New Roman" w:cs="Times New Roman" w:eastAsia="Times New Roman"/>
          <w:sz w:val="28"/>
          <w:lang w:val="uk-UA"/>
        </w:rPr>
        <w:t xml:space="preserve">голові </w:t>
      </w:r>
      <w:r>
        <w:rPr>
          <w:rFonts w:ascii="Times New Roman" w:hAnsi="Times New Roman" w:cs="Times New Roman" w:eastAsia="Times New Roman"/>
          <w:color w:val="000000"/>
          <w:sz w:val="28"/>
          <w:lang w:val="uk-UA"/>
        </w:rPr>
        <w:t xml:space="preserve">(головуючому на сесії) не пізніше як на п’ятий календарний день </w:t>
      </w:r>
      <w:r>
        <w:rPr>
          <w:rFonts w:ascii="Times New Roman" w:hAnsi="Times New Roman" w:cs="Times New Roman" w:eastAsia="Times New Roman"/>
          <w:color w:val="000000"/>
          <w:sz w:val="28"/>
          <w:lang w:val="uk-UA"/>
        </w:rPr>
        <w:t xml:space="preserve">після сесії.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Рішення міської ради підписує голова або особа, яка головувала на </w:t>
      </w:r>
      <w:r>
        <w:rPr>
          <w:rFonts w:ascii="Times New Roman" w:hAnsi="Times New Roman" w:cs="Times New Roman" w:eastAsia="Times New Roman"/>
          <w:color w:val="000000"/>
          <w:sz w:val="28"/>
          <w:lang w:val="uk-UA"/>
        </w:rPr>
        <w:t xml:space="preserve">сесії. До підписання рішень допускається внесення відповідних коректив</w:t>
      </w:r>
      <w:r>
        <w:rPr>
          <w:rFonts w:ascii="Times New Roman" w:hAnsi="Times New Roman" w:cs="Times New Roman" w:eastAsia="Times New Roman"/>
          <w:color w:val="000000"/>
          <w:sz w:val="28"/>
          <w:lang w:val="uk-UA"/>
        </w:rPr>
        <w:t xml:space="preserve">, які не змінюють змісту рішень.</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r>
      <w:r>
        <w:rPr>
          <w:rFonts w:ascii="Times New Roman" w:hAnsi="Times New Roman" w:cs="Times New Roman" w:eastAsia="Times New Roman"/>
          <w:color w:val="000000"/>
          <w:sz w:val="28"/>
          <w:lang w:val="uk-UA"/>
        </w:rPr>
        <w:t xml:space="preserve">Рішенням присвоюються</w:t>
      </w:r>
      <w:r>
        <w:rPr>
          <w:rFonts w:ascii="Times New Roman" w:hAnsi="Times New Roman" w:cs="Times New Roman" w:eastAsia="Times New Roman"/>
          <w:color w:val="000000"/>
          <w:sz w:val="28"/>
          <w:lang w:val="uk-UA"/>
        </w:rPr>
        <w:t xml:space="preserve"> порядкові реєстраційні номера. Порядкова нумерація рішень здійснюється в межах календарного року, починаючи з початку року, або зміні скликання.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У випадку, коли сесію не закрито на початок нового календарного року - нумерація рішень продовжується до закриття сесії, в цьому випадку нова порядкова нумерація рішень відповідно до п.3 даної статті Регламенту розпочинається з наступної сесії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Датою реєстрації рішення сесії ради є дата його прийняття. Дата і номер рішення зазначаються у визначеному на </w:t>
      </w:r>
      <w:r>
        <w:rPr>
          <w:rFonts w:ascii="Times New Roman" w:hAnsi="Times New Roman" w:cs="Times New Roman" w:eastAsia="Times New Roman"/>
          <w:color w:val="000000"/>
          <w:sz w:val="28"/>
          <w:lang w:val="uk-UA"/>
        </w:rPr>
        <w:t xml:space="preserve">бланку місці.»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Прийняті рішення ради підлягають обов’яз</w:t>
      </w:r>
      <w:r>
        <w:rPr>
          <w:rFonts w:ascii="Times New Roman" w:hAnsi="Times New Roman" w:cs="Times New Roman" w:eastAsia="Times New Roman"/>
          <w:sz w:val="28"/>
          <w:szCs w:val="28"/>
          <w:lang w:val="uk-UA"/>
        </w:rPr>
        <w:t xml:space="preserve">ковому оприлюдненню на веб-сайті міської ради, у строки встановлені діючим законодавством.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Оприлюднення рішень здійснює працівниками відділу, відповідального за ведення офіційного веб-сайту міської ради та оприлюднення рішень.</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Особливості діяльності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Регламентом</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надают</w:t>
      </w:r>
      <w:r>
        <w:rPr>
          <w:rFonts w:ascii="Times New Roman" w:hAnsi="Times New Roman" w:cs="Times New Roman" w:eastAsia="Times New Roman"/>
          <w:sz w:val="28"/>
          <w:szCs w:val="28"/>
          <w:lang w:val="uk-UA"/>
        </w:rPr>
        <w:t xml:space="preserve">ься посадовим особам (засобами системи електронного документообігу) і доводяться до відома громадян на протязі 5 робочих днів після їх прийняття (через оприлюднення на офіційному веб-сайті Менської міської ради), а у окремих випадках у день їх підписання.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Прийняті рішення підписуються головуючим.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2" w:name="_Toc24"/>
      <w:r>
        <w:rPr>
          <w:rFonts w:ascii="Times New Roman" w:hAnsi="Times New Roman" w:cs="Times New Roman" w:eastAsia="Times New Roman"/>
          <w:sz w:val="28"/>
          <w:lang w:val="uk-UA"/>
        </w:rPr>
        <w:t xml:space="preserve">Глава 7. Порядок голосування пропозицій</w:t>
      </w:r>
      <w:r/>
      <w:bookmarkEnd w:id="112"/>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і голосування з питань і пропозицій проводиться таким чином, щоб з’ясувати дійсне волевиявлення більшості депутатів щодо них.</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Розгляд одного питання порядку денного без прийняття рішення щодо нього не може перериватися розглядом інших питань порядку денного.</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голосування ставляться всі пропозиції.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і поправки ставляться на голосування в порядку надходження.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після закінчення голосування повідомляє повні результати і прийняте рішення.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порушення процедури голосування або виникнення перешкоди під час його проведення, негайно проводиться повторне голосування без обговорення.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w:t>
      </w:r>
      <w:r>
        <w:rPr>
          <w:rFonts w:ascii="Times New Roman" w:hAnsi="Times New Roman" w:cs="Times New Roman" w:eastAsia="Times New Roman"/>
          <w:sz w:val="28"/>
          <w:szCs w:val="28"/>
          <w:lang w:val="uk-UA"/>
        </w:rPr>
        <w:t xml:space="preserve">ради приймаються відкритим поіменним голосуванням або за допомогою електронної системи для голосування. При розгляді процедурних питань проводиться відкрите голосування підняттям руки. Таємне голосування проводиться бюлетенями.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не використовується електронна система голосування, то п</w:t>
      </w:r>
      <w:r>
        <w:rPr>
          <w:rFonts w:ascii="Times New Roman" w:hAnsi="Times New Roman" w:cs="Times New Roman" w:eastAsia="Times New Roman"/>
          <w:sz w:val="28"/>
          <w:szCs w:val="28"/>
          <w:lang w:val="uk-UA"/>
        </w:rPr>
        <w:t xml:space="preserve">оіменне голосування проводиться шляхом опитування головою лічильної комісії вголос всіх голосуючих (депутатів та міського голову) під час пленарного засідання. Порядок волевиявлення визна</w:t>
      </w:r>
      <w:r>
        <w:rPr>
          <w:rFonts w:ascii="Times New Roman" w:hAnsi="Times New Roman" w:cs="Times New Roman" w:eastAsia="Times New Roman"/>
          <w:sz w:val="28"/>
          <w:szCs w:val="28"/>
          <w:lang w:val="uk-UA"/>
        </w:rPr>
        <w:t xml:space="preserve">чається за списком голосуючих, який складається в алфавітному порядку. Секретар лічильної комісії вносить результат волевиявлення в протокол, який підписується головою лічильної комісії та секретарем та по завершенню голосування передається секретарю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В будь-який час депутат може звертатись з такими пропозиціями щодо дотримання Регламенту під час проведення пленарного засідання ради: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щ</w:t>
      </w:r>
      <w:r>
        <w:rPr>
          <w:rFonts w:ascii="Times New Roman" w:hAnsi="Times New Roman" w:cs="Times New Roman" w:eastAsia="Times New Roman"/>
          <w:sz w:val="28"/>
          <w:lang w:val="uk-UA"/>
        </w:rPr>
        <w:t xml:space="preserve">одо перерви у пленарному засіданні;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щодо закритості (гласності) розгляду питань порядку денного;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припинення об</w:t>
      </w:r>
      <w:r>
        <w:rPr>
          <w:rFonts w:ascii="Times New Roman" w:hAnsi="Times New Roman" w:cs="Times New Roman" w:eastAsia="Times New Roman"/>
          <w:sz w:val="28"/>
          <w:lang w:val="uk-UA"/>
        </w:rPr>
        <w:t xml:space="preserve">говорення питання порядку денного;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проведення додаткового обговорення питання;</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розгляд питання за скороченою процедурою;</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те, щоб вважати список для виступів вичерпаним;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перенесення питання порядку денного; </w:t>
      </w:r>
      <w:r>
        <w:rPr>
          <w:rFonts w:ascii="Times New Roman" w:hAnsi="Times New Roman" w:cs="Times New Roman" w:eastAsia="Times New Roman"/>
          <w:sz w:val="28"/>
        </w:rPr>
      </w:r>
      <w:r>
        <w:rPr>
          <w:sz w:val="28"/>
        </w:rPr>
      </w:r>
    </w:p>
    <w:p>
      <w:pPr>
        <w:pStyle w:val="436"/>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повторний ро</w:t>
      </w:r>
      <w:r>
        <w:rPr>
          <w:rFonts w:ascii="Times New Roman" w:hAnsi="Times New Roman" w:cs="Times New Roman" w:eastAsia="Times New Roman"/>
          <w:sz w:val="28"/>
          <w:lang w:val="uk-UA"/>
        </w:rPr>
        <w:t xml:space="preserve">згляд сесійного питання.</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3" w:name="_Toc25"/>
      <w:r>
        <w:rPr>
          <w:rFonts w:ascii="Times New Roman" w:hAnsi="Times New Roman" w:cs="Times New Roman" w:eastAsia="Times New Roman"/>
          <w:sz w:val="28"/>
          <w:lang w:val="uk-UA"/>
        </w:rPr>
        <w:t xml:space="preserve">Глава 8. Таємне голосування</w:t>
      </w:r>
      <w:r/>
      <w:bookmarkEnd w:id="113"/>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Таємне голосування проводиться у випадках прямо передбачених чинним законодавством України шляхом заповнення бюлетенів та проведення подальшого підрахунку результатів волевиявлення.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Таємне голосування може проводитися з визначених радою питань. </w:t>
      </w:r>
      <w:r>
        <w:rPr>
          <w:rFonts w:ascii="Times New Roman" w:hAnsi="Times New Roman" w:cs="Times New Roman" w:eastAsia="Times New Roman"/>
          <w:sz w:val="28"/>
          <w:szCs w:val="28"/>
          <w:lang w:val="uk-UA"/>
        </w:rPr>
        <w:t xml:space="preserve">Рішення про проведення таємного голосування приймається більшістю </w:t>
      </w:r>
      <w:r>
        <w:rPr>
          <w:rFonts w:ascii="Times New Roman" w:hAnsi="Times New Roman" w:cs="Times New Roman" w:eastAsia="Times New Roman"/>
          <w:sz w:val="28"/>
          <w:szCs w:val="28"/>
          <w:lang w:val="uk-UA"/>
        </w:rPr>
        <w:t xml:space="preserve">депутатів</w:t>
      </w:r>
      <w:r>
        <w:rPr>
          <w:rFonts w:ascii="Times New Roman" w:hAnsi="Times New Roman" w:cs="Times New Roman" w:eastAsia="Times New Roman"/>
          <w:sz w:val="28"/>
          <w:szCs w:val="28"/>
          <w:lang w:val="uk-UA"/>
        </w:rPr>
        <w:t xml:space="preserve"> від загального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ind w:left="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Таємне голосування обов’язково проводиться у випадках, передбачених пунктами 4 і 16 статті 26, частиною 3 статті 79 Закону України «Про місцеве самоврядування в Україні».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Для проведення</w:t>
      </w:r>
      <w:r>
        <w:rPr>
          <w:rFonts w:ascii="Times New Roman" w:hAnsi="Times New Roman" w:cs="Times New Roman" w:eastAsia="Times New Roman"/>
          <w:sz w:val="28"/>
          <w:szCs w:val="28"/>
          <w:lang w:val="uk-UA"/>
        </w:rPr>
        <w:t xml:space="preserve"> таємного голосування і визначення його результатів сесія міської ради обирає з числа де</w:t>
      </w:r>
      <w:r>
        <w:rPr>
          <w:rFonts w:ascii="Times New Roman" w:hAnsi="Times New Roman" w:cs="Times New Roman" w:eastAsia="Times New Roman"/>
          <w:sz w:val="28"/>
          <w:szCs w:val="28"/>
          <w:lang w:val="uk-UA"/>
        </w:rPr>
        <w:t xml:space="preserve">путатів лічильну комісію. Кількісний склад лічильної комісії визначається радою, шляхом процедурного голосування. Лічильна комісія обирається шляхом відкритого голосування більшістю депутатів, присутніх на засіданні. До складу лічильної комісії не можуть б</w:t>
      </w:r>
      <w:r>
        <w:rPr>
          <w:rFonts w:ascii="Times New Roman" w:hAnsi="Times New Roman" w:cs="Times New Roman" w:eastAsia="Times New Roman"/>
          <w:sz w:val="28"/>
          <w:szCs w:val="28"/>
          <w:lang w:val="uk-UA"/>
        </w:rPr>
        <w:t xml:space="preserve">ути обрані депутати, чиї кандидатури висунуті до складу органів або на посади службових осіб, що обираються. Лічильна комісія обирає із свого складу голову і секретаря комісії. Рішення лічильної комісії приймається більшістю голосів членів комісії. Список </w:t>
      </w:r>
      <w:r>
        <w:rPr>
          <w:rFonts w:ascii="Times New Roman" w:hAnsi="Times New Roman" w:cs="Times New Roman" w:eastAsia="Times New Roman"/>
          <w:sz w:val="28"/>
          <w:szCs w:val="28"/>
          <w:lang w:val="uk-UA"/>
        </w:rPr>
        <w:t xml:space="preserve">схвалених радою для голосування, кандидатур (проектів рішень) головуючий на засіданні ради зачитує на засіданні лічильної комісії.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лічильної комісії приймаються більшістю голосів членів комісії.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Бюлетені для таємного голосування з питань, що поставлені на голосування виготовляються під контролем лічильної комісії за встановленою формою і в певній кількості. У бюлетень для таємного голосування по проекту рішення ради вноситься запис «ПІДТРИМУ</w:t>
      </w:r>
      <w:r>
        <w:rPr>
          <w:rFonts w:ascii="Times New Roman" w:hAnsi="Times New Roman" w:cs="Times New Roman" w:eastAsia="Times New Roman"/>
          <w:sz w:val="28"/>
          <w:szCs w:val="28"/>
          <w:lang w:val="uk-UA"/>
        </w:rPr>
        <w:t xml:space="preserve">Ю» і праворуч порожній квадрат, нижче – запис «НЕ ПІДТРИМУЮ» і праворуч порожній квадрат, ще нижче – запис «УТРИМУЮСЬ» і праворуч порожній квадрат, а при обранні службових осіб – позначка робиться в квадраті напроти прізвища кандидата, якого він підтримує.</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кожному бюлетені для таємного голосування мають бути підписи всіх членів лічильної комісії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Час початку та завершення голосування, місце проведення голосування, а також організація голосування встановлюється лічильною комісією і доводиться до відома всіх депутатів.</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перед початком голосування:</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одержує від </w:t>
      </w:r>
      <w:r>
        <w:rPr>
          <w:rFonts w:ascii="Times New Roman" w:hAnsi="Times New Roman" w:cs="Times New Roman" w:eastAsia="Times New Roman"/>
          <w:color w:val="000000"/>
          <w:sz w:val="28"/>
        </w:rPr>
        <w:t xml:space="preserve">відповідного структурного підрозділу міської ради складений в алфавітному порядку список</w:t>
      </w:r>
      <w:r>
        <w:rPr>
          <w:rFonts w:ascii="Times New Roman" w:hAnsi="Times New Roman" w:cs="Times New Roman" w:eastAsia="Times New Roman"/>
          <w:sz w:val="28"/>
          <w:szCs w:val="28"/>
          <w:lang w:val="uk-UA"/>
        </w:rPr>
        <w:t xml:space="preserve"> усіх голосуючих (депутатів міської ради та міського голови), повноваження яких визнані в установленому законом порядку;</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організовує виготовлення бюлетенів для таємного голосування;</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опломбовує скриньки для таємного голосування і забезпечує всі умови для повного дотримання таємниці волевиявлення;</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забезпечує видачу бюлетенів для голосування депутатам ради за пред’явлення ними посвідчення депутата;</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знищує бюлетені, що залишились після завершення їх видачі.</w:t>
      </w:r>
      <w:r>
        <w:rPr>
          <w:rFonts w:ascii="Times New Roman" w:hAnsi="Times New Roman" w:cs="Times New Roman" w:eastAsia="Times New Roman"/>
          <w:sz w:val="28"/>
        </w:rPr>
      </w:r>
      <w:r>
        <w:rPr>
          <w:sz w:val="28"/>
        </w:rPr>
      </w:r>
    </w:p>
    <w:p>
      <w:pPr>
        <w:pStyle w:val="436"/>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видають кожному депутатові один бюлетень, за отримання якого депутат (міський голова) розписується.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Умови голосування повинні забезпечувати закритість процесу заповнення бюлетеня.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Депутат, який присутній на пленарному засіданні сесії, але не одержав бюлетень до закінчення часу для голосування, вважається таким, що не взяв участь у голосуванні.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Голосування проводиться у кабіні (приміщенні, обладнаному місці) для таємного голосування. Заповнений бюлетень опускається в скриньку, яка повинна знаходитися біля кабіни (приміщення) для таємного голосування.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Підрахунок голосів і встановлення результатів виборів проводиться лише членами лічильної комісії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 результати таємного голосування лічильна комісія складає протокол, який підписують усі члени лічильної комісії.</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Голова лічильної комісії оголошує результати голосування. Протокол лічильної комісії затверджується Радою.</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4" w:name="_Toc26"/>
      <w:r>
        <w:rPr>
          <w:rFonts w:ascii="Times New Roman" w:hAnsi="Times New Roman" w:cs="Times New Roman" w:eastAsia="Times New Roman"/>
          <w:sz w:val="28"/>
          <w:lang w:val="uk-UA"/>
        </w:rPr>
        <w:t xml:space="preserve">Глава 9. Дисципліна та етика пленарних засідань</w:t>
      </w:r>
      <w:r/>
      <w:bookmarkEnd w:id="114"/>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w:t>
      </w:r>
      <w:r>
        <w:rPr>
          <w:rFonts w:ascii="Times New Roman" w:hAnsi="Times New Roman" w:cs="Times New Roman" w:eastAsia="Times New Roman"/>
          <w:sz w:val="28"/>
          <w:szCs w:val="28"/>
          <w:lang w:val="uk-UA"/>
        </w:rPr>
        <w:t xml:space="preserve">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або представник</w:t>
      </w:r>
      <w:r>
        <w:rPr>
          <w:rFonts w:ascii="Times New Roman" w:hAnsi="Times New Roman" w:cs="Times New Roman" w:eastAsia="Times New Roman"/>
          <w:sz w:val="28"/>
          <w:szCs w:val="28"/>
          <w:lang w:val="uk-UA"/>
        </w:rPr>
        <w:t xml:space="preserve"> депутатської фракції, групи, на адресу яких були виголошені образливі слова, може звернутися до головуючого про надання слова для репліки. Головуючий на засіданні надає слово депутату, або представнику депутатської фракції, групи відразу після звернення.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головуючий звертається до промовця, останній повинен зупинити свій виступ, в іншому разі головуючий може позбавити його слова.</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депутат своєю поведінкою заважає проведен</w:t>
      </w:r>
      <w:r>
        <w:rPr>
          <w:rFonts w:ascii="Times New Roman" w:hAnsi="Times New Roman" w:cs="Times New Roman" w:eastAsia="Times New Roman"/>
          <w:sz w:val="28"/>
          <w:szCs w:val="28"/>
          <w:lang w:val="uk-UA"/>
        </w:rPr>
        <w:t xml:space="preserve">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може запропонувати депутату залишити зал.</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депутат відмовляється залишити зал, головуючий припиняє засідання до виконання депутатом його вимог.</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Здійснення контролю за дотриманням вимог статті 59</w:t>
      </w:r>
      <w:r>
        <w:rPr>
          <w:rFonts w:ascii="Times New Roman" w:hAnsi="Times New Roman" w:cs="Times New Roman" w:eastAsia="Times New Roman"/>
          <w:sz w:val="28"/>
          <w:vertAlign w:val="superscript"/>
          <w:lang w:val="uk-UA"/>
        </w:rPr>
        <w:t xml:space="preserve">1</w:t>
      </w:r>
      <w:r>
        <w:rPr>
          <w:rFonts w:ascii="Times New Roman" w:hAnsi="Times New Roman" w:cs="Times New Roman" w:eastAsia="Times New Roman"/>
          <w:sz w:val="28"/>
          <w:lang w:val="uk-UA"/>
        </w:rPr>
        <w:t xml:space="preserve"> Закону України «Про місцеве самоврядування в Україні», іншого антикорупційного законодавства, які стосуються надання зазначеним у ній особам консультацій та роз'яснень щодо запобігання та врегулювання конфлікту інтере</w:t>
      </w:r>
      <w:r>
        <w:rPr>
          <w:rFonts w:ascii="Times New Roman" w:hAnsi="Times New Roman" w:cs="Times New Roman" w:eastAsia="Times New Roman"/>
          <w:sz w:val="28"/>
          <w:lang w:val="uk-UA"/>
        </w:rPr>
        <w:t xml:space="preserve">сів, поводження з майном, що може бути неправомірною вигодою та подарунками, покладається на постійну депутатську комісію Менської міської ради з питань регламенту, етики, законності та правопорядку.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грубого порушення дисципліни або перешкод у проведенні засідання головуючий може оголосити перерву або закрити засідання.</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5" w:name="_Toc27"/>
      <w:r>
        <w:rPr>
          <w:rFonts w:ascii="Times New Roman" w:hAnsi="Times New Roman" w:cs="Times New Roman" w:eastAsia="Times New Roman"/>
          <w:sz w:val="28"/>
          <w:lang w:val="uk-UA"/>
        </w:rPr>
        <w:t xml:space="preserve">Глава 10. Про порядок оформлення матеріалів сесії</w:t>
      </w:r>
      <w:r/>
      <w:bookmarkEnd w:id="115"/>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Матеріали сесії складаються з рішень сесій, протоколу сесії, який оформляється працівниками </w:t>
      </w:r>
      <w:r>
        <w:rPr>
          <w:rFonts w:ascii="Times New Roman" w:hAnsi="Times New Roman" w:cs="Times New Roman" w:eastAsia="Times New Roman"/>
          <w:sz w:val="28"/>
          <w:szCs w:val="28"/>
          <w:lang w:val="uk-UA"/>
        </w:rPr>
        <w:t xml:space="preserve">відділу міської ради, відповідального за документування та забезпечення діяльності апарату ради (згідно з розподілом функціональних обов'язків) у встановлені законом строки.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Протокол сесії повинен містити:</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назву ради та її скликання, порядковий номер сесії, дату і місце її проведення, час початку і закінчення;</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загальне число депутатів ради, кількість присутніх;</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порядок денний і регламент часу роботи;</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прізвища, посади доповідачів, співдоповідачів і виступаючих;</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результати голосування і прийняті рішення;</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 запити депутатів, відповіді на них, прийняті радою рішення по запитах.</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протоколу сесії додаються:</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текс</w:t>
      </w:r>
      <w:r>
        <w:rPr>
          <w:rFonts w:ascii="Times New Roman" w:hAnsi="Times New Roman" w:cs="Times New Roman" w:eastAsia="Times New Roman"/>
          <w:sz w:val="28"/>
          <w:szCs w:val="28"/>
          <w:lang w:val="uk-UA"/>
        </w:rPr>
        <w:t xml:space="preserve">ти доповідей і співдоповідей;</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тексти виступів депутатів, які не брали участі у дебатах і в зв’язку з припиненням обговорення питань (за бажанням депутата);</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список присутніх на сесії депутатів;</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результати поіменного голосування;</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пропозиції щодо змін і доповнень до проектів рішень, подані в письмовій формі;</w:t>
      </w:r>
      <w:r>
        <w:rPr>
          <w:rFonts w:ascii="Times New Roman" w:hAnsi="Times New Roman" w:cs="Times New Roman" w:eastAsia="Times New Roman"/>
          <w:sz w:val="28"/>
        </w:rPr>
      </w:r>
      <w:r>
        <w:rPr>
          <w:sz w:val="28"/>
        </w:rP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 довід</w:t>
      </w:r>
      <w:r>
        <w:rPr>
          <w:rFonts w:ascii="Times New Roman" w:hAnsi="Times New Roman" w:cs="Times New Roman" w:eastAsia="Times New Roman"/>
          <w:sz w:val="28"/>
          <w:szCs w:val="28"/>
          <w:lang w:val="uk-UA"/>
        </w:rPr>
        <w:t xml:space="preserve">ки, зауваження</w:t>
      </w:r>
      <w:r>
        <w:rPr>
          <w:rFonts w:ascii="Times New Roman" w:hAnsi="Times New Roman" w:cs="Times New Roman" w:eastAsia="Times New Roman"/>
          <w:sz w:val="28"/>
          <w:szCs w:val="28"/>
          <w:lang w:val="uk-UA"/>
        </w:rPr>
        <w:t xml:space="preserve"> подані в письмовій формі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Протоколи сесій міської ради, прийняті нею рішення підписуються особисто мі</w:t>
      </w:r>
      <w:r>
        <w:rPr>
          <w:rFonts w:ascii="Times New Roman" w:hAnsi="Times New Roman" w:cs="Times New Roman" w:eastAsia="Times New Roman"/>
          <w:sz w:val="28"/>
          <w:szCs w:val="28"/>
          <w:shd w:val="clear" w:color="auto" w:fill="FFFFFF"/>
          <w:lang w:val="uk-UA"/>
        </w:rPr>
        <w:t xml:space="preserve">с</w:t>
      </w:r>
      <w:r>
        <w:rPr>
          <w:rFonts w:ascii="Times New Roman" w:hAnsi="Times New Roman" w:cs="Times New Roman" w:eastAsia="Times New Roman"/>
          <w:sz w:val="28"/>
          <w:szCs w:val="28"/>
          <w:shd w:val="clear" w:color="auto" w:fill="FFFFFF"/>
          <w:lang w:val="uk-UA"/>
        </w:rPr>
        <w:t xml:space="preserve">ьким головою, у разі їх відсутності - відповідно секретарем ради, а у випадку, передбаченому частинами сьомою та восьмою статті Закону України «Про місцеве самоврядування в Україні», - депутатом ради, який за дорученням депутатів головував на її засіданні.</w:t>
      </w:r>
      <w:r>
        <w:rPr>
          <w:rFonts w:ascii="Times New Roman" w:hAnsi="Times New Roman" w:cs="Times New Roman" w:eastAsia="Times New Roman"/>
          <w:sz w:val="28"/>
          <w:szCs w:val="28"/>
          <w:lang w:val="uk-UA" w:eastAsia="en-US"/>
        </w:rPr>
        <w:t xml:space="preserve"> </w:t>
      </w:r>
      <w:r>
        <w:rPr>
          <w:rFonts w:ascii="Times New Roman" w:hAnsi="Times New Roman" w:cs="Times New Roman" w:eastAsia="Times New Roman"/>
          <w:sz w:val="28"/>
          <w:szCs w:val="28"/>
          <w:shd w:val="clear" w:color="auto" w:fill="FFFFFF"/>
          <w:lang w:val="uk-UA"/>
        </w:rPr>
        <w:t xml:space="preserve">Протокол оприлюднюється в порядку та строки визначені законодавством. </w:t>
      </w:r>
      <w:r>
        <w:rPr>
          <w:rFonts w:ascii="Times New Roman" w:hAnsi="Times New Roman" w:cs="Times New Roman" w:eastAsia="Times New Roman"/>
          <w:sz w:val="28"/>
          <w:szCs w:val="28"/>
          <w:shd w:val="clear" w:color="auto" w:fill="FFFFFF"/>
          <w:lang w:val="uk-UA" w:bidi="uk-UA"/>
        </w:rPr>
        <w:t xml:space="preserve">Оприлюднення здійснює відділ міської ради (згідно функціональних обов’язків).</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16" w:name="_Toc28"/>
      <w:r>
        <w:rPr>
          <w:rFonts w:ascii="Times New Roman" w:hAnsi="Times New Roman" w:cs="Times New Roman" w:eastAsia="Times New Roman"/>
          <w:sz w:val="28"/>
          <w:lang w:val="uk-UA"/>
        </w:rPr>
        <w:t xml:space="preserve">РОЗДІЛ IV. ДЕПУТАТИ, ПОСАДОВІ ОСОБИ, І ОРГАНИ РАДИ</w:t>
      </w:r>
      <w:r/>
      <w:bookmarkEnd w:id="116"/>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7" w:name="_Toc29"/>
      <w:r>
        <w:rPr>
          <w:rFonts w:ascii="Times New Roman" w:hAnsi="Times New Roman" w:cs="Times New Roman" w:eastAsia="Times New Roman"/>
          <w:sz w:val="28"/>
          <w:lang w:val="uk-UA"/>
        </w:rPr>
        <w:t xml:space="preserve">Глава 1. Депутати</w:t>
      </w:r>
      <w:r/>
      <w:bookmarkEnd w:id="117"/>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Положенням про постійні комісії Ради і цим Регламентом.</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визнання повноважень кожному депутату видається депутатське посвідчення за підписом міського голови.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почи</w:t>
      </w:r>
      <w:r>
        <w:rPr>
          <w:rFonts w:ascii="Times New Roman" w:hAnsi="Times New Roman" w:cs="Times New Roman" w:eastAsia="Times New Roman"/>
          <w:sz w:val="28"/>
          <w:szCs w:val="28"/>
          <w:lang w:val="uk-UA"/>
        </w:rPr>
        <w:t xml:space="preserve">наються </w:t>
      </w:r>
      <w:r>
        <w:rPr>
          <w:rFonts w:ascii="Times New Roman" w:hAnsi="Times New Roman" w:cs="Times New Roman" w:eastAsia="Times New Roman"/>
          <w:sz w:val="28"/>
          <w:lang w:val="uk-UA"/>
        </w:rPr>
        <w:t xml:space="preserve">з моменту офіційного оголошення підсумків виборів відповідною територіальною виборчою комісією і закінчуються в день відкриття першої сесії ради нового скликання, крім передбачених законом випадків дострокового припинення повноважень депутата </w:t>
      </w:r>
      <w:r>
        <w:rPr>
          <w:rFonts w:ascii="Times New Roman" w:hAnsi="Times New Roman" w:cs="Times New Roman" w:eastAsia="Times New Roman"/>
          <w:sz w:val="28"/>
          <w:lang w:val="uk-UA"/>
        </w:rPr>
        <w:t xml:space="preserve">або ради, до складу якої його обрано</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можуть бути припинені достроково у випадках, передбачених Законом. </w:t>
      </w:r>
      <w:r>
        <w:rPr>
          <w:rFonts w:ascii="Times New Roman" w:hAnsi="Times New Roman" w:cs="Times New Roman" w:eastAsia="Times New Roman"/>
          <w:sz w:val="28"/>
          <w:szCs w:val="28"/>
          <w:shd w:val="clear" w:color="auto" w:fill="FFFFFF"/>
          <w:lang w:val="uk-UA"/>
        </w:rPr>
        <w:t xml:space="preserve">Рада невідкладно інформує відповідну територіальну виборчу комісію про дострокове припинення повноважень депутата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зобов’язаний брати участь у роботі ради, засіданні постійної та інших комісій ради, до складу яких його обрано.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Участь депутата у роботі ради та її комісій виявляється: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присутності на всіх пленарних засіданнях і засіданнях комісій;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активній роботі над питаннями, які виносяться на розгляд ради і попередньо розглядаються постійною комісією;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виступах з питань, які розглядаються;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внесенні поправок і пропозицій при розгляді проектів рішень ради;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ініціюванні питань до плану роботи ради і постійних комісій;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ініціюванні питань до порядку денного сесії;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підготовці проектів рішень;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організації контролю за виконанням, в першу чергу, рішень ради, віднесених до компетенції постійної комісії, в якій працює депутат;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підготовці матеріалів по звіту постійної комісії перед міською радою; </w:t>
      </w:r>
      <w:r>
        <w:rPr>
          <w:rFonts w:ascii="Times New Roman" w:hAnsi="Times New Roman" w:cs="Times New Roman" w:eastAsia="Times New Roman"/>
          <w:sz w:val="28"/>
        </w:rPr>
      </w:r>
      <w:r>
        <w:rPr>
          <w:sz w:val="28"/>
        </w:rPr>
      </w:r>
    </w:p>
    <w:p>
      <w:pPr>
        <w:pStyle w:val="436"/>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інформації виборців про рішення, які приймаються радою і постійною комісією, тощо.</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Відповідно до частини 11 статті 46 Закону України «Про місцеве самоврядування в Україні» і цього Регламенту ради депутат за рішенням ради може вести пленарне засідання сесії. В цьому випадку цей депутат підписує протокол і прийняті рішення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має право вийти з пропозицією про включення питань до по</w:t>
      </w:r>
      <w:r>
        <w:rPr>
          <w:rFonts w:ascii="Times New Roman" w:hAnsi="Times New Roman" w:cs="Times New Roman" w:eastAsia="Times New Roman"/>
          <w:sz w:val="28"/>
          <w:szCs w:val="28"/>
          <w:lang w:val="uk-UA"/>
        </w:rPr>
        <w:t xml:space="preserve">рядку денного у відповідності з вимогами даного Регламенту.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міської ради має право звернутися із депутатським зверненням, запитом, запитанн</w:t>
      </w:r>
      <w:r>
        <w:rPr>
          <w:rFonts w:ascii="Times New Roman" w:hAnsi="Times New Roman" w:cs="Times New Roman" w:eastAsia="Times New Roman"/>
          <w:sz w:val="28"/>
          <w:szCs w:val="28"/>
          <w:lang w:val="uk-UA"/>
        </w:rPr>
        <w:t xml:space="preserve">ям. Порядок їх внесення та розгляду викладений в статтях 13, 21, 22 Закону України «Про статус депутатів місцевих рад». Орган або посадова особа, до яких спрямоване звернення, зобов’язані у встановлений чинним законодавством строк дати письмову відповідь.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t xml:space="preserve">Крім інформації виборців про роботу ради, її органів, депутатами розгляда</w:t>
      </w:r>
      <w:r>
        <w:rPr>
          <w:rFonts w:ascii="Times New Roman" w:hAnsi="Times New Roman" w:cs="Times New Roman" w:eastAsia="Times New Roman"/>
          <w:sz w:val="28"/>
          <w:szCs w:val="28"/>
          <w:lang w:val="uk-UA" w:bidi="uk-UA"/>
        </w:rPr>
        <w:t xml:space="preserve">ються пропозиції, заяви і скарги громадян, ведеться прийом громадян.</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періодично, але не менш як один раз на рік, зобов’язаний звітувати про свою роботу і роботу ради перед виборцями відповідного виборчого округу і</w:t>
      </w:r>
      <w:r>
        <w:rPr>
          <w:rFonts w:ascii="Times New Roman" w:hAnsi="Times New Roman" w:cs="Times New Roman" w:eastAsia="Times New Roman"/>
          <w:strike/>
          <w:sz w:val="28"/>
          <w:szCs w:val="28"/>
          <w:lang w:val="uk-UA"/>
        </w:rPr>
        <w:t xml:space="preserve"> </w:t>
      </w:r>
      <w:r>
        <w:rPr>
          <w:rFonts w:ascii="Times New Roman" w:hAnsi="Times New Roman" w:cs="Times New Roman" w:eastAsia="Times New Roman"/>
          <w:sz w:val="28"/>
          <w:szCs w:val="28"/>
          <w:lang w:val="uk-UA"/>
        </w:rPr>
        <w:t xml:space="preserve">об’єднаннями громадян.</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w:t>
      </w:r>
      <w:r>
        <w:rPr>
          <w:rFonts w:ascii="Times New Roman" w:hAnsi="Times New Roman" w:cs="Times New Roman" w:eastAsia="Times New Roman"/>
          <w:sz w:val="28"/>
          <w:szCs w:val="28"/>
          <w:lang w:val="uk-UA"/>
        </w:rPr>
        <w:t xml:space="preserve">т як представник інтересів територіальної громади,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Постійна комісія ради з питань регламенту, етики, законності та правопорядку в разі надхо</w:t>
      </w:r>
      <w:r>
        <w:rPr>
          <w:rFonts w:ascii="Times New Roman" w:hAnsi="Times New Roman" w:cs="Times New Roman" w:eastAsia="Times New Roman"/>
          <w:sz w:val="28"/>
          <w:szCs w:val="28"/>
          <w:lang w:val="uk-UA"/>
        </w:rPr>
        <w:t xml:space="preserve">дження до ради листів, заяв, звернень про порушення депутатом правил, викладених в статті 8 Закону України «Про статус депутатів місцевих рад» чи письмових повідомлень депутатів, розглядає наведені факти та приймає відповідні рішення.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8" w:name="_Toc30"/>
      <w:r>
        <w:rPr>
          <w:rFonts w:ascii="Times New Roman" w:hAnsi="Times New Roman" w:cs="Times New Roman" w:eastAsia="Times New Roman"/>
          <w:sz w:val="28"/>
          <w:lang w:val="uk-UA"/>
        </w:rPr>
        <w:t xml:space="preserve">Глава 2. Депутатські фракції</w:t>
      </w:r>
      <w:r>
        <w:rPr>
          <w:rFonts w:ascii="Times New Roman" w:hAnsi="Times New Roman" w:cs="Times New Roman" w:eastAsia="Times New Roman"/>
          <w:sz w:val="28"/>
          <w:lang w:val="uk-UA"/>
        </w:rPr>
        <w:t xml:space="preserve">, депутатські групи</w:t>
      </w:r>
      <w:r/>
      <w:bookmarkEnd w:id="118"/>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Депутати ради можуть добровільно об’єднуватися у депутатські фракції, які формуються на партійній основі.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утворення та діяльності депутатських груп визначається нормами діючого законодавства України.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фракції не можуть формуватися для захисту приватних, комерційних, місцевих, професійних чи релігійних інтересів.</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депутатських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фракцій визначається самою депутатською фракцією.</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не може входити до складу більш як однієї зареєстрованої депутатської фракції. Міський голова не може входити до складу жодної депутатської фракції.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фракції ради можуть формуватися і реорганізовуватися протягом повноважень ради відповідного скликання.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відповідного оформлення матеріалів про утворення депутатської фракції головуючий на пленарному засіданні відповідної місцевої ради інформує депутатів місцевої ради про реєстрацію такої депутатської фракції, її кількісний склад.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який очолює депутатську фракцію, подає головуючому письмове повідомлення про формування депутатської фракції із зазначенням її назви, персонального складу.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раді може бути створена лише одна фракція місцевої організації відповідної політичної партії, депутати від якої обрані до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депутатсько</w:t>
      </w:r>
      <w:r>
        <w:rPr>
          <w:rFonts w:ascii="Times New Roman" w:hAnsi="Times New Roman" w:cs="Times New Roman" w:eastAsia="Times New Roman"/>
          <w:sz w:val="28"/>
          <w:szCs w:val="28"/>
          <w:lang w:val="uk-UA"/>
        </w:rPr>
        <w:t xml:space="preserve">ї фракції також припиняється у разі прийняття депутатами, які входять до її складу, рішення про розпуск депутатської фракції чи після закінчення строку, на який депутати об’єдналися в депутатську фракцію, або строку повноважень ради відповідного скликання.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групи, фракції мають право: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4" w:name="o219"/>
      <w:r>
        <w:rPr>
          <w:rFonts w:ascii="Times New Roman" w:hAnsi="Times New Roman" w:cs="Times New Roman" w:eastAsia="Times New Roman"/>
          <w:sz w:val="28"/>
          <w:lang w:val="uk-UA"/>
        </w:rPr>
      </w:r>
      <w:bookmarkEnd w:id="84"/>
      <w:r>
        <w:rPr>
          <w:rFonts w:ascii="Times New Roman" w:hAnsi="Times New Roman" w:cs="Times New Roman" w:eastAsia="Times New Roman"/>
          <w:sz w:val="28"/>
          <w:szCs w:val="28"/>
          <w:lang w:val="uk-UA"/>
        </w:rPr>
        <w:t xml:space="preserve">1) на пропорційне представництво  в постійних та тимчасових комісіях ради;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5" w:name="o220"/>
      <w:r>
        <w:rPr>
          <w:rFonts w:ascii="Times New Roman" w:hAnsi="Times New Roman" w:cs="Times New Roman" w:eastAsia="Times New Roman"/>
          <w:sz w:val="28"/>
          <w:lang w:val="uk-UA"/>
        </w:rPr>
      </w:r>
      <w:bookmarkEnd w:id="85"/>
      <w:r>
        <w:rPr>
          <w:rFonts w:ascii="Times New Roman" w:hAnsi="Times New Roman" w:cs="Times New Roman" w:eastAsia="Times New Roman"/>
          <w:sz w:val="28"/>
          <w:szCs w:val="28"/>
          <w:lang w:val="uk-UA"/>
        </w:rPr>
        <w:t xml:space="preserve">2) попередньо обговорювати кандидатури посадових  осіб,  яких обирає, призначає чи затверджує рада;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6" w:name="o221"/>
      <w:r>
        <w:rPr>
          <w:rFonts w:ascii="Times New Roman" w:hAnsi="Times New Roman" w:cs="Times New Roman" w:eastAsia="Times New Roman"/>
          <w:sz w:val="28"/>
          <w:lang w:val="uk-UA"/>
        </w:rPr>
      </w:r>
      <w:bookmarkEnd w:id="86"/>
      <w:r>
        <w:rPr>
          <w:rFonts w:ascii="Times New Roman" w:hAnsi="Times New Roman" w:cs="Times New Roman" w:eastAsia="Times New Roman"/>
          <w:sz w:val="28"/>
          <w:szCs w:val="28"/>
          <w:lang w:val="uk-UA"/>
        </w:rPr>
        <w:t xml:space="preserve">3) на гарантований виступ свого представника на пленарному засіданні ради з кожного питання порядку денного сесії ради;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7" w:name="o222"/>
      <w:r>
        <w:rPr>
          <w:rFonts w:ascii="Times New Roman" w:hAnsi="Times New Roman" w:cs="Times New Roman" w:eastAsia="Times New Roman"/>
          <w:sz w:val="28"/>
          <w:lang w:val="uk-UA"/>
        </w:rPr>
      </w:r>
      <w:bookmarkEnd w:id="87"/>
      <w:r>
        <w:rPr>
          <w:rFonts w:ascii="Times New Roman" w:hAnsi="Times New Roman" w:cs="Times New Roman" w:eastAsia="Times New Roman"/>
          <w:sz w:val="28"/>
          <w:szCs w:val="28"/>
          <w:lang w:val="uk-UA"/>
        </w:rPr>
        <w:t xml:space="preserve">4) об'єднувати </w:t>
      </w:r>
      <w:r>
        <w:rPr>
          <w:rFonts w:ascii="Times New Roman" w:hAnsi="Times New Roman" w:cs="Times New Roman" w:eastAsia="Times New Roman"/>
          <w:sz w:val="28"/>
          <w:szCs w:val="28"/>
          <w:lang w:val="uk-UA"/>
        </w:rPr>
        <w:t xml:space="preserve">зусилля з іншими групами, фракціями для створення більшості в раді чи опозиції;</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8" w:name="o223"/>
      <w:r>
        <w:rPr>
          <w:rFonts w:ascii="Times New Roman" w:hAnsi="Times New Roman" w:cs="Times New Roman" w:eastAsia="Times New Roman"/>
          <w:sz w:val="28"/>
          <w:lang w:val="uk-UA"/>
        </w:rPr>
      </w:r>
      <w:bookmarkEnd w:id="88"/>
      <w:r>
        <w:rPr>
          <w:rFonts w:ascii="Times New Roman" w:hAnsi="Times New Roman" w:cs="Times New Roman" w:eastAsia="Times New Roman"/>
          <w:sz w:val="28"/>
          <w:szCs w:val="28"/>
          <w:lang w:val="uk-UA"/>
        </w:rPr>
        <w:t xml:space="preserve">5) здійснювати інші права, передбачені законами України.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Голова депутатської фракції обирається депутатами, що входять до складу даної депутатської фракції на зборах фракції більшістю від загального складу фракції.</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w:t>
      </w:r>
      <w:r>
        <w:rPr>
          <w:rFonts w:ascii="Times New Roman" w:hAnsi="Times New Roman" w:cs="Times New Roman" w:eastAsia="Times New Roman"/>
          <w:sz w:val="28"/>
          <w:lang w:val="uk-UA"/>
        </w:rPr>
        <w:t xml:space="preserve">Депутати ради, які входять до складу депутатської групи, обирають особу, яка очолює депутатську групу.</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19" w:name="_Toc31"/>
      <w:r>
        <w:rPr>
          <w:rFonts w:ascii="Times New Roman" w:hAnsi="Times New Roman" w:cs="Times New Roman" w:eastAsia="Times New Roman"/>
          <w:sz w:val="28"/>
          <w:lang w:val="uk-UA"/>
        </w:rPr>
        <w:t xml:space="preserve">Глава 3. Міський голова та секретар ради</w:t>
      </w:r>
      <w:r/>
      <w:bookmarkEnd w:id="119"/>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є головною посадовою особою міської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 С</w:t>
      </w:r>
      <w:r>
        <w:rPr>
          <w:rFonts w:ascii="Times New Roman" w:hAnsi="Times New Roman" w:cs="Times New Roman" w:eastAsia="Times New Roman"/>
          <w:sz w:val="28"/>
          <w:szCs w:val="28"/>
          <w:shd w:val="clear" w:color="auto" w:fill="FFFFFF"/>
          <w:lang w:val="uk-UA"/>
        </w:rPr>
        <w:t xml:space="preserve">трок повноважень міського голови, обраного на чергових місцевих виборах, визначається </w:t>
      </w:r>
      <w:r>
        <w:rPr>
          <w:rFonts w:ascii="Times New Roman" w:hAnsi="Times New Roman" w:cs="Times New Roman" w:eastAsia="Times New Roman"/>
          <w:sz w:val="28"/>
          <w:szCs w:val="28"/>
          <w:shd w:val="clear" w:color="auto" w:fill="FFFFFF"/>
          <w:lang w:val="uk-UA"/>
        </w:rPr>
        <w:t xml:space="preserve">Конституцією України</w:t>
      </w:r>
      <w:r>
        <w:rPr>
          <w:rFonts w:ascii="Times New Roman" w:hAnsi="Times New Roman" w:cs="Times New Roman" w:eastAsia="Times New Roman"/>
          <w:sz w:val="28"/>
          <w:szCs w:val="28"/>
          <w:shd w:val="clear" w:color="auto" w:fill="FFFFFF"/>
          <w:lang w:val="uk-UA"/>
        </w:rPr>
        <w:t xml:space="preserve">.</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при здійсненні наданих повноважень є пі</w:t>
      </w:r>
      <w:r>
        <w:rPr>
          <w:rFonts w:ascii="Times New Roman" w:hAnsi="Times New Roman" w:cs="Times New Roman" w:eastAsia="Times New Roman"/>
          <w:sz w:val="28"/>
          <w:szCs w:val="28"/>
          <w:lang w:val="uk-UA"/>
        </w:rPr>
        <w:t xml:space="preserve">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Міський </w:t>
      </w:r>
      <w:r>
        <w:rPr>
          <w:rFonts w:ascii="Times New Roman" w:hAnsi="Times New Roman" w:cs="Times New Roman" w:eastAsia="Times New Roman"/>
          <w:sz w:val="28"/>
          <w:szCs w:val="28"/>
          <w:lang w:val="uk-UA"/>
        </w:rPr>
        <w:t xml:space="preserve">голова не рідше одного разу на рік звітує п</w:t>
      </w:r>
      <w:r>
        <w:rPr>
          <w:rFonts w:ascii="Times New Roman" w:hAnsi="Times New Roman" w:cs="Times New Roman" w:eastAsia="Times New Roman"/>
          <w:sz w:val="28"/>
          <w:szCs w:val="28"/>
          <w:lang w:val="uk-UA"/>
        </w:rPr>
        <w:t xml:space="preserve">ро с</w:t>
      </w:r>
      <w:r>
        <w:rPr>
          <w:rFonts w:ascii="Times New Roman" w:hAnsi="Times New Roman" w:cs="Times New Roman" w:eastAsia="Times New Roman"/>
          <w:sz w:val="28"/>
          <w:szCs w:val="28"/>
          <w:lang w:val="uk-UA"/>
        </w:rPr>
        <w:t xml:space="preserve">вою роботу перед територіальною громадою на відкритій зустрічі з громадянами. Інформація про проведення зустрічі розміщується на офіційному веб-сайті міської ради, у засобах масової інформації, дошці оголошень не пізніше ніж за 5 днів до проведення заходу.</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очолює виконавчий комітет,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визначені Законом України «Про місцеве самоврядування в Україні», іншими законами і цим Регламентом.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може в установленому Законом порядку зупинити дію рішень ради та її виконавчого комітету.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міського голову поширюються повноваження та </w:t>
      </w:r>
      <w:r>
        <w:rPr>
          <w:rFonts w:ascii="Times New Roman" w:hAnsi="Times New Roman" w:cs="Times New Roman" w:eastAsia="Times New Roman"/>
          <w:sz w:val="28"/>
          <w:szCs w:val="28"/>
          <w:lang w:val="uk-UA"/>
        </w:rPr>
        <w:t xml:space="preserve">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можуть бути припинені достроково в порядку, визначеному статтею 79 Закону України «Про місцеве самоврядування в Україні».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є посадовою особою Ради, працює в Раді на постійній основі і здійснює свої повноваження відповідно до вимог чинного законодавства та цього Регламенту.</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 на день проведення першої сесії Ради, обраної на чергових виборах, не завершені вибори міського голови;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2.2. Рада не підтримала кандидатуру на посаду Секретаря Ради, запропоновану міським головою;</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2.3. протягом тридцяти днів з дня відкриття першої сесії Ради міський голова не вніс кандидатуру на посаду Секретаря Ради;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2.5. посада Секретаря Ради стає вакантною під час вакантності посади міського голови у зв’язку з достроковим припиненням його повноважень.</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Рада не підтримала кандидатуру, внесену на її розгляд не менш як половиною депутатів від загального складу Ради згідно з пунктом 2.2 цієї статті, наступну пропозицію щодо кандидатури Секретаря Ради вносить міський голова.</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Обрання на посаду та звільнення з посади секретаря ради відбувається за рішенням ради, прийнятим шляхом таємного голосування більшістю депутатів від загального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овноваження секретаря ради визначені Законом України «Про місцеве самоврядування в Україні», цим Регламентом.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 у випадку, передбаченому частиною першою статті 42 Закону України “Про місцеве самоврядування в Україні”, здійснює повноваження міського голови;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2.2. скликає сесії Ради у випадках, передбачених частиною шостою статті 46 Закону України “Про місцеве самоврядування в Україні”;</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2.4. веде засідання Ради та підписує її рішення у випадках, передбачених частиною шостою статті 46 Закону України “Про місцеве самоврядування в Україні;</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2.5. </w:t>
      </w:r>
      <w:r>
        <w:rPr>
          <w:rFonts w:ascii="Times New Roman" w:hAnsi="Times New Roman" w:cs="Times New Roman" w:eastAsia="Times New Roman"/>
          <w:sz w:val="28"/>
          <w:szCs w:val="28"/>
          <w:shd w:val="clear" w:color="auto" w:fill="FFFFFF"/>
          <w:lang w:val="uk-UA"/>
        </w:rPr>
        <w:t xml:space="preserve">організує підготовку сесій ради, питань, що вносяться на розгляд ради, забезпечує оприлюднення проектів рішень ради відповідно до </w:t>
      </w:r>
      <w:r>
        <w:rPr>
          <w:rFonts w:ascii="Times New Roman" w:hAnsi="Times New Roman" w:cs="Times New Roman" w:eastAsia="Times New Roman"/>
          <w:sz w:val="28"/>
          <w:szCs w:val="28"/>
          <w:shd w:val="clear" w:color="auto" w:fill="FFFFFF"/>
          <w:lang w:val="uk-UA"/>
        </w:rPr>
        <w:t xml:space="preserve">Закону України "Про доступ до публічної інформації"</w:t>
      </w:r>
      <w:r>
        <w:rPr>
          <w:rFonts w:ascii="Times New Roman" w:hAnsi="Times New Roman" w:cs="Times New Roman" w:eastAsia="Times New Roman"/>
          <w:sz w:val="28"/>
          <w:szCs w:val="28"/>
          <w:shd w:val="clear" w:color="auto" w:fill="FFFFFF"/>
          <w:lang w:val="uk-UA"/>
        </w:rPr>
        <w:t xml:space="preserve"> та інших законів;</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2.6. забезпечує своєчасне доведення рішень Ради до виконавців і населення, організовує контроль за їх виконанням, забезпечує офіційне оприлюднення проектів рішень Ради відповідно до </w:t>
      </w:r>
      <w:hyperlink r:id="rId8" w:history="1">
        <w:r>
          <w:rPr>
            <w:rFonts w:ascii="Times New Roman" w:hAnsi="Times New Roman" w:cs="Times New Roman" w:eastAsia="Times New Roman"/>
            <w:sz w:val="28"/>
            <w:szCs w:val="28"/>
            <w:lang w:val="uk-UA"/>
          </w:rPr>
          <w:t xml:space="preserve">Закону України "Про доступ до публічної інформації"</w:t>
        </w:r>
      </w:hyperlink>
      <w:r>
        <w:rPr>
          <w:rFonts w:ascii="Times New Roman" w:hAnsi="Times New Roman" w:cs="Times New Roman" w:eastAsia="Times New Roman"/>
          <w:sz w:val="28"/>
          <w:szCs w:val="28"/>
          <w:lang w:val="uk-UA"/>
        </w:rPr>
        <w:t xml:space="preserve"> я</w:t>
      </w:r>
      <w:r>
        <w:rPr>
          <w:rFonts w:ascii="Times New Roman" w:hAnsi="Times New Roman" w:cs="Times New Roman" w:eastAsia="Times New Roman"/>
          <w:sz w:val="28"/>
          <w:szCs w:val="28"/>
          <w:lang w:val="uk-UA"/>
        </w:rPr>
        <w:t xml:space="preserve">кі підлягають обговоренню, які є регуляторними актами, рішень ради які відповідно до закону є регуляторними актами, та документів, підготовлених у процесі здійснення Радою регуляторної діяльності, та інформації про здійснення Радою регуляторної діяльності;</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2.7</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за дорученням міського голови координує діяльність постійних депутатських та інших комісій Ради, дає їм доручення, сприяє організації виконання їх рекомендацій;</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2.8</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сприяє депутатам Ради у здійсненні їх повноважень та слідкує за дотриманням основних гарантій депутатської діяльності;</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2.9</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2.10</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2.11</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shd w:val="clear" w:color="auto" w:fill="FFFFFF"/>
          <w:lang w:val="uk-UA"/>
        </w:rPr>
        <w:t xml:space="preserve">вирішує за дорученням міського голови або ради інші питання, пов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shd w:val="clear" w:color="auto" w:fill="FFFFFF"/>
          <w:lang w:val="uk-UA"/>
        </w:rPr>
        <w:t xml:space="preserve">язані з діяльністю ради та її органів.</w:t>
      </w:r>
      <w:r>
        <w:rPr>
          <w:rFonts w:ascii="Times New Roman" w:hAnsi="Times New Roman" w:cs="Times New Roman" w:eastAsia="Times New Roman"/>
          <w:sz w:val="28"/>
        </w:rPr>
      </w:r>
      <w:r>
        <w:rPr>
          <w:sz w:val="28"/>
        </w:rP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2.12. виконує інші повноваження визначені діючим законодавством.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під час засідання сесії ради та в процесі до його підготовки :</w:t>
      </w:r>
      <w:r>
        <w:rPr>
          <w:rFonts w:ascii="Times New Roman" w:hAnsi="Times New Roman" w:cs="Times New Roman" w:eastAsia="Times New Roman"/>
          <w:sz w:val="28"/>
        </w:rPr>
      </w:r>
      <w:r>
        <w:rPr>
          <w:sz w:val="28"/>
        </w:rPr>
      </w:r>
    </w:p>
    <w:p>
      <w:pPr>
        <w:pStyle w:val="436"/>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веде протокол пленарного засідання ради;</w:t>
      </w:r>
      <w:r>
        <w:rPr>
          <w:rFonts w:ascii="Times New Roman" w:hAnsi="Times New Roman" w:cs="Times New Roman" w:eastAsia="Times New Roman"/>
          <w:sz w:val="28"/>
        </w:rPr>
      </w:r>
      <w:r>
        <w:rPr>
          <w:sz w:val="28"/>
        </w:rPr>
      </w:r>
    </w:p>
    <w:p>
      <w:pPr>
        <w:pStyle w:val="436"/>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проводить реєстрацію депутатів, які бажають виступити в обговоренні питань порядку денного;</w:t>
      </w:r>
      <w:r>
        <w:rPr>
          <w:rFonts w:ascii="Times New Roman" w:hAnsi="Times New Roman" w:cs="Times New Roman" w:eastAsia="Times New Roman"/>
          <w:sz w:val="28"/>
        </w:rPr>
      </w:r>
      <w:r>
        <w:rPr>
          <w:sz w:val="28"/>
        </w:rPr>
      </w:r>
    </w:p>
    <w:p>
      <w:pPr>
        <w:pStyle w:val="436"/>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надає допомогу головуючому у веденні сесії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міського голову та секретаря ради поширюються обмеження, визначені законами </w:t>
      </w:r>
      <w:r>
        <w:rPr>
          <w:rFonts w:ascii="Times New Roman" w:hAnsi="Times New Roman" w:cs="Times New Roman" w:eastAsia="Times New Roman"/>
          <w:sz w:val="28"/>
          <w:szCs w:val="28"/>
          <w:lang w:val="uk-UA"/>
        </w:rPr>
        <w:t xml:space="preserve">України «Про місцеве самоврядування в Україні», «Про запобігання корупції».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Міський голова та секретар ради не використовують бюджетні кошти задля популяризації іміджу особистості.</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0" w:name="_Toc32"/>
      <w:r>
        <w:rPr>
          <w:rFonts w:ascii="Times New Roman" w:hAnsi="Times New Roman" w:cs="Times New Roman" w:eastAsia="Times New Roman"/>
          <w:sz w:val="28"/>
          <w:lang w:val="uk-UA"/>
        </w:rPr>
        <w:t xml:space="preserve">Глава 4. Постійні комісії ради</w:t>
      </w:r>
      <w:r/>
      <w:bookmarkEnd w:id="120"/>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постійних комісій ради, порядок їх створення і діяльності, структура і їх взаємодія з органами виконавчої влади ради визначається Законами України «Про місцеве самоврядування в Україні»,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Про статус депутатів місцевих рад</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Положенням про постійні комісії ради та Регламентом.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Постійні комісії ради обираються з числа депутатів ради нового скликання на строк її повноваження у складі голови і членів комісії.</w:t>
      </w: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t xml:space="preserve">Всі інші питання структури комісії вирішуються відповідною комісією.</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Кількісний склад комісії визначається радою, але н</w:t>
      </w:r>
      <w:r>
        <w:rPr>
          <w:rFonts w:ascii="Times New Roman" w:hAnsi="Times New Roman" w:cs="Times New Roman" w:eastAsia="Times New Roman"/>
          <w:sz w:val="28"/>
          <w:szCs w:val="28"/>
          <w:lang w:val="uk-UA"/>
        </w:rPr>
        <w:t xml:space="preserve">е</w:t>
      </w:r>
      <w:r>
        <w:rPr>
          <w:rFonts w:ascii="Times New Roman" w:hAnsi="Times New Roman" w:cs="Times New Roman" w:eastAsia="Times New Roman"/>
          <w:sz w:val="28"/>
          <w:szCs w:val="28"/>
          <w:lang w:val="uk-UA"/>
        </w:rPr>
        <w:t xml:space="preserve"> менше </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ох членів в кожній комісії</w:t>
      </w:r>
      <w:r>
        <w:rPr>
          <w:rFonts w:ascii="Times New Roman" w:hAnsi="Times New Roman" w:cs="Times New Roman" w:eastAsia="Times New Roman"/>
          <w:sz w:val="28"/>
          <w:szCs w:val="28"/>
          <w:lang w:val="uk-UA"/>
        </w:rPr>
        <w:t xml:space="preserve">. Комісії формуються по напрямках, визначених радою. В разі необхідності може бути змінено їх кількісний склад, переобрано персональний склад та голову комісії.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Координує роботу постійних комісій ради секретар ради за дорученням міського голови.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щодо порядку денного засідання постійної комісії формує голова комісії за поданням міського голови, секретаря ради, депутатів, апарату міської ради.</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рішень ради з питань</w:t>
      </w:r>
      <w:r>
        <w:rPr>
          <w:rFonts w:ascii="Times New Roman" w:hAnsi="Times New Roman" w:cs="Times New Roman" w:eastAsia="Times New Roman"/>
          <w:sz w:val="28"/>
          <w:szCs w:val="28"/>
          <w:lang w:val="uk-UA"/>
        </w:rPr>
        <w:t xml:space="preserve">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міським головою або секретарем ради і головою постійної комісії.</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Організаційно-т</w:t>
      </w:r>
      <w:r>
        <w:rPr>
          <w:rFonts w:ascii="Times New Roman" w:hAnsi="Times New Roman" w:cs="Times New Roman" w:eastAsia="Times New Roman"/>
          <w:sz w:val="28"/>
          <w:szCs w:val="28"/>
          <w:lang w:val="uk-UA"/>
        </w:rPr>
        <w:t xml:space="preserve">ехнічне та матеріальне забезпечення діяльності комісій здійснює апарат ради. Депутати працюють у постійних комісіях на громадських засадах. Апарат ради інформує про час, дату та місце проведення засідання постійної комісії на офіційному сайті міської ради.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1" w:name="_Toc33"/>
      <w:r>
        <w:rPr>
          <w:rFonts w:ascii="Times New Roman" w:hAnsi="Times New Roman" w:cs="Times New Roman" w:eastAsia="Times New Roman"/>
          <w:sz w:val="28"/>
          <w:lang w:val="uk-UA"/>
        </w:rPr>
        <w:t xml:space="preserve">Глава 5. Тимчасові контрольні комісії ради</w:t>
      </w:r>
      <w:r/>
      <w:bookmarkEnd w:id="121"/>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Тимчасові контр</w:t>
      </w:r>
      <w:r>
        <w:rPr>
          <w:rFonts w:ascii="Times New Roman" w:hAnsi="Times New Roman" w:cs="Times New Roman" w:eastAsia="Times New Roman"/>
          <w:sz w:val="28"/>
          <w:szCs w:val="28"/>
          <w:lang w:val="uk-UA"/>
        </w:rPr>
        <w:t xml:space="preserve">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Участь депутатів в роботі тимчасової контрольної комісії не звільняє їх від роботи в постійних комісіях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Засідання тимчасових контрольних комісій ради пров</w:t>
      </w:r>
      <w:r>
        <w:rPr>
          <w:rFonts w:ascii="Times New Roman" w:hAnsi="Times New Roman" w:cs="Times New Roman" w:eastAsia="Times New Roman"/>
          <w:sz w:val="28"/>
          <w:szCs w:val="28"/>
          <w:lang w:val="uk-UA"/>
        </w:rPr>
        <w:t xml:space="preserve">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прийняття повноважень ради, яка створила цю комісію.</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22" w:name="_Toc34"/>
      <w:r>
        <w:rPr>
          <w:rFonts w:ascii="Times New Roman" w:hAnsi="Times New Roman" w:cs="Times New Roman" w:eastAsia="Times New Roman"/>
          <w:sz w:val="28"/>
          <w:lang w:val="uk-UA"/>
        </w:rPr>
        <w:t xml:space="preserve">РОЗДІЛ V. ФОРМУВАННЯ ВИКОНАВЧИХ ОРГАНІВ РАДИ</w:t>
      </w:r>
      <w:r/>
      <w:bookmarkEnd w:id="122"/>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3" w:name="_Toc35"/>
      <w:r>
        <w:rPr>
          <w:rFonts w:ascii="Times New Roman" w:hAnsi="Times New Roman" w:cs="Times New Roman" w:eastAsia="Times New Roman"/>
          <w:sz w:val="28"/>
          <w:lang w:val="uk-UA"/>
        </w:rPr>
        <w:t xml:space="preserve">Глава 1. Утворення виконавчого комітету ради</w:t>
      </w:r>
      <w:r/>
      <w:bookmarkEnd w:id="123"/>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формування виконавчих органів ради визначається Законом України «Про місцеве самоврядування в Україні».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Виконавчі органи ради утворюються радою відповідно для здійснення виконавчих функцій і повноважень місцевого самоврядування у межах, визначених чинним законодавством.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w:t>
      </w:r>
      <w:r>
        <w:rPr>
          <w:rFonts w:ascii="Times New Roman" w:hAnsi="Times New Roman" w:cs="Times New Roman" w:eastAsia="Times New Roman"/>
          <w:sz w:val="28"/>
          <w:szCs w:val="28"/>
          <w:lang w:val="uk-UA"/>
        </w:rPr>
        <w:t xml:space="preserve">му законом порядку. Викон</w:t>
      </w:r>
      <w:r>
        <w:rPr>
          <w:rFonts w:ascii="Times New Roman" w:hAnsi="Times New Roman" w:cs="Times New Roman" w:eastAsia="Times New Roman"/>
          <w:sz w:val="28"/>
          <w:szCs w:val="28"/>
          <w:lang w:val="uk-UA"/>
        </w:rPr>
        <w:t xml:space="preserve">авчий комітет утворюється міською радою на строк її повноважень у складі: міського голови, заступників міського голови з питань діяльності виконкому, </w:t>
      </w:r>
      <w:r>
        <w:rPr>
          <w:rFonts w:ascii="Times New Roman" w:hAnsi="Times New Roman" w:cs="Times New Roman" w:eastAsia="Times New Roman"/>
          <w:sz w:val="28"/>
          <w:szCs w:val="28"/>
          <w:lang w:val="uk-UA"/>
        </w:rPr>
        <w:t xml:space="preserve">першого заступника міського голови, </w:t>
      </w:r>
      <w:r>
        <w:rPr>
          <w:rFonts w:ascii="Times New Roman" w:hAnsi="Times New Roman" w:cs="Times New Roman" w:eastAsia="Times New Roman"/>
          <w:sz w:val="28"/>
          <w:szCs w:val="28"/>
          <w:lang w:val="uk-UA"/>
        </w:rPr>
        <w:t xml:space="preserve">секретаря міської ради, керуючого справами виконавчого комітету міської ради, старост та інших осіб.</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питання діяльності виконавчого комітету встановлюється Регламентом роботи виконавчого комітету міської ради , який затверджується рішенням ради.</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24" w:name="_Toc36"/>
      <w:r>
        <w:rPr>
          <w:rFonts w:ascii="Times New Roman" w:hAnsi="Times New Roman" w:cs="Times New Roman" w:eastAsia="Times New Roman"/>
          <w:sz w:val="28"/>
          <w:lang w:val="uk-UA"/>
        </w:rPr>
        <w:t xml:space="preserve">РОЗДІЛ VI. ЗДІЙСНЕННЯ КОНТРОЛЮ</w:t>
      </w:r>
      <w:r/>
      <w:bookmarkEnd w:id="124"/>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5" w:name="_Toc37"/>
      <w:r>
        <w:rPr>
          <w:rFonts w:ascii="Times New Roman" w:hAnsi="Times New Roman" w:cs="Times New Roman" w:eastAsia="Times New Roman"/>
          <w:sz w:val="28"/>
          <w:lang w:val="uk-UA"/>
        </w:rPr>
        <w:t xml:space="preserve">Глава 1. Контроль за виконанням рішень ради</w:t>
      </w:r>
      <w:r/>
      <w:bookmarkEnd w:id="125"/>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відповідно до визначених Законом повно</w:t>
      </w:r>
      <w:r>
        <w:rPr>
          <w:rFonts w:ascii="Times New Roman" w:hAnsi="Times New Roman" w:cs="Times New Roman" w:eastAsia="Times New Roman"/>
          <w:sz w:val="28"/>
          <w:szCs w:val="28"/>
          <w:lang w:val="uk-UA"/>
        </w:rPr>
        <w:t xml:space="preserve">важень безпосередньо або через свої органи (постійні та тимчасові контрольні комісії) здійснює контроль за виконанням своїх рішень та інших актів, які вона прийняла.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Рішенням ради поклад</w:t>
      </w:r>
      <w:r>
        <w:rPr>
          <w:rFonts w:ascii="Times New Roman" w:hAnsi="Times New Roman" w:cs="Times New Roman" w:eastAsia="Times New Roman"/>
          <w:sz w:val="28"/>
          <w:szCs w:val="28"/>
          <w:lang w:val="uk-UA"/>
        </w:rPr>
        <w:t xml:space="preserve">ається контроль за його виконанням на </w:t>
      </w:r>
      <w:r>
        <w:rPr>
          <w:rFonts w:ascii="Times New Roman" w:hAnsi="Times New Roman" w:cs="Times New Roman" w:eastAsia="Times New Roman"/>
          <w:sz w:val="28"/>
          <w:szCs w:val="28"/>
          <w:lang w:val="uk-UA"/>
        </w:rPr>
        <w:t xml:space="preserve">відповідну постійну комісію ради, </w:t>
      </w:r>
      <w:r>
        <w:rPr>
          <w:rFonts w:ascii="Times New Roman" w:hAnsi="Times New Roman" w:cs="Times New Roman" w:eastAsia="Times New Roman"/>
          <w:sz w:val="28"/>
          <w:szCs w:val="28"/>
          <w:lang w:val="uk-UA"/>
        </w:rPr>
        <w:t xml:space="preserve">начальників структурних підрозділів міської ради, першого заступника міського голови, заступників міського голови з питань діяльності виконкому, міського голову.</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 рішень, вносить пропозиції про зняття з контролю виконаних рішень.</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6" w:name="_Toc38"/>
      <w:r>
        <w:rPr>
          <w:rFonts w:ascii="Times New Roman" w:hAnsi="Times New Roman" w:cs="Times New Roman" w:eastAsia="Times New Roman"/>
          <w:sz w:val="28"/>
          <w:lang w:val="uk-UA"/>
        </w:rPr>
        <w:t xml:space="preserve">Глава 2. Контроль за рішеннями виконавчого комітету ради</w:t>
      </w:r>
      <w:r/>
      <w:bookmarkEnd w:id="126"/>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Контроль за виконанням рішень виконавчого комітету міської ради здійснюється постійними комісіями ради, першим заступником міського голови, заступниками міського голови з питань діяльності виконкому (згідно з розподілом функціональних обов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язків), міським головою.</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27" w:name="_Toc39"/>
      <w:r>
        <w:rPr>
          <w:rFonts w:ascii="Times New Roman" w:hAnsi="Times New Roman" w:cs="Times New Roman" w:eastAsia="Times New Roman"/>
          <w:sz w:val="28"/>
          <w:lang w:val="uk-UA"/>
        </w:rPr>
        <w:t xml:space="preserve">РОЗДІЛ VII. ДЕПУТАТСЬКІ ЗВЕРНЕННЯ, ЗАПИТИ, ЗАПИТАННЯ. ПРОПОЗИЦІЇ І ЗАУВАЖЕННЯ ДЕПУТАТА</w:t>
      </w:r>
      <w:r/>
      <w:bookmarkEnd w:id="127"/>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w:t>
      </w:r>
      <w:r>
        <w:rPr>
          <w:rFonts w:ascii="Times New Roman" w:hAnsi="Times New Roman" w:cs="Times New Roman" w:eastAsia="Times New Roman"/>
          <w:sz w:val="28"/>
          <w:szCs w:val="28"/>
          <w:lang w:val="uk-UA"/>
        </w:rPr>
        <w:t xml:space="preserve">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Відповідь на депутатське звернення п</w:t>
      </w:r>
      <w:r>
        <w:rPr>
          <w:rFonts w:ascii="Times New Roman" w:hAnsi="Times New Roman" w:cs="Times New Roman" w:eastAsia="Times New Roman"/>
          <w:sz w:val="28"/>
          <w:szCs w:val="28"/>
          <w:lang w:val="uk-UA"/>
        </w:rPr>
        <w:t xml:space="preserve">овинна бути надана депутату у десятиденний строк, а в разі необхідності додаткового вивчення чи перевірки порушених питань, не пізніш як у місячний строк, про що депутату зобов’язані письмово повідомити, обґрунтувавши мотиви необхідності цього продовження.</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Депутат може взяти участь у розгляді свого звернення, про що</w:t>
      </w:r>
      <w:r>
        <w:rPr>
          <w:rFonts w:ascii="Times New Roman" w:hAnsi="Times New Roman" w:cs="Times New Roman" w:eastAsia="Times New Roman"/>
          <w:sz w:val="28"/>
          <w:szCs w:val="28"/>
          <w:lang w:val="uk-UA"/>
        </w:rPr>
        <w:t xml:space="preserve">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4. </w:t>
      </w:r>
      <w:r>
        <w:rPr>
          <w:rFonts w:ascii="Times New Roman" w:hAnsi="Times New Roman" w:cs="Times New Roman" w:eastAsia="Times New Roman"/>
          <w:sz w:val="28"/>
          <w:lang w:val="uk-UA"/>
        </w:rPr>
        <w:t xml:space="preserve">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дано депутату ради в індивідуальному порядку. Запитання не включає</w:t>
      </w:r>
      <w:r>
        <w:rPr>
          <w:rFonts w:ascii="Times New Roman" w:hAnsi="Times New Roman" w:cs="Times New Roman" w:eastAsia="Times New Roman"/>
          <w:sz w:val="28"/>
          <w:lang w:val="uk-UA"/>
        </w:rPr>
        <w:t xml:space="preserve">ться до порядку денного сесії, не обговорюється і рішення по ньому не приймається.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Письмові депутатські звернення та запитання, які направляються на адресу виконавчих органів ради, попередньо реєструються в міській раді.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 в усній формі вноситься депутатом перед затвердженням порядку денного.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Зміст запиту оголошується на пленарному засіданні ради головуючим.</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w:t>
      </w:r>
      <w:r>
        <w:rPr>
          <w:rFonts w:ascii="Times New Roman" w:hAnsi="Times New Roman" w:cs="Times New Roman" w:eastAsia="Times New Roman"/>
          <w:sz w:val="28"/>
          <w:szCs w:val="28"/>
          <w:lang w:val="uk-UA"/>
        </w:rPr>
        <w:t xml:space="preserve">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і зауваження, висловлені депутатами на сесіях ради або передані в письмовій формі головуючому, розглядають</w:t>
      </w:r>
      <w:r>
        <w:rPr>
          <w:rFonts w:ascii="Times New Roman" w:hAnsi="Times New Roman" w:cs="Times New Roman" w:eastAsia="Times New Roman"/>
          <w:sz w:val="28"/>
          <w:szCs w:val="28"/>
          <w:lang w:val="uk-UA"/>
        </w:rPr>
        <w:t xml:space="preserve">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w:t>
      </w:r>
      <w:r>
        <w:rPr>
          <w:rFonts w:ascii="Times New Roman" w:hAnsi="Times New Roman" w:cs="Times New Roman" w:eastAsia="Times New Roman"/>
          <w:sz w:val="28"/>
          <w:szCs w:val="28"/>
          <w:lang w:val="uk-UA"/>
        </w:rPr>
        <w:t xml:space="preserve">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відповідну раду.</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28" w:name="_Toc40"/>
      <w:r>
        <w:rPr>
          <w:rFonts w:ascii="Times New Roman" w:hAnsi="Times New Roman" w:cs="Times New Roman" w:eastAsia="Times New Roman"/>
          <w:sz w:val="28"/>
          <w:lang w:val="uk-UA"/>
        </w:rPr>
        <w:t xml:space="preserve">РОЗДІЛ VIII. ОСОБЛИВІ ПРОЦЕДУРИ РОЗГЛЯДУ ПИТАНЬ</w:t>
      </w:r>
      <w:r/>
      <w:bookmarkEnd w:id="128"/>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29" w:name="_Toc41"/>
      <w:r>
        <w:rPr>
          <w:rFonts w:ascii="Times New Roman" w:hAnsi="Times New Roman" w:cs="Times New Roman" w:eastAsia="Times New Roman"/>
          <w:sz w:val="28"/>
          <w:lang w:val="uk-UA"/>
        </w:rPr>
        <w:t xml:space="preserve">Глава 1. Прийняття бюджету</w:t>
      </w:r>
      <w:r>
        <w:rPr>
          <w:rFonts w:ascii="Times New Roman" w:hAnsi="Times New Roman" w:cs="Times New Roman" w:eastAsia="Times New Roman"/>
          <w:sz w:val="28"/>
          <w:lang w:val="uk-UA"/>
        </w:rPr>
        <w:t xml:space="preserve"> </w:t>
      </w:r>
      <w:r/>
      <w:bookmarkEnd w:id="129"/>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Формування бю</w:t>
      </w:r>
      <w:r>
        <w:rPr>
          <w:rFonts w:ascii="Times New Roman" w:hAnsi="Times New Roman" w:cs="Times New Roman" w:eastAsia="Times New Roman"/>
          <w:sz w:val="28"/>
          <w:szCs w:val="28"/>
          <w:lang w:val="uk-UA"/>
        </w:rPr>
        <w:t xml:space="preserve">джету на наступний фінансовий рік та прийняття рішень щодо бюджету (затвердження, внесення змін, виконання ) здійснюється відповідно до Бюджетного кодексу України, Закону України «Про місцеве самоврядування в Україні» , та інших нормативно-правових актів. </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рішень з питань прийняття бюджету з доданими до них інформаційними матеріалами вносяться до міської ради та оприлюднюються у встановленому законом порядку.</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0" w:name="_Toc42"/>
      <w:r>
        <w:rPr>
          <w:rFonts w:ascii="Times New Roman" w:hAnsi="Times New Roman" w:cs="Times New Roman" w:eastAsia="Times New Roman"/>
          <w:sz w:val="28"/>
          <w:lang w:val="uk-UA"/>
        </w:rPr>
        <w:t xml:space="preserve">Глава 2. Затвердження програм розвитку та контроль за їх виконанням</w:t>
      </w:r>
      <w:r/>
      <w:bookmarkEnd w:id="130"/>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Формування 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інших цільових програм відбувається паралельно з підготовкою проекту бюджету на наступний рік, виходячи з фінансових можливостей.</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цільових програм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складають відповідні структурні підрозділи апарату виконавчого органу ради.</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Зазначені проекти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цільових програм </w:t>
      </w:r>
      <w:r>
        <w:rPr>
          <w:rFonts w:ascii="Times New Roman" w:hAnsi="Times New Roman" w:cs="Times New Roman" w:eastAsia="Times New Roman"/>
          <w:sz w:val="28"/>
          <w:szCs w:val="28"/>
          <w:lang w:val="uk-UA"/>
        </w:rPr>
        <w:t xml:space="preserve">направляються для попереднього розгляду і підготовки пропозицій, висновків заступникам міського голови (згідно з розподілом функціональних обов'язків) та надаються на опрацювання </w:t>
      </w:r>
      <w:r>
        <w:rPr>
          <w:rFonts w:ascii="Times New Roman" w:hAnsi="Times New Roman" w:cs="Times New Roman" w:eastAsia="Times New Roman"/>
          <w:sz w:val="28"/>
          <w:szCs w:val="28"/>
          <w:lang w:val="uk-UA"/>
        </w:rPr>
        <w:t xml:space="preserve">постійним комісіям ради.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Проекти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w:t>
      </w:r>
      <w:r>
        <w:rPr>
          <w:rFonts w:ascii="Times New Roman" w:hAnsi="Times New Roman" w:cs="Times New Roman" w:eastAsia="Times New Roman"/>
          <w:sz w:val="28"/>
          <w:szCs w:val="28"/>
          <w:lang w:val="uk-UA"/>
        </w:rPr>
        <w:t xml:space="preserve">цілових програм </w:t>
      </w:r>
      <w:r>
        <w:rPr>
          <w:rFonts w:ascii="Times New Roman" w:hAnsi="Times New Roman" w:cs="Times New Roman" w:eastAsia="Times New Roman"/>
          <w:sz w:val="28"/>
          <w:szCs w:val="28"/>
          <w:lang w:val="uk-UA"/>
        </w:rPr>
        <w:t xml:space="preserve">подаються </w:t>
      </w:r>
      <w:r>
        <w:rPr>
          <w:rFonts w:ascii="Times New Roman" w:hAnsi="Times New Roman" w:cs="Times New Roman" w:eastAsia="Times New Roman"/>
          <w:sz w:val="28"/>
          <w:szCs w:val="28"/>
          <w:lang w:val="uk-UA"/>
        </w:rPr>
        <w:t xml:space="preserve">на розгляд ради виконавчим комітетом.</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обговорення цільових програм, рада приймає рішення про їх затвердження.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незатвердження радою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w:t>
      </w:r>
      <w:r>
        <w:rPr>
          <w:rFonts w:ascii="Times New Roman" w:hAnsi="Times New Roman" w:cs="Times New Roman" w:eastAsia="Times New Roman"/>
          <w:sz w:val="28"/>
          <w:szCs w:val="28"/>
          <w:lang w:val="uk-UA"/>
        </w:rPr>
        <w:t xml:space="preserve">цілових програм</w:t>
      </w:r>
      <w:r>
        <w:rPr>
          <w:rFonts w:ascii="Times New Roman" w:hAnsi="Times New Roman" w:cs="Times New Roman" w:eastAsia="Times New Roman"/>
          <w:sz w:val="28"/>
          <w:szCs w:val="28"/>
          <w:lang w:val="uk-UA"/>
        </w:rPr>
        <w:t xml:space="preserve">, вона відправляється в постійні комісії і виконком на доопрацювання.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Протягом поточного року до програми (плану) соціально-економічного розвитку, інших цільових програм можуть бути внесені зміни і доповнення.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Контроль за ходом </w:t>
      </w:r>
      <w:r>
        <w:rPr>
          <w:rFonts w:ascii="Times New Roman" w:hAnsi="Times New Roman" w:cs="Times New Roman" w:eastAsia="Times New Roman"/>
          <w:sz w:val="28"/>
          <w:szCs w:val="28"/>
          <w:lang w:val="uk-UA"/>
        </w:rPr>
        <w:t xml:space="preserve">виконання програми (плану) соціально-економічного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Звіт про виконання програми (плану) соціально-економічного розвитку, інших цільових програм розглядається радою періодично, але не рідше як два рази на рік, інших цільових програм, не рідше одного разу на рік.</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1" w:name="_Toc43"/>
      <w:r>
        <w:rPr>
          <w:rFonts w:ascii="Times New Roman" w:hAnsi="Times New Roman" w:cs="Times New Roman" w:eastAsia="Times New Roman"/>
          <w:sz w:val="28"/>
          <w:lang w:val="uk-UA"/>
        </w:rPr>
        <w:t xml:space="preserve">Глава 3. Дострокове припинення повноважень міського голови</w:t>
      </w:r>
      <w:r/>
      <w:bookmarkEnd w:id="131"/>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припиняються відповідно до вимог статті 79 Закону України “Про місцеве самоврядування в Україні”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2" w:name="_Toc44"/>
      <w:r>
        <w:rPr>
          <w:rFonts w:ascii="Times New Roman" w:hAnsi="Times New Roman" w:cs="Times New Roman" w:eastAsia="Times New Roman"/>
          <w:sz w:val="28"/>
          <w:lang w:val="uk-UA"/>
        </w:rPr>
        <w:t xml:space="preserve">Глава 4. Дострокове припинення повноважень депутата</w:t>
      </w:r>
      <w:r/>
      <w:bookmarkEnd w:id="132"/>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його відкликання виборцями у встановленому Законом України «Про статус депутатів місцевих рад» порядку;</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припинення його громадянства України або виїзду на постійне проживання за межі України;</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обрання його депутатом до іншої місцевої ради;</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визнання його судом недієздатним або безвісно відсутнім;</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color w:val="333333"/>
          <w:sz w:val="28"/>
        </w:rPr>
        <w:t xml:space="preserve"> </w:t>
      </w:r>
      <w:r>
        <w:rPr>
          <w:rFonts w:ascii="Times New Roman" w:hAnsi="Times New Roman" w:cs="Times New Roman" w:eastAsia="Times New Roman"/>
          <w:sz w:val="28"/>
          <w:lang w:val="uk-UA"/>
        </w:rPr>
        <w:t xml:space="preserve">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w:t>
      </w:r>
      <w:r>
        <w:rPr>
          <w:rFonts w:ascii="Times New Roman" w:hAnsi="Times New Roman" w:cs="Times New Roman" w:eastAsia="Times New Roman"/>
          <w:sz w:val="28"/>
          <w:lang w:val="uk-UA"/>
        </w:rPr>
        <w:t xml:space="preserve">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7)набрання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9" w:history="1">
        <w:r>
          <w:rPr>
            <w:rFonts w:ascii="Times New Roman" w:hAnsi="Times New Roman" w:cs="Times New Roman" w:eastAsia="Times New Roman"/>
            <w:sz w:val="28"/>
            <w:lang w:val="uk-UA"/>
          </w:rPr>
          <w:t xml:space="preserve">статтею 290</w:t>
        </w:r>
      </w:hyperlink>
      <w:r>
        <w:rPr>
          <w:rFonts w:ascii="Times New Roman" w:hAnsi="Times New Roman" w:cs="Times New Roman" w:eastAsia="Times New Roman"/>
          <w:sz w:val="28"/>
          <w:lang w:val="uk-UA"/>
        </w:rPr>
        <w:t xml:space="preserve"> Цивільного процесуального кодексу України випадках, необґрунтованими та їх стягнення в дохід держави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8) його смерті.</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можуть припинятися достроково також за рішенням ради у зв’язку з отриманням радою:</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копії обвинувального вироку суду, який набрав законної сили і за яким депутата засуджено до покарання, не пов’язаного з позбавленням волі;</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особистої заяви депутата про складення ним депутатських повноважень;</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w:t>
      </w:r>
      <w:r>
        <w:rPr>
          <w:rFonts w:ascii="Times New Roman" w:hAnsi="Times New Roman" w:cs="Times New Roman" w:eastAsia="Times New Roman"/>
          <w:sz w:val="28"/>
          <w:lang w:val="uk-UA"/>
        </w:rPr>
        <w:t xml:space="preserve">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r>
        <w:rPr>
          <w:rFonts w:ascii="Times New Roman" w:hAnsi="Times New Roman" w:cs="Times New Roman" w:eastAsia="Times New Roman"/>
          <w:sz w:val="28"/>
          <w:lang w:val="uk-UA"/>
        </w:rPr>
        <w:t xml:space="preserve">.</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 цьому рада, за поданням постійної комісії з питань регламенту, етики, законності та правопорядку розглядає відповідний вирок суду або заяву депутата на черговій сесії і приймає рішення про припинення повноважень депутата.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рада.</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пропуску депутатом протягом року більше половини пленарних засідань ради або засідань постійної комісії, чл</w:t>
      </w:r>
      <w:r>
        <w:rPr>
          <w:rFonts w:ascii="Times New Roman" w:hAnsi="Times New Roman" w:cs="Times New Roman" w:eastAsia="Times New Roman"/>
          <w:sz w:val="28"/>
          <w:szCs w:val="28"/>
          <w:lang w:val="uk-UA"/>
        </w:rPr>
        <w:t xml:space="preserve">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3" w:name="_Toc45"/>
      <w:r>
        <w:rPr>
          <w:rFonts w:ascii="Times New Roman" w:hAnsi="Times New Roman" w:cs="Times New Roman" w:eastAsia="Times New Roman"/>
          <w:sz w:val="28"/>
          <w:lang w:val="uk-UA"/>
        </w:rPr>
        <w:t xml:space="preserve">Глава 5 Порядок підготовки та розгляду регуляторних актів</w:t>
      </w:r>
      <w:r/>
      <w:bookmarkEnd w:id="133"/>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w:t>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Плани роботи міської ради оприлюднюються шляхом опублікування на офіційному сайті міської ради не пізніше, як у десятиденний строк після їх прийняття та підписання.</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w:t>
      </w:r>
      <w:r>
        <w:rPr>
          <w:rFonts w:ascii="Times New Roman" w:hAnsi="Times New Roman" w:cs="Times New Roman" w:eastAsia="Times New Roman"/>
          <w:sz w:val="28"/>
        </w:rPr>
      </w:r>
      <w:r>
        <w:rPr>
          <w:sz w:val="28"/>
        </w:rPr>
      </w:r>
    </w:p>
    <w:p>
      <w:pPr>
        <w:pStyle w:val="595"/>
        <w:spacing w:before="113" w:beforeAutospacing="0"/>
        <w:rPr>
          <w:sz w:val="28"/>
        </w:rPr>
      </w:pPr>
      <w:r/>
      <w:bookmarkStart w:id="134" w:name="_Toc46"/>
      <w:r>
        <w:rPr>
          <w:sz w:val="28"/>
          <w:lang w:val="uk-UA"/>
        </w:rPr>
        <w:t xml:space="preserve">РОЗДІЛ IX. ОПРИЛЮДНЕННЯ РІШЕНЬ РАДИ</w:t>
      </w:r>
      <w:r/>
      <w:bookmarkEnd w:id="134"/>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Набрання чинності рішень ради</w:t>
      </w:r>
      <w:r>
        <w:rPr>
          <w:rFonts w:ascii="Times New Roman" w:hAnsi="Times New Roman" w:cs="Times New Roman" w:eastAsia="Times New Roman"/>
          <w:sz w:val="28"/>
          <w:lang w:val="uk-UA"/>
        </w:rPr>
        <w:t xml:space="preserve">:</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рішення ради набувають чинності з моменту їх підписання крім випадків встановлених Регламентом .</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виявлення невідповідності оприлюдненого тексту з оригіналом прийнятого рішення виправлення вносяться негайно.</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неві</w:t>
      </w:r>
      <w:r>
        <w:rPr>
          <w:rFonts w:ascii="Times New Roman" w:hAnsi="Times New Roman" w:cs="Times New Roman" w:eastAsia="Times New Roman"/>
          <w:sz w:val="28"/>
          <w:szCs w:val="28"/>
          <w:lang w:val="uk-UA"/>
        </w:rPr>
        <w:t xml:space="preserve">дповідність виявлена в опублікованому тексті, секретар ради та відділ міської ради, відповідальний за ведення офіційного веб-сайту та оприлюднення рішень, забезпечують реалізацію необхідних заходів для якнайшвидшого опублікування прийнятого тексту рішення.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Акти органів та посадових осіб місцевого самоврядування підлягають обов’язковому оприлюдненню та наданню за запитом відповідно до</w:t>
      </w:r>
      <w:r>
        <w:rPr>
          <w:rStyle w:val="594"/>
          <w:rFonts w:ascii="Times New Roman" w:hAnsi="Times New Roman" w:cs="Times New Roman" w:eastAsia="Times New Roman"/>
          <w:sz w:val="28"/>
          <w:szCs w:val="28"/>
          <w:shd w:val="clear" w:color="auto" w:fill="FFFFFF"/>
          <w:lang w:val="uk-UA"/>
        </w:rPr>
        <w:t xml:space="preserve"> </w:t>
      </w:r>
      <w:r>
        <w:rPr>
          <w:rFonts w:ascii="Times New Roman" w:hAnsi="Times New Roman" w:cs="Times New Roman" w:eastAsia="Times New Roman"/>
          <w:sz w:val="28"/>
          <w:szCs w:val="28"/>
          <w:shd w:val="clear" w:color="auto" w:fill="FFFFFF"/>
          <w:lang w:val="uk-UA"/>
        </w:rPr>
        <w:t xml:space="preserve">Закону України "Про доступ до публічної інформації"</w:t>
      </w:r>
      <w:r>
        <w:rPr>
          <w:rFonts w:ascii="Times New Roman" w:hAnsi="Times New Roman" w:cs="Times New Roman" w:eastAsia="Times New Roman"/>
          <w:sz w:val="28"/>
          <w:szCs w:val="28"/>
          <w:shd w:val="clear" w:color="auto" w:fill="FFFFFF"/>
          <w:lang w:val="uk-UA"/>
        </w:rPr>
        <w:t xml:space="preserve">. </w:t>
      </w:r>
      <w:r>
        <w:rPr>
          <w:rFonts w:ascii="Times New Roman" w:hAnsi="Times New Roman" w:cs="Times New Roman" w:eastAsia="Times New Roman"/>
          <w:sz w:val="28"/>
          <w:szCs w:val="28"/>
          <w:shd w:val="clear" w:color="auto" w:fill="FFFFFF"/>
          <w:lang w:val="uk-UA" w:bidi="uk-UA"/>
        </w:rPr>
        <w:t xml:space="preserve">Оприлюднення здійснює відділ міської ради (згідно функціональних обов’язків).</w:t>
      </w:r>
      <w:r>
        <w:rPr>
          <w:rFonts w:ascii="Times New Roman" w:hAnsi="Times New Roman" w:cs="Times New Roman" w:eastAsia="Times New Roman"/>
          <w:sz w:val="28"/>
        </w:rPr>
      </w:r>
      <w:r>
        <w:rPr>
          <w:sz w:val="28"/>
        </w:rPr>
      </w:r>
    </w:p>
    <w:p>
      <w:pPr>
        <w:pStyle w:val="595"/>
        <w:spacing w:lineRule="auto" w:line="240" w:after="0" w:afterAutospacing="0" w:before="0" w:beforeAutospacing="0"/>
        <w:rPr>
          <w:rFonts w:ascii="Times New Roman" w:hAnsi="Times New Roman" w:cs="Times New Roman" w:eastAsia="Times New Roman"/>
          <w:sz w:val="28"/>
        </w:rPr>
      </w:pPr>
      <w:r/>
      <w:bookmarkStart w:id="135" w:name="_Toc47"/>
      <w:r>
        <w:rPr>
          <w:rFonts w:ascii="Times New Roman" w:hAnsi="Times New Roman" w:cs="Times New Roman" w:eastAsia="Times New Roman"/>
          <w:sz w:val="28"/>
          <w:lang w:val="uk-UA"/>
        </w:rPr>
        <w:t xml:space="preserve">РОЗДІЛ X. ЗАКЛЮЧНІ ПОЛОЖЕННЯ</w:t>
      </w:r>
      <w:r/>
      <w:bookmarkEnd w:id="135"/>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6" w:name="_Toc48"/>
      <w:r>
        <w:rPr>
          <w:rFonts w:ascii="Times New Roman" w:hAnsi="Times New Roman" w:cs="Times New Roman" w:eastAsia="Times New Roman"/>
          <w:sz w:val="28"/>
          <w:lang w:val="uk-UA"/>
        </w:rPr>
        <w:t xml:space="preserve">Глава 1. Про дію Регламенту та порядок внесення змін до нього</w:t>
      </w:r>
      <w:r/>
      <w:bookmarkEnd w:id="136"/>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Регламент ради затверджується не пізніше, як на другій сесії ради більшістю голосів депутатів від загального складу ради. Регламент ради н</w:t>
      </w:r>
      <w:r>
        <w:rPr>
          <w:rFonts w:ascii="Times New Roman" w:hAnsi="Times New Roman" w:cs="Times New Roman" w:eastAsia="Times New Roman"/>
          <w:sz w:val="28"/>
          <w:szCs w:val="28"/>
          <w:lang w:val="uk-UA"/>
        </w:rPr>
        <w:t xml:space="preserve">абирає чинності після прийняття рішення радою про його затвердження.</w:t>
      </w:r>
      <w:r>
        <w:rPr>
          <w:rFonts w:ascii="Times New Roman" w:hAnsi="Times New Roman" w:cs="Times New Roman" w:eastAsia="Times New Roman"/>
          <w:sz w:val="28"/>
        </w:rPr>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 необхідних випадках вносить зміни та доповнення до Регламенту, які приймаються більшістю голосів депутатів від загального складу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прийняття Регламенту Ради чергового скликання застосовується Регламент, що діяв у попередньому скликанні.</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наявності розбіжностей норм Регламенту з нормами чинного законодавства України, діють норми чинного законодавства України.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Постійна комісія ради з питань регламенту, етики, законності та правопорядку готує та узагальнює пропозиції щодо змін та доповнень до Регламенту та вносить на розгляд ради.</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7" w:name="_Toc49"/>
      <w:r>
        <w:rPr>
          <w:rFonts w:ascii="Times New Roman" w:hAnsi="Times New Roman" w:cs="Times New Roman" w:eastAsia="Times New Roman"/>
          <w:sz w:val="28"/>
          <w:lang w:val="uk-UA"/>
        </w:rPr>
        <w:t xml:space="preserve">Глава 2. Організаційне, технічне та інше обслуговування діяльності ради.</w:t>
      </w:r>
      <w:r/>
      <w:bookmarkEnd w:id="137"/>
      <w:r/>
      <w:r>
        <w:rPr>
          <w:sz w:val="28"/>
        </w:rPr>
      </w:r>
    </w:p>
    <w:p>
      <w:pPr>
        <w:pStyle w:val="597"/>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Організаційне, технічне та інше обслуговування діяльності ради та її органів забезпечується апаратом міської ради.</w:t>
      </w:r>
      <w:r>
        <w:rPr>
          <w:rFonts w:ascii="Times New Roman" w:hAnsi="Times New Roman" w:cs="Times New Roman" w:eastAsia="Times New Roman"/>
          <w:sz w:val="28"/>
        </w:rPr>
      </w:r>
      <w:r>
        <w:rPr>
          <w:sz w:val="28"/>
        </w:rPr>
      </w:r>
    </w:p>
    <w:p>
      <w:pPr>
        <w:pStyle w:val="436"/>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Керівництво апаратом міської ради здійснює міський голова.</w:t>
      </w:r>
      <w:r>
        <w:rPr>
          <w:rFonts w:ascii="Times New Roman" w:hAnsi="Times New Roman" w:cs="Times New Roman" w:eastAsia="Times New Roman"/>
          <w:sz w:val="28"/>
        </w:rPr>
      </w:r>
      <w:r>
        <w:rPr>
          <w:sz w:val="28"/>
        </w:rPr>
      </w:r>
    </w:p>
    <w:p>
      <w:pPr>
        <w:pStyle w:val="596"/>
        <w:spacing w:lineRule="auto" w:line="240" w:after="0" w:afterAutospacing="0" w:before="0" w:beforeAutospacing="0"/>
        <w:rPr>
          <w:rFonts w:ascii="Times New Roman" w:hAnsi="Times New Roman" w:cs="Times New Roman" w:eastAsia="Times New Roman"/>
          <w:sz w:val="28"/>
        </w:rPr>
      </w:pPr>
      <w:r/>
      <w:bookmarkStart w:id="138" w:name="_Toc50"/>
      <w:r>
        <w:rPr>
          <w:rFonts w:ascii="Times New Roman" w:hAnsi="Times New Roman" w:cs="Times New Roman" w:eastAsia="Times New Roman"/>
          <w:sz w:val="28"/>
          <w:lang w:val="uk-UA"/>
        </w:rPr>
        <w:t xml:space="preserve">Глава 3. Дистанційне засідання.</w:t>
      </w:r>
      <w:r/>
      <w:bookmarkEnd w:id="138"/>
      <w:r/>
      <w:r>
        <w:rPr>
          <w:sz w:val="28"/>
        </w:rPr>
      </w:r>
    </w:p>
    <w:p>
      <w:pPr>
        <w:ind w:left="0" w:firstLine="0"/>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i/>
          <w:sz w:val="28"/>
          <w:szCs w:val="28"/>
          <w:lang w:val="uk-UA"/>
        </w:rPr>
        <w:t xml:space="preserve">Стаття 170.</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Пленарні </w:t>
      </w:r>
      <w:r>
        <w:rPr>
          <w:rFonts w:ascii="Times New Roman" w:hAnsi="Times New Roman" w:cs="Times New Roman" w:eastAsia="Times New Roman"/>
          <w:sz w:val="28"/>
          <w:lang w:val="uk-UA"/>
        </w:rPr>
        <w:t xml:space="preserve">засідання ради та засідання постійних депутатських комісій можуть проводитися в режимі дистанційного засідання (</w:t>
      </w:r>
      <w:r>
        <w:rPr>
          <w:rFonts w:ascii="Times New Roman" w:hAnsi="Times New Roman" w:cs="Times New Roman" w:eastAsia="Times New Roman"/>
          <w:sz w:val="28"/>
          <w:lang w:val="uk-UA"/>
        </w:rPr>
        <w:t xml:space="preserve">аудіо-, відео-конференції) стосовно питань:</w:t>
      </w:r>
      <w:r>
        <w:rPr>
          <w:rFonts w:ascii="Times New Roman" w:hAnsi="Times New Roman" w:cs="Times New Roman" w:eastAsia="Times New Roman"/>
          <w:sz w:val="28"/>
        </w:rPr>
      </w:r>
      <w:r>
        <w:rPr>
          <w:sz w:val="28"/>
        </w:rPr>
      </w:r>
    </w:p>
    <w:p>
      <w:pPr>
        <w:pStyle w:val="436"/>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невідкладного внесення змін до місцевого бюджету;</w:t>
      </w:r>
      <w:r>
        <w:rPr>
          <w:rFonts w:ascii="Times New Roman" w:hAnsi="Times New Roman" w:cs="Times New Roman" w:eastAsia="Times New Roman"/>
          <w:sz w:val="28"/>
        </w:rPr>
      </w:r>
      <w:r>
        <w:rPr>
          <w:sz w:val="28"/>
        </w:rPr>
      </w:r>
    </w:p>
    <w:p>
      <w:pPr>
        <w:pStyle w:val="436"/>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невідкладних робіт з ліквідації наслідків надзвичайних ситуацій;</w:t>
      </w:r>
      <w:r>
        <w:rPr>
          <w:rFonts w:ascii="Times New Roman" w:hAnsi="Times New Roman" w:cs="Times New Roman" w:eastAsia="Times New Roman"/>
          <w:sz w:val="28"/>
        </w:rPr>
      </w:r>
      <w:r>
        <w:rPr>
          <w:sz w:val="28"/>
        </w:rPr>
      </w:r>
    </w:p>
    <w:p>
      <w:pPr>
        <w:pStyle w:val="436"/>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ліквідації особливо тяжких надзвичайних ситуацій, спричинених спалахами епідемій </w:t>
      </w:r>
      <w:r>
        <w:rPr>
          <w:rFonts w:ascii="Times New Roman" w:hAnsi="Times New Roman" w:cs="Times New Roman" w:eastAsia="Times New Roman"/>
          <w:sz w:val="28"/>
          <w:lang w:val="uk-UA"/>
        </w:rPr>
        <w:t xml:space="preserve">та пандемій;</w:t>
      </w:r>
      <w:r>
        <w:rPr>
          <w:rFonts w:ascii="Times New Roman" w:hAnsi="Times New Roman" w:cs="Times New Roman" w:eastAsia="Times New Roman"/>
          <w:sz w:val="28"/>
        </w:rPr>
      </w:r>
      <w:r>
        <w:rPr>
          <w:sz w:val="28"/>
        </w:rPr>
      </w:r>
    </w:p>
    <w:p>
      <w:pPr>
        <w:pStyle w:val="436"/>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реалізації повноважень, пов'язаних з такими обставинами;</w:t>
      </w:r>
      <w:r>
        <w:rPr>
          <w:rFonts w:ascii="Times New Roman" w:hAnsi="Times New Roman" w:cs="Times New Roman" w:eastAsia="Times New Roman"/>
          <w:sz w:val="28"/>
        </w:rPr>
      </w:r>
      <w:r>
        <w:rPr>
          <w:sz w:val="28"/>
        </w:rPr>
      </w:r>
    </w:p>
    <w:p>
      <w:pPr>
        <w:pStyle w:val="436"/>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процедурних питань, пов'язаних з такими обставинами.</w:t>
      </w:r>
      <w:r>
        <w:rPr>
          <w:rFonts w:ascii="Times New Roman" w:hAnsi="Times New Roman" w:cs="Times New Roman" w:eastAsia="Times New Roman"/>
          <w:sz w:val="28"/>
        </w:rPr>
      </w:r>
      <w:r>
        <w:rPr>
          <w:sz w:val="28"/>
        </w:rP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Дистанційні </w:t>
      </w:r>
      <w:r>
        <w:rPr>
          <w:rFonts w:ascii="Times New Roman" w:hAnsi="Times New Roman" w:cs="Times New Roman" w:eastAsia="Times New Roman"/>
          <w:sz w:val="28"/>
          <w:lang w:val="uk-UA"/>
        </w:rPr>
        <w:t xml:space="preserve">засідання ради </w:t>
      </w:r>
      <w:r>
        <w:rPr>
          <w:rFonts w:ascii="Times New Roman" w:hAnsi="Times New Roman" w:cs="Times New Roman" w:eastAsia="Times New Roman"/>
          <w:sz w:val="28"/>
          <w:lang w:val="uk-UA"/>
        </w:rPr>
        <w:t xml:space="preserve">не можуть проводитися стосовно питань, що </w:t>
      </w:r>
      <w:r>
        <w:rPr>
          <w:rFonts w:ascii="Times New Roman" w:hAnsi="Times New Roman" w:cs="Times New Roman" w:eastAsia="Times New Roman"/>
          <w:sz w:val="28"/>
          <w:lang w:val="uk-UA"/>
        </w:rPr>
        <w:t xml:space="preserve">потребують таємного голосування.</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Дист</w:t>
      </w:r>
      <w:r>
        <w:rPr>
          <w:rFonts w:ascii="Times New Roman" w:hAnsi="Times New Roman" w:cs="Times New Roman" w:eastAsia="Times New Roman"/>
          <w:sz w:val="28"/>
          <w:lang w:val="uk-UA"/>
        </w:rPr>
        <w:t xml:space="preserve">анційне засідання проводиться із забезпеченням можливість реалізації прав депутатів міської ради, щодо участі в засіданні, ідентифікацію особи, яка бере участь у засіданні колегіального органу; а також встановлення та ф</w:t>
      </w:r>
      <w:r>
        <w:rPr>
          <w:rFonts w:ascii="Times New Roman" w:hAnsi="Times New Roman" w:cs="Times New Roman" w:eastAsia="Times New Roman"/>
          <w:sz w:val="28"/>
          <w:lang w:val="uk-UA"/>
        </w:rPr>
        <w:t xml:space="preserve">іксацію результатів голосування стосовно кожного питання. </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Рішення </w:t>
      </w:r>
      <w:r>
        <w:rPr>
          <w:rFonts w:ascii="Times New Roman" w:hAnsi="Times New Roman" w:cs="Times New Roman" w:eastAsia="Times New Roman"/>
          <w:sz w:val="28"/>
          <w:lang w:val="uk-UA"/>
        </w:rPr>
        <w:t xml:space="preserve">про дистанційне засідання ради доводиться до відома депутатів </w:t>
      </w:r>
      <w:r>
        <w:rPr>
          <w:rFonts w:ascii="Times New Roman" w:hAnsi="Times New Roman" w:cs="Times New Roman" w:eastAsia="Times New Roman"/>
          <w:sz w:val="28"/>
          <w:lang w:val="uk-UA"/>
        </w:rPr>
        <w:t xml:space="preserve">не пізніш як за 24 години до його початку із зазначенням порядку </w:t>
      </w:r>
      <w:r>
        <w:rPr>
          <w:rFonts w:ascii="Times New Roman" w:hAnsi="Times New Roman" w:cs="Times New Roman" w:eastAsia="Times New Roman"/>
          <w:sz w:val="28"/>
          <w:lang w:val="uk-UA"/>
        </w:rPr>
        <w:t xml:space="preserve">денного та порядку відкритого доступу до трансляції дистанційного засідання </w:t>
      </w:r>
      <w:r>
        <w:rPr>
          <w:rFonts w:ascii="Times New Roman" w:hAnsi="Times New Roman" w:cs="Times New Roman" w:eastAsia="Times New Roman"/>
          <w:sz w:val="28"/>
          <w:lang w:val="uk-UA"/>
        </w:rPr>
        <w:t xml:space="preserve">ради.</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Рішенн</w:t>
      </w:r>
      <w:r>
        <w:rPr>
          <w:rFonts w:ascii="Times New Roman" w:hAnsi="Times New Roman" w:cs="Times New Roman" w:eastAsia="Times New Roman"/>
          <w:sz w:val="28"/>
          <w:lang w:val="uk-UA"/>
        </w:rPr>
        <w:t xml:space="preserve">я про дистанційне засідання розміщується на офіційному веб-сайті </w:t>
      </w:r>
      <w:r>
        <w:rPr>
          <w:rFonts w:ascii="Times New Roman" w:hAnsi="Times New Roman" w:cs="Times New Roman" w:eastAsia="Times New Roman"/>
          <w:sz w:val="28"/>
          <w:lang w:val="uk-UA"/>
        </w:rPr>
        <w:t xml:space="preserve">ради з одночасним направленням цієї інформації та проектів актів, що виносяться </w:t>
      </w:r>
      <w:r>
        <w:rPr>
          <w:rFonts w:ascii="Times New Roman" w:hAnsi="Times New Roman" w:cs="Times New Roman" w:eastAsia="Times New Roman"/>
          <w:sz w:val="28"/>
          <w:lang w:val="uk-UA"/>
        </w:rPr>
        <w:t xml:space="preserve">на розгляд засідання, з супровідними документами на офіційну електронну адресу кожного </w:t>
      </w:r>
      <w:r>
        <w:rPr>
          <w:rFonts w:ascii="Times New Roman" w:hAnsi="Times New Roman" w:cs="Times New Roman" w:eastAsia="Times New Roman"/>
          <w:sz w:val="28"/>
          <w:lang w:val="uk-UA"/>
        </w:rPr>
        <w:t xml:space="preserve">члена колегіального органу.</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До порядку денного дистанційного засідання може вноситися вичерпне коло питань, а саме: питання невідкладного внесення змін до місцевого бюджету, інші питання щод</w:t>
      </w:r>
      <w:r>
        <w:rPr>
          <w:rFonts w:ascii="Times New Roman" w:hAnsi="Times New Roman" w:cs="Times New Roman" w:eastAsia="Times New Roman"/>
          <w:sz w:val="28"/>
          <w:lang w:val="uk-UA"/>
        </w:rPr>
        <w:t xml:space="preserve">о невідкладних робіт з ліквідації наслідків надзвичайних ситуацій або якнайшвидша ліквідація о</w:t>
      </w:r>
      <w:r>
        <w:rPr>
          <w:rFonts w:ascii="Times New Roman" w:hAnsi="Times New Roman" w:cs="Times New Roman" w:eastAsia="Times New Roman"/>
          <w:sz w:val="28"/>
          <w:lang w:val="uk-UA"/>
        </w:rPr>
        <w:t xml:space="preserve">собливо тяжких надзвичайних ситуацій, спричинених спалахами епідемій та пандемій чи реалізація повноважень, пов’язаних з такими обставинами, а також процедурні питання.</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Міський голова приймає рішення про скликання дистанційного засідання </w:t>
      </w:r>
      <w:r>
        <w:rPr>
          <w:rFonts w:ascii="Times New Roman" w:hAnsi="Times New Roman" w:cs="Times New Roman" w:eastAsia="Times New Roman"/>
          <w:sz w:val="28"/>
          <w:lang w:val="uk-UA"/>
        </w:rPr>
        <w:t xml:space="preserve">сесії ради, час та спосіб його проведення, вносить пропозиції та формує порядок денний </w:t>
      </w:r>
      <w:r>
        <w:rPr>
          <w:rFonts w:ascii="Times New Roman" w:hAnsi="Times New Roman" w:cs="Times New Roman" w:eastAsia="Times New Roman"/>
          <w:sz w:val="28"/>
          <w:lang w:val="uk-UA"/>
        </w:rPr>
        <w:t xml:space="preserve">дистанційного засідання і головує на дистанційних засіданнях.</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Перед кожним дистанц</w:t>
      </w:r>
      <w:r>
        <w:rPr>
          <w:rFonts w:ascii="Times New Roman" w:hAnsi="Times New Roman" w:cs="Times New Roman" w:eastAsia="Times New Roman"/>
          <w:sz w:val="28"/>
          <w:lang w:val="uk-UA"/>
        </w:rPr>
        <w:t xml:space="preserve">ійним засіданням формується список осіб, що братимуть участь у </w:t>
      </w:r>
      <w:r>
        <w:rPr>
          <w:rFonts w:ascii="Times New Roman" w:hAnsi="Times New Roman" w:cs="Times New Roman" w:eastAsia="Times New Roman"/>
          <w:sz w:val="28"/>
          <w:lang w:val="uk-UA"/>
        </w:rPr>
        <w:t xml:space="preserve">засіданні, із зазначенням їх актуальних контактних телефонів та адрес електронної </w:t>
      </w:r>
      <w:r>
        <w:rPr>
          <w:rFonts w:ascii="Times New Roman" w:hAnsi="Times New Roman" w:cs="Times New Roman" w:eastAsia="Times New Roman"/>
          <w:sz w:val="28"/>
          <w:lang w:val="uk-UA"/>
        </w:rPr>
        <w:t xml:space="preserve">пошти.</w:t>
      </w:r>
      <w:r>
        <w:rPr>
          <w:rFonts w:ascii="Times New Roman" w:hAnsi="Times New Roman" w:cs="Times New Roman" w:eastAsia="Times New Roman"/>
          <w:sz w:val="28"/>
        </w:rPr>
      </w:r>
      <w:r>
        <w:rPr>
          <w:sz w:val="28"/>
        </w:rPr>
      </w:r>
    </w:p>
    <w:p>
      <w:pPr>
        <w:pStyle w:val="436"/>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Дистанційне засідання ради є повноважним з моменту </w:t>
      </w:r>
      <w:r>
        <w:rPr>
          <w:rFonts w:ascii="Times New Roman" w:hAnsi="Times New Roman" w:cs="Times New Roman" w:eastAsia="Times New Roman"/>
          <w:sz w:val="28"/>
          <w:lang w:val="uk-UA"/>
        </w:rPr>
        <w:t xml:space="preserve">ідентифікації всіх осіб, що беруть в ньому участь, якщо в ньому бере участь </w:t>
      </w:r>
      <w:r>
        <w:rPr>
          <w:rFonts w:ascii="Times New Roman" w:hAnsi="Times New Roman" w:cs="Times New Roman" w:eastAsia="Times New Roman"/>
          <w:sz w:val="28"/>
          <w:lang w:val="uk-UA"/>
        </w:rPr>
        <w:t xml:space="preserve">більше половини депутатів від загального складу ради.</w:t>
      </w:r>
      <w:r>
        <w:rPr>
          <w:rFonts w:ascii="Times New Roman" w:hAnsi="Times New Roman" w:cs="Times New Roman" w:eastAsia="Times New Roman"/>
          <w:sz w:val="28"/>
        </w:rPr>
      </w:r>
      <w:r>
        <w:rPr>
          <w:sz w:val="28"/>
        </w:rPr>
      </w:r>
    </w:p>
    <w:p>
      <w:pPr>
        <w:ind w:lef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sz w:val="28"/>
          <w:lang w:val="uk-UA"/>
        </w:rPr>
        <w:t xml:space="preserve">Стаття 171.</w:t>
      </w:r>
      <w:r>
        <w:rPr>
          <w:rFonts w:ascii="Times New Roman" w:hAnsi="Times New Roman" w:cs="Times New Roman" w:eastAsia="Times New Roman"/>
          <w:sz w:val="28"/>
        </w:rPr>
      </w:r>
      <w:r>
        <w:rPr>
          <w:sz w:val="28"/>
        </w:rP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Порядок проведення дистанційного </w:t>
      </w:r>
      <w:r>
        <w:rPr>
          <w:rFonts w:ascii="Times New Roman" w:hAnsi="Times New Roman" w:cs="Times New Roman" w:eastAsia="Times New Roman"/>
          <w:sz w:val="28"/>
          <w:lang w:val="uk-UA"/>
        </w:rPr>
        <w:t xml:space="preserve">засідання:</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Технічні засоби і технології, які використовуються в</w:t>
      </w:r>
      <w:r>
        <w:rPr>
          <w:rFonts w:ascii="Times New Roman" w:hAnsi="Times New Roman" w:cs="Times New Roman" w:eastAsia="Times New Roman"/>
          <w:sz w:val="28"/>
          <w:lang w:val="uk-UA"/>
        </w:rPr>
        <w:t xml:space="preserve"> дистанційному засіданні сесії ради, мають </w:t>
      </w:r>
      <w:r>
        <w:rPr>
          <w:rFonts w:ascii="Times New Roman" w:hAnsi="Times New Roman" w:cs="Times New Roman" w:eastAsia="Times New Roman"/>
          <w:sz w:val="28"/>
          <w:lang w:val="uk-UA"/>
        </w:rPr>
        <w:t xml:space="preserve">забезпечувати належну якість зображення та звуку. Учасниками дистанційного засідання </w:t>
      </w:r>
      <w:r>
        <w:rPr>
          <w:rFonts w:ascii="Times New Roman" w:hAnsi="Times New Roman" w:cs="Times New Roman" w:eastAsia="Times New Roman"/>
          <w:sz w:val="28"/>
          <w:lang w:val="uk-UA"/>
        </w:rPr>
        <w:t xml:space="preserve">має бути забезпечена можливість чути та бачити хід засідання, ставити запитання і </w:t>
      </w:r>
      <w:r>
        <w:rPr>
          <w:rFonts w:ascii="Times New Roman" w:hAnsi="Times New Roman" w:cs="Times New Roman" w:eastAsia="Times New Roman"/>
          <w:sz w:val="28"/>
          <w:lang w:val="uk-UA"/>
        </w:rPr>
        <w:t xml:space="preserve">отримувати відповіді, надавати коментарі, здійснювати безперешкодне голосування та </w:t>
      </w:r>
      <w:r>
        <w:rPr>
          <w:rFonts w:ascii="Times New Roman" w:hAnsi="Times New Roman" w:cs="Times New Roman" w:eastAsia="Times New Roman"/>
          <w:sz w:val="28"/>
          <w:lang w:val="uk-UA"/>
        </w:rPr>
        <w:t xml:space="preserve">реалізовувати їх права, передбачені Законом України «Про місцеве самоврядування в </w:t>
      </w:r>
      <w:r>
        <w:rPr>
          <w:rFonts w:ascii="Times New Roman" w:hAnsi="Times New Roman" w:cs="Times New Roman" w:eastAsia="Times New Roman"/>
          <w:sz w:val="28"/>
          <w:lang w:val="uk-UA"/>
        </w:rPr>
        <w:t xml:space="preserve">Україні» та Законом України “Про статус депутатів місцевих рад”.</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Хід і результати дистанційного засідання сесії ради обов’язково фіксуються за </w:t>
      </w:r>
      <w:r>
        <w:rPr>
          <w:rFonts w:ascii="Times New Roman" w:hAnsi="Times New Roman" w:cs="Times New Roman" w:eastAsia="Times New Roman"/>
          <w:sz w:val="28"/>
          <w:lang w:val="uk-UA"/>
        </w:rPr>
        <w:t xml:space="preserve">допомогою технічних засобів відеозапису. Запис дистанційного засідання та </w:t>
      </w:r>
      <w:r>
        <w:rPr>
          <w:rFonts w:ascii="Times New Roman" w:hAnsi="Times New Roman" w:cs="Times New Roman" w:eastAsia="Times New Roman"/>
          <w:sz w:val="28"/>
          <w:lang w:val="uk-UA"/>
        </w:rPr>
        <w:t xml:space="preserve">його носій є невід’ємною частиною протоколу засідання.</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У разі виникнення технічних проблем, що унеможливлюють проведення дистанційного </w:t>
      </w:r>
      <w:r>
        <w:rPr>
          <w:rFonts w:ascii="Times New Roman" w:hAnsi="Times New Roman" w:cs="Times New Roman" w:eastAsia="Times New Roman"/>
          <w:sz w:val="28"/>
          <w:lang w:val="uk-UA"/>
        </w:rPr>
        <w:t xml:space="preserve">засідання сесії ради, в ньому оголошується перерва з метою їх усунення та відновлення </w:t>
      </w:r>
      <w:r>
        <w:rPr>
          <w:rFonts w:ascii="Times New Roman" w:hAnsi="Times New Roman" w:cs="Times New Roman" w:eastAsia="Times New Roman"/>
          <w:sz w:val="28"/>
          <w:lang w:val="uk-UA"/>
        </w:rPr>
        <w:t xml:space="preserve">роботи.</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Ідентифікація особи, яка бере участь у дистанційному засіданні сесії ради та голосує на </w:t>
      </w:r>
      <w:r>
        <w:rPr>
          <w:rFonts w:ascii="Times New Roman" w:hAnsi="Times New Roman" w:cs="Times New Roman" w:eastAsia="Times New Roman"/>
          <w:sz w:val="28"/>
          <w:lang w:val="uk-UA"/>
        </w:rPr>
        <w:t xml:space="preserve">ньому, здійснюється особою, що головує на дистанційному засіданні.</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Рішення ради приймається на її дистанційному засіданні після обговорення більшістю </w:t>
      </w:r>
      <w:r>
        <w:rPr>
          <w:rFonts w:ascii="Times New Roman" w:hAnsi="Times New Roman" w:cs="Times New Roman" w:eastAsia="Times New Roman"/>
          <w:sz w:val="28"/>
          <w:lang w:val="uk-UA"/>
        </w:rPr>
        <w:t xml:space="preserve">депутатів від загального складу ради поіменним голосуванням. При встановленні результатів </w:t>
      </w:r>
      <w:r>
        <w:rPr>
          <w:rFonts w:ascii="Times New Roman" w:hAnsi="Times New Roman" w:cs="Times New Roman" w:eastAsia="Times New Roman"/>
          <w:sz w:val="28"/>
          <w:lang w:val="uk-UA"/>
        </w:rPr>
        <w:t xml:space="preserve">голосування до загального складу ради включається міський голова, якщо він </w:t>
      </w:r>
      <w:r>
        <w:rPr>
          <w:rFonts w:ascii="Times New Roman" w:hAnsi="Times New Roman" w:cs="Times New Roman" w:eastAsia="Times New Roman"/>
          <w:sz w:val="28"/>
          <w:lang w:val="uk-UA"/>
        </w:rPr>
        <w:t xml:space="preserve">бере участь у пленарному засіданні ради, і враховується його голос.</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Обговорення може здійснюватися в обмежених часових рамках, що встановлюються </w:t>
      </w:r>
      <w:r>
        <w:rPr>
          <w:rFonts w:ascii="Times New Roman" w:hAnsi="Times New Roman" w:cs="Times New Roman" w:eastAsia="Times New Roman"/>
          <w:sz w:val="28"/>
          <w:lang w:val="uk-UA"/>
        </w:rPr>
        <w:t xml:space="preserve">особою, що головує під час дистанційного засідання.</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Голосування на дистанційному засіданні сесії ради проходить в алфавітному порядку шляхом самостійного оголошення </w:t>
      </w:r>
      <w:r>
        <w:rPr>
          <w:rFonts w:ascii="Times New Roman" w:hAnsi="Times New Roman" w:cs="Times New Roman" w:eastAsia="Times New Roman"/>
          <w:sz w:val="28"/>
          <w:lang w:val="uk-UA"/>
        </w:rPr>
        <w:t xml:space="preserve">депутатом свого прізвища та результату волевиявлення, після оголошення початку голосування.</w:t>
      </w:r>
      <w:r>
        <w:rPr>
          <w:rFonts w:ascii="Times New Roman" w:hAnsi="Times New Roman" w:cs="Times New Roman" w:eastAsia="Times New Roman"/>
          <w:sz w:val="28"/>
        </w:rPr>
      </w:r>
      <w:r>
        <w:rPr>
          <w:sz w:val="28"/>
        </w:rPr>
      </w:r>
    </w:p>
    <w:p>
      <w:pPr>
        <w:pStyle w:val="436"/>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Ведення протоколу та фіксація результатів поіменного голосування здійснюється </w:t>
      </w:r>
      <w:r>
        <w:rPr>
          <w:rFonts w:ascii="Times New Roman" w:hAnsi="Times New Roman" w:cs="Times New Roman" w:eastAsia="Times New Roman"/>
          <w:sz w:val="28"/>
          <w:lang w:val="uk-UA"/>
        </w:rPr>
        <w:t xml:space="preserve">лічильною комісією, яка є </w:t>
      </w:r>
      <w:r>
        <w:rPr>
          <w:rFonts w:ascii="Times New Roman" w:hAnsi="Times New Roman" w:cs="Times New Roman" w:eastAsia="Times New Roman"/>
          <w:sz w:val="28"/>
          <w:lang w:val="uk-UA"/>
        </w:rPr>
        <w:t xml:space="preserve">відповідальною за підрахунок </w:t>
      </w:r>
      <w:r>
        <w:rPr>
          <w:rFonts w:ascii="Times New Roman" w:hAnsi="Times New Roman" w:cs="Times New Roman" w:eastAsia="Times New Roman"/>
          <w:sz w:val="28"/>
          <w:lang w:val="uk-UA"/>
        </w:rPr>
        <w:t xml:space="preserve">голосів та здійснює фіксацію результатів поіменного голосування.</w:t>
      </w:r>
      <w:r>
        <w:rPr>
          <w:rFonts w:ascii="Times New Roman" w:hAnsi="Times New Roman" w:cs="Times New Roman" w:eastAsia="Times New Roman"/>
          <w:sz w:val="28"/>
        </w:rPr>
      </w:r>
      <w:r>
        <w:rPr>
          <w:sz w:val="28"/>
        </w:rP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Wingdings">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129" w:hanging="360"/>
      </w:pPr>
      <w:rPr>
        <w:rFonts w:ascii="Times New Roman" w:hAnsi="Times New Roman" w:cs="Times New Roman" w:eastAsia="Times New Roman" w:hint="default"/>
      </w:rPr>
    </w:lvl>
    <w:lvl w:ilvl="1">
      <w:start w:val="8"/>
      <w:numFmt w:val="bullet"/>
      <w:isLgl w:val="false"/>
      <w:suff w:val="tab"/>
      <w:lvlText w:val="–"/>
      <w:lvlJc w:val="left"/>
      <w:pPr>
        <w:ind w:left="1849" w:hanging="360"/>
      </w:pPr>
      <w:rPr>
        <w:rFonts w:ascii="Times New Roman" w:hAnsi="Times New Roman" w:cs="Times New Roman" w:eastAsia="Times New Roman" w:hint="default"/>
      </w:rPr>
    </w:lvl>
    <w:lvl w:ilvl="2">
      <w:start w:val="1"/>
      <w:numFmt w:val="bullet"/>
      <w:isLgl w:val="false"/>
      <w:suff w:val="tab"/>
      <w:lvlText w:val=""/>
      <w:lvlJc w:val="left"/>
      <w:pPr>
        <w:ind w:left="2569" w:hanging="360"/>
      </w:pPr>
      <w:rPr>
        <w:rFonts w:ascii="Wingdings" w:hAnsi="Wingdings" w:hint="default"/>
      </w:rPr>
    </w:lvl>
    <w:lvl w:ilvl="3">
      <w:start w:val="1"/>
      <w:numFmt w:val="bullet"/>
      <w:isLgl w:val="false"/>
      <w:suff w:val="tab"/>
      <w:lvlText w:val=""/>
      <w:lvlJc w:val="left"/>
      <w:pPr>
        <w:ind w:left="3289" w:hanging="360"/>
      </w:pPr>
      <w:rPr>
        <w:rFonts w:ascii="Symbol" w:hAnsi="Symbol" w:hint="default"/>
      </w:rPr>
    </w:lvl>
    <w:lvl w:ilvl="4">
      <w:start w:val="1"/>
      <w:numFmt w:val="bullet"/>
      <w:isLgl w:val="false"/>
      <w:suff w:val="tab"/>
      <w:lvlText w:val="o"/>
      <w:lvlJc w:val="left"/>
      <w:pPr>
        <w:ind w:left="4009" w:hanging="360"/>
      </w:pPr>
      <w:rPr>
        <w:rFonts w:ascii="Courier New" w:hAnsi="Courier New" w:cs="Courier New" w:hint="default"/>
      </w:rPr>
    </w:lvl>
    <w:lvl w:ilvl="5">
      <w:start w:val="1"/>
      <w:numFmt w:val="bullet"/>
      <w:isLgl w:val="false"/>
      <w:suff w:val="tab"/>
      <w:lvlText w:val=""/>
      <w:lvlJc w:val="left"/>
      <w:pPr>
        <w:ind w:left="4729" w:hanging="360"/>
      </w:pPr>
      <w:rPr>
        <w:rFonts w:ascii="Wingdings" w:hAnsi="Wingdings" w:hint="default"/>
      </w:rPr>
    </w:lvl>
    <w:lvl w:ilvl="6">
      <w:start w:val="1"/>
      <w:numFmt w:val="bullet"/>
      <w:isLgl w:val="false"/>
      <w:suff w:val="tab"/>
      <w:lvlText w:val=""/>
      <w:lvlJc w:val="left"/>
      <w:pPr>
        <w:ind w:left="5449" w:hanging="360"/>
      </w:pPr>
      <w:rPr>
        <w:rFonts w:ascii="Symbol" w:hAnsi="Symbol" w:hint="default"/>
      </w:rPr>
    </w:lvl>
    <w:lvl w:ilvl="7">
      <w:start w:val="1"/>
      <w:numFmt w:val="bullet"/>
      <w:isLgl w:val="false"/>
      <w:suff w:val="tab"/>
      <w:lvlText w:val="o"/>
      <w:lvlJc w:val="left"/>
      <w:pPr>
        <w:ind w:left="6169" w:hanging="360"/>
      </w:pPr>
      <w:rPr>
        <w:rFonts w:ascii="Courier New" w:hAnsi="Courier New" w:cs="Courier New" w:hint="default"/>
      </w:rPr>
    </w:lvl>
    <w:lvl w:ilvl="8">
      <w:start w:val="1"/>
      <w:numFmt w:val="bullet"/>
      <w:isLgl w:val="false"/>
      <w:suff w:val="tab"/>
      <w:lvlText w:val=""/>
      <w:lvlJc w:val="left"/>
      <w:pPr>
        <w:ind w:left="6889"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1571" w:hanging="360"/>
      </w:pPr>
    </w:lvl>
    <w:lvl w:ilvl="1">
      <w:start w:val="1"/>
      <w:numFmt w:val="decimal"/>
      <w:isLgl w:val="false"/>
      <w:suff w:val="tab"/>
      <w:lvlText w:val="%2)"/>
      <w:lvlJc w:val="left"/>
      <w:pPr>
        <w:ind w:left="2291" w:hanging="360"/>
      </w:pPr>
    </w:lvl>
    <w:lvl w:ilvl="2">
      <w:start w:val="1"/>
      <w:numFmt w:val="lowerRoman"/>
      <w:isLgl w:val="false"/>
      <w:suff w:val="tab"/>
      <w:lvlText w:val="%3."/>
      <w:lvlJc w:val="right"/>
      <w:pPr>
        <w:ind w:left="3011" w:hanging="180"/>
      </w:pPr>
    </w:lvl>
    <w:lvl w:ilvl="3">
      <w:start w:val="1"/>
      <w:numFmt w:val="decimal"/>
      <w:isLgl w:val="false"/>
      <w:suff w:val="tab"/>
      <w:lvlText w:val="%4."/>
      <w:lvlJc w:val="left"/>
      <w:pPr>
        <w:ind w:left="3731" w:hanging="360"/>
      </w:pPr>
    </w:lvl>
    <w:lvl w:ilvl="4">
      <w:start w:val="1"/>
      <w:numFmt w:val="lowerLetter"/>
      <w:isLgl w:val="false"/>
      <w:suff w:val="tab"/>
      <w:lvlText w:val="%5."/>
      <w:lvlJc w:val="left"/>
      <w:pPr>
        <w:ind w:left="4451" w:hanging="360"/>
      </w:pPr>
    </w:lvl>
    <w:lvl w:ilvl="5">
      <w:start w:val="1"/>
      <w:numFmt w:val="lowerRoman"/>
      <w:isLgl w:val="false"/>
      <w:suff w:val="tab"/>
      <w:lvlText w:val="%6."/>
      <w:lvlJc w:val="right"/>
      <w:pPr>
        <w:ind w:left="5171" w:hanging="180"/>
      </w:pPr>
    </w:lvl>
    <w:lvl w:ilvl="6">
      <w:start w:val="1"/>
      <w:numFmt w:val="decimal"/>
      <w:isLgl w:val="false"/>
      <w:suff w:val="tab"/>
      <w:lvlText w:val="%7."/>
      <w:lvlJc w:val="left"/>
      <w:pPr>
        <w:ind w:left="5891" w:hanging="360"/>
      </w:pPr>
    </w:lvl>
    <w:lvl w:ilvl="7">
      <w:start w:val="1"/>
      <w:numFmt w:val="lowerLetter"/>
      <w:isLgl w:val="false"/>
      <w:suff w:val="tab"/>
      <w:lvlText w:val="%8."/>
      <w:lvlJc w:val="left"/>
      <w:pPr>
        <w:ind w:left="6611" w:hanging="360"/>
      </w:pPr>
    </w:lvl>
    <w:lvl w:ilvl="8">
      <w:start w:val="1"/>
      <w:numFmt w:val="lowerRoman"/>
      <w:isLgl w:val="false"/>
      <w:suff w:val="tab"/>
      <w:lvlText w:val="%9."/>
      <w:lvlJc w:val="right"/>
      <w:pPr>
        <w:ind w:left="7331" w:hanging="180"/>
      </w:pPr>
    </w:lvl>
  </w:abstractNum>
  <w:abstractNum w:abstractNumId="2">
    <w:multiLevelType w:val="hybridMultilevel"/>
    <w:lvl w:ilvl="0">
      <w:start w:val="1"/>
      <w:numFmt w:val="decimal"/>
      <w:isLgl w:val="false"/>
      <w:suff w:val="tab"/>
      <w:lvlText w:val="%1)"/>
      <w:lvlJc w:val="left"/>
      <w:pPr>
        <w:ind w:left="1429" w:hanging="360"/>
      </w:pPr>
    </w:lvl>
    <w:lvl w:ilvl="1">
      <w:start w:val="1"/>
      <w:numFmt w:val="decimal"/>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
    <w:multiLevelType w:val="hybridMultilevel"/>
    <w:lvl w:ilvl="0">
      <w:start w:val="1"/>
      <w:numFmt w:val="decimal"/>
      <w:isLgl w:val="false"/>
      <w:suff w:val="tab"/>
      <w:lvlText w:val="%1)"/>
      <w:lvlJc w:val="left"/>
      <w:pPr>
        <w:ind w:left="2149" w:hanging="360"/>
      </w:pPr>
    </w:lvl>
    <w:lvl w:ilvl="1">
      <w:start w:val="1"/>
      <w:numFmt w:val="lowerLetter"/>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4">
    <w:multiLevelType w:val="hybridMultilevel"/>
    <w:lvl w:ilvl="0">
      <w:start w:val="1"/>
      <w:numFmt w:val="bullet"/>
      <w:isLgl w:val="false"/>
      <w:suff w:val="tab"/>
      <w:lvlText w:val="-"/>
      <w:lvlJc w:val="left"/>
      <w:pPr>
        <w:ind w:left="1429" w:hanging="360"/>
      </w:pPr>
      <w:rPr>
        <w:rFonts w:ascii="Times New Roman" w:hAnsi="Times New Roman" w:cs="Times New Roman" w:eastAsia="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429" w:hanging="360"/>
      </w:pPr>
      <w:rPr>
        <w:rFonts w:ascii="Times New Roman" w:hAnsi="Times New Roman" w:cs="Times New Roman" w:eastAsia="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6">
    <w:multiLevelType w:val="hybridMultilevel"/>
    <w:lvl w:ilvl="0">
      <w:start w:val="1"/>
      <w:numFmt w:val="decimal"/>
      <w:pStyle w:val="597"/>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8">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righ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pStyle w:val="597"/>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1"/>
      <w:numFmt w:val="decimal"/>
      <w:pStyle w:val="597"/>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18">
    <w:name w:val="Heading 1"/>
    <w:basedOn w:val="590"/>
    <w:next w:val="590"/>
    <w:link w:val="419"/>
    <w:qFormat/>
    <w:uiPriority w:val="9"/>
    <w:rPr>
      <w:rFonts w:ascii="Arial" w:hAnsi="Arial" w:cs="Arial" w:eastAsia="Arial"/>
      <w:sz w:val="40"/>
      <w:szCs w:val="40"/>
    </w:rPr>
    <w:pPr>
      <w:keepLines/>
      <w:keepNext/>
      <w:spacing w:after="200" w:before="480"/>
      <w:outlineLvl w:val="0"/>
    </w:pPr>
  </w:style>
  <w:style w:type="character" w:styleId="419">
    <w:name w:val="Heading 1 Char"/>
    <w:basedOn w:val="591"/>
    <w:link w:val="418"/>
    <w:uiPriority w:val="9"/>
    <w:rPr>
      <w:rFonts w:ascii="Arial" w:hAnsi="Arial" w:cs="Arial" w:eastAsia="Arial"/>
      <w:sz w:val="40"/>
      <w:szCs w:val="40"/>
    </w:rPr>
  </w:style>
  <w:style w:type="paragraph" w:styleId="420">
    <w:name w:val="Heading 2"/>
    <w:basedOn w:val="590"/>
    <w:next w:val="590"/>
    <w:link w:val="421"/>
    <w:qFormat/>
    <w:uiPriority w:val="9"/>
    <w:unhideWhenUsed/>
    <w:rPr>
      <w:rFonts w:ascii="Arial" w:hAnsi="Arial" w:cs="Arial" w:eastAsia="Arial"/>
      <w:sz w:val="34"/>
    </w:rPr>
    <w:pPr>
      <w:keepLines/>
      <w:keepNext/>
      <w:spacing w:after="200" w:before="360"/>
      <w:outlineLvl w:val="1"/>
    </w:pPr>
  </w:style>
  <w:style w:type="character" w:styleId="421">
    <w:name w:val="Heading 2 Char"/>
    <w:basedOn w:val="591"/>
    <w:link w:val="420"/>
    <w:uiPriority w:val="9"/>
    <w:rPr>
      <w:rFonts w:ascii="Arial" w:hAnsi="Arial" w:cs="Arial" w:eastAsia="Arial"/>
      <w:sz w:val="34"/>
    </w:rPr>
  </w:style>
  <w:style w:type="paragraph" w:styleId="422">
    <w:name w:val="Heading 3"/>
    <w:basedOn w:val="590"/>
    <w:next w:val="590"/>
    <w:link w:val="423"/>
    <w:qFormat/>
    <w:uiPriority w:val="9"/>
    <w:unhideWhenUsed/>
    <w:rPr>
      <w:rFonts w:ascii="Arial" w:hAnsi="Arial" w:cs="Arial" w:eastAsia="Arial"/>
      <w:sz w:val="30"/>
      <w:szCs w:val="30"/>
    </w:rPr>
    <w:pPr>
      <w:keepLines/>
      <w:keepNext/>
      <w:spacing w:after="200" w:before="320"/>
      <w:outlineLvl w:val="2"/>
    </w:pPr>
  </w:style>
  <w:style w:type="character" w:styleId="423">
    <w:name w:val="Heading 3 Char"/>
    <w:basedOn w:val="591"/>
    <w:link w:val="422"/>
    <w:uiPriority w:val="9"/>
    <w:rPr>
      <w:rFonts w:ascii="Arial" w:hAnsi="Arial" w:cs="Arial" w:eastAsia="Arial"/>
      <w:sz w:val="30"/>
      <w:szCs w:val="30"/>
    </w:rPr>
  </w:style>
  <w:style w:type="paragraph" w:styleId="424">
    <w:name w:val="Heading 4"/>
    <w:basedOn w:val="590"/>
    <w:next w:val="590"/>
    <w:link w:val="425"/>
    <w:qFormat/>
    <w:uiPriority w:val="9"/>
    <w:unhideWhenUsed/>
    <w:rPr>
      <w:rFonts w:ascii="Arial" w:hAnsi="Arial" w:cs="Arial" w:eastAsia="Arial"/>
      <w:b/>
      <w:bCs/>
      <w:sz w:val="26"/>
      <w:szCs w:val="26"/>
    </w:rPr>
    <w:pPr>
      <w:keepLines/>
      <w:keepNext/>
      <w:spacing w:after="200" w:before="320"/>
      <w:outlineLvl w:val="3"/>
    </w:pPr>
  </w:style>
  <w:style w:type="character" w:styleId="425">
    <w:name w:val="Heading 4 Char"/>
    <w:basedOn w:val="591"/>
    <w:link w:val="424"/>
    <w:uiPriority w:val="9"/>
    <w:rPr>
      <w:rFonts w:ascii="Arial" w:hAnsi="Arial" w:cs="Arial" w:eastAsia="Arial"/>
      <w:b/>
      <w:bCs/>
      <w:sz w:val="26"/>
      <w:szCs w:val="26"/>
    </w:rPr>
  </w:style>
  <w:style w:type="paragraph" w:styleId="426">
    <w:name w:val="Heading 5"/>
    <w:basedOn w:val="590"/>
    <w:next w:val="590"/>
    <w:link w:val="427"/>
    <w:qFormat/>
    <w:uiPriority w:val="9"/>
    <w:unhideWhenUsed/>
    <w:rPr>
      <w:rFonts w:ascii="Arial" w:hAnsi="Arial" w:cs="Arial" w:eastAsia="Arial"/>
      <w:b/>
      <w:bCs/>
      <w:sz w:val="24"/>
      <w:szCs w:val="24"/>
    </w:rPr>
    <w:pPr>
      <w:keepLines/>
      <w:keepNext/>
      <w:spacing w:after="200" w:before="320"/>
      <w:outlineLvl w:val="4"/>
    </w:pPr>
  </w:style>
  <w:style w:type="character" w:styleId="427">
    <w:name w:val="Heading 5 Char"/>
    <w:basedOn w:val="591"/>
    <w:link w:val="426"/>
    <w:uiPriority w:val="9"/>
    <w:rPr>
      <w:rFonts w:ascii="Arial" w:hAnsi="Arial" w:cs="Arial" w:eastAsia="Arial"/>
      <w:b/>
      <w:bCs/>
      <w:sz w:val="24"/>
      <w:szCs w:val="24"/>
    </w:rPr>
  </w:style>
  <w:style w:type="paragraph" w:styleId="428">
    <w:name w:val="Heading 6"/>
    <w:basedOn w:val="590"/>
    <w:next w:val="590"/>
    <w:link w:val="429"/>
    <w:qFormat/>
    <w:uiPriority w:val="9"/>
    <w:unhideWhenUsed/>
    <w:rPr>
      <w:rFonts w:ascii="Arial" w:hAnsi="Arial" w:cs="Arial" w:eastAsia="Arial"/>
      <w:b/>
      <w:bCs/>
      <w:sz w:val="22"/>
      <w:szCs w:val="22"/>
    </w:rPr>
    <w:pPr>
      <w:keepLines/>
      <w:keepNext/>
      <w:spacing w:after="200" w:before="320"/>
      <w:outlineLvl w:val="5"/>
    </w:pPr>
  </w:style>
  <w:style w:type="character" w:styleId="429">
    <w:name w:val="Heading 6 Char"/>
    <w:basedOn w:val="591"/>
    <w:link w:val="428"/>
    <w:uiPriority w:val="9"/>
    <w:rPr>
      <w:rFonts w:ascii="Arial" w:hAnsi="Arial" w:cs="Arial" w:eastAsia="Arial"/>
      <w:b/>
      <w:bCs/>
      <w:sz w:val="22"/>
      <w:szCs w:val="22"/>
    </w:rPr>
  </w:style>
  <w:style w:type="paragraph" w:styleId="430">
    <w:name w:val="Heading 7"/>
    <w:basedOn w:val="590"/>
    <w:next w:val="590"/>
    <w:link w:val="431"/>
    <w:qFormat/>
    <w:uiPriority w:val="9"/>
    <w:unhideWhenUsed/>
    <w:rPr>
      <w:rFonts w:ascii="Arial" w:hAnsi="Arial" w:cs="Arial" w:eastAsia="Arial"/>
      <w:b/>
      <w:bCs/>
      <w:i/>
      <w:iCs/>
      <w:sz w:val="22"/>
      <w:szCs w:val="22"/>
    </w:rPr>
    <w:pPr>
      <w:keepLines/>
      <w:keepNext/>
      <w:spacing w:after="200" w:before="320"/>
      <w:outlineLvl w:val="6"/>
    </w:pPr>
  </w:style>
  <w:style w:type="character" w:styleId="431">
    <w:name w:val="Heading 7 Char"/>
    <w:basedOn w:val="591"/>
    <w:link w:val="430"/>
    <w:uiPriority w:val="9"/>
    <w:rPr>
      <w:rFonts w:ascii="Arial" w:hAnsi="Arial" w:cs="Arial" w:eastAsia="Arial"/>
      <w:b/>
      <w:bCs/>
      <w:i/>
      <w:iCs/>
      <w:sz w:val="22"/>
      <w:szCs w:val="22"/>
    </w:rPr>
  </w:style>
  <w:style w:type="paragraph" w:styleId="432">
    <w:name w:val="Heading 8"/>
    <w:basedOn w:val="590"/>
    <w:next w:val="590"/>
    <w:link w:val="433"/>
    <w:qFormat/>
    <w:uiPriority w:val="9"/>
    <w:unhideWhenUsed/>
    <w:rPr>
      <w:rFonts w:ascii="Arial" w:hAnsi="Arial" w:cs="Arial" w:eastAsia="Arial"/>
      <w:i/>
      <w:iCs/>
      <w:sz w:val="22"/>
      <w:szCs w:val="22"/>
    </w:rPr>
    <w:pPr>
      <w:keepLines/>
      <w:keepNext/>
      <w:spacing w:after="200" w:before="320"/>
      <w:outlineLvl w:val="7"/>
    </w:pPr>
  </w:style>
  <w:style w:type="character" w:styleId="433">
    <w:name w:val="Heading 8 Char"/>
    <w:basedOn w:val="591"/>
    <w:link w:val="432"/>
    <w:uiPriority w:val="9"/>
    <w:rPr>
      <w:rFonts w:ascii="Arial" w:hAnsi="Arial" w:cs="Arial" w:eastAsia="Arial"/>
      <w:i/>
      <w:iCs/>
      <w:sz w:val="22"/>
      <w:szCs w:val="22"/>
    </w:rPr>
  </w:style>
  <w:style w:type="paragraph" w:styleId="434">
    <w:name w:val="Heading 9"/>
    <w:basedOn w:val="590"/>
    <w:next w:val="590"/>
    <w:link w:val="435"/>
    <w:qFormat/>
    <w:uiPriority w:val="9"/>
    <w:unhideWhenUsed/>
    <w:rPr>
      <w:rFonts w:ascii="Arial" w:hAnsi="Arial" w:cs="Arial" w:eastAsia="Arial"/>
      <w:i/>
      <w:iCs/>
      <w:sz w:val="21"/>
      <w:szCs w:val="21"/>
    </w:rPr>
    <w:pPr>
      <w:keepLines/>
      <w:keepNext/>
      <w:spacing w:after="200" w:before="320"/>
      <w:outlineLvl w:val="8"/>
    </w:pPr>
  </w:style>
  <w:style w:type="character" w:styleId="435">
    <w:name w:val="Heading 9 Char"/>
    <w:basedOn w:val="591"/>
    <w:link w:val="434"/>
    <w:uiPriority w:val="9"/>
    <w:rPr>
      <w:rFonts w:ascii="Arial" w:hAnsi="Arial" w:cs="Arial" w:eastAsia="Arial"/>
      <w:i/>
      <w:iCs/>
      <w:sz w:val="21"/>
      <w:szCs w:val="21"/>
    </w:rPr>
  </w:style>
  <w:style w:type="paragraph" w:styleId="436">
    <w:name w:val="List Paragraph"/>
    <w:basedOn w:val="590"/>
    <w:qFormat/>
    <w:uiPriority w:val="34"/>
    <w:pPr>
      <w:contextualSpacing w:val="true"/>
      <w:ind w:left="720"/>
    </w:pPr>
  </w:style>
  <w:style w:type="paragraph" w:styleId="437">
    <w:name w:val="No Spacing"/>
    <w:qFormat/>
    <w:uiPriority w:val="1"/>
    <w:pPr>
      <w:spacing w:lineRule="auto" w:line="240" w:after="0" w:before="0"/>
    </w:pPr>
  </w:style>
  <w:style w:type="paragraph" w:styleId="438">
    <w:name w:val="Title"/>
    <w:basedOn w:val="590"/>
    <w:next w:val="590"/>
    <w:link w:val="439"/>
    <w:qFormat/>
    <w:uiPriority w:val="10"/>
    <w:rPr>
      <w:sz w:val="48"/>
      <w:szCs w:val="48"/>
    </w:rPr>
    <w:pPr>
      <w:contextualSpacing w:val="true"/>
      <w:spacing w:after="200" w:before="300"/>
    </w:pPr>
  </w:style>
  <w:style w:type="character" w:styleId="439">
    <w:name w:val="Title Char"/>
    <w:basedOn w:val="591"/>
    <w:link w:val="438"/>
    <w:uiPriority w:val="10"/>
    <w:rPr>
      <w:sz w:val="48"/>
      <w:szCs w:val="48"/>
    </w:rPr>
  </w:style>
  <w:style w:type="paragraph" w:styleId="440">
    <w:name w:val="Subtitle"/>
    <w:basedOn w:val="590"/>
    <w:next w:val="590"/>
    <w:link w:val="441"/>
    <w:qFormat/>
    <w:uiPriority w:val="11"/>
    <w:rPr>
      <w:sz w:val="24"/>
      <w:szCs w:val="24"/>
    </w:rPr>
    <w:pPr>
      <w:spacing w:after="200" w:before="200"/>
    </w:pPr>
  </w:style>
  <w:style w:type="character" w:styleId="441">
    <w:name w:val="Subtitle Char"/>
    <w:basedOn w:val="591"/>
    <w:link w:val="440"/>
    <w:uiPriority w:val="11"/>
    <w:rPr>
      <w:sz w:val="24"/>
      <w:szCs w:val="24"/>
    </w:rPr>
  </w:style>
  <w:style w:type="paragraph" w:styleId="442">
    <w:name w:val="Quote"/>
    <w:basedOn w:val="590"/>
    <w:next w:val="590"/>
    <w:link w:val="443"/>
    <w:qFormat/>
    <w:uiPriority w:val="29"/>
    <w:rPr>
      <w:i/>
    </w:rPr>
    <w:pPr>
      <w:ind w:left="720" w:right="720"/>
    </w:pPr>
  </w:style>
  <w:style w:type="character" w:styleId="443">
    <w:name w:val="Quote Char"/>
    <w:link w:val="442"/>
    <w:uiPriority w:val="29"/>
    <w:rPr>
      <w:i/>
    </w:rPr>
  </w:style>
  <w:style w:type="paragraph" w:styleId="444">
    <w:name w:val="Intense Quote"/>
    <w:basedOn w:val="590"/>
    <w:next w:val="590"/>
    <w:link w:val="44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5">
    <w:name w:val="Intense Quote Char"/>
    <w:link w:val="444"/>
    <w:uiPriority w:val="30"/>
    <w:rPr>
      <w:i/>
    </w:rPr>
  </w:style>
  <w:style w:type="paragraph" w:styleId="446">
    <w:name w:val="Header"/>
    <w:basedOn w:val="590"/>
    <w:link w:val="447"/>
    <w:uiPriority w:val="99"/>
    <w:unhideWhenUsed/>
    <w:pPr>
      <w:spacing w:lineRule="auto" w:line="240" w:after="0"/>
      <w:tabs>
        <w:tab w:val="center" w:pos="7143" w:leader="none"/>
        <w:tab w:val="right" w:pos="14287" w:leader="none"/>
      </w:tabs>
    </w:pPr>
  </w:style>
  <w:style w:type="character" w:styleId="447">
    <w:name w:val="Header Char"/>
    <w:basedOn w:val="591"/>
    <w:link w:val="446"/>
    <w:uiPriority w:val="99"/>
  </w:style>
  <w:style w:type="paragraph" w:styleId="448">
    <w:name w:val="Footer"/>
    <w:basedOn w:val="590"/>
    <w:link w:val="449"/>
    <w:uiPriority w:val="99"/>
    <w:unhideWhenUsed/>
    <w:pPr>
      <w:spacing w:lineRule="auto" w:line="240" w:after="0"/>
      <w:tabs>
        <w:tab w:val="center" w:pos="7143" w:leader="none"/>
        <w:tab w:val="right" w:pos="14287" w:leader="none"/>
      </w:tabs>
    </w:pPr>
  </w:style>
  <w:style w:type="character" w:styleId="449">
    <w:name w:val="Footer Char"/>
    <w:basedOn w:val="591"/>
    <w:link w:val="448"/>
    <w:uiPriority w:val="99"/>
  </w:style>
  <w:style w:type="table" w:styleId="450">
    <w:name w:val="Table Grid"/>
    <w:basedOn w:val="5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1">
    <w:name w:val="Table Grid Light"/>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52">
    <w:name w:val="Plain Table 1"/>
    <w:basedOn w:val="5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3">
    <w:name w:val="Plain Table 2"/>
    <w:basedOn w:val="5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4">
    <w:name w:val="Plain Table 3"/>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5">
    <w:name w:val="Plain Table 4"/>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6">
    <w:name w:val="Plain Table 5"/>
    <w:basedOn w:val="5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7">
    <w:name w:val="Grid Table 1 Light"/>
    <w:basedOn w:val="5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58">
    <w:name w:val="Grid Table 1 Light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59">
    <w:name w:val="Grid Table 1 Light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0">
    <w:name w:val="Grid Table 1 Light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1">
    <w:name w:val="Grid Table 1 Light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62">
    <w:name w:val="Grid Table 1 Light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63">
    <w:name w:val="Grid Table 1 Light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64">
    <w:name w:val="Grid Table 2"/>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65">
    <w:name w:val="Grid Table 2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66">
    <w:name w:val="Grid Table 2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67">
    <w:name w:val="Grid Table 2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68">
    <w:name w:val="Grid Table 2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69">
    <w:name w:val="Grid Table 2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0">
    <w:name w:val="Grid Table 2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1">
    <w:name w:val="Grid Table 3"/>
    <w:basedOn w:val="5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2">
    <w:name w:val="Grid Table 3 - Accent 1"/>
    <w:basedOn w:val="59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3">
    <w:name w:val="Grid Table 3 - Accent 2"/>
    <w:basedOn w:val="59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4">
    <w:name w:val="Grid Table 3 - Accent 3"/>
    <w:basedOn w:val="59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5">
    <w:name w:val="Grid Table 3 - Accent 4"/>
    <w:basedOn w:val="59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6">
    <w:name w:val="Grid Table 3 - Accent 5"/>
    <w:basedOn w:val="59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name w:val="Grid Table 3 - Accent 6"/>
    <w:basedOn w:val="59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4"/>
    <w:basedOn w:val="5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9">
    <w:name w:val="Grid Table 4 - Accent 1"/>
    <w:basedOn w:val="59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0">
    <w:name w:val="Grid Table 4 - Accent 2"/>
    <w:basedOn w:val="59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1">
    <w:name w:val="Grid Table 4 - Accent 3"/>
    <w:basedOn w:val="59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82">
    <w:name w:val="Grid Table 4 - Accent 4"/>
    <w:basedOn w:val="59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83">
    <w:name w:val="Grid Table 4 - Accent 5"/>
    <w:basedOn w:val="59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84">
    <w:name w:val="Grid Table 4 - Accent 6"/>
    <w:basedOn w:val="59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85">
    <w:name w:val="Grid Table 5 Dark"/>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86">
    <w:name w:val="Grid Table 5 Dark- Accent 1"/>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87">
    <w:name w:val="Grid Table 5 Dark - Accent 2"/>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88">
    <w:name w:val="Grid Table 5 Dark - Accent 3"/>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89">
    <w:name w:val="Grid Table 5 Dark- Accent 4"/>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0">
    <w:name w:val="Grid Table 5 Dark - Accent 5"/>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1">
    <w:name w:val="Grid Table 5 Dark - Accent 6"/>
    <w:basedOn w:val="5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92">
    <w:name w:val="Grid Table 6 Colorful"/>
    <w:basedOn w:val="5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93">
    <w:name w:val="Grid Table 6 Colorful - Accent 1"/>
    <w:basedOn w:val="59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94">
    <w:name w:val="Grid Table 6 Colorful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95">
    <w:name w:val="Grid Table 6 Colorful - Accent 3"/>
    <w:basedOn w:val="59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96">
    <w:name w:val="Grid Table 6 Colorful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97">
    <w:name w:val="Grid Table 6 Colorful - Accent 5"/>
    <w:basedOn w:val="59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98">
    <w:name w:val="Grid Table 6 Colorful - Accent 6"/>
    <w:basedOn w:val="59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99">
    <w:name w:val="Grid Table 7 Colorful"/>
    <w:basedOn w:val="5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0">
    <w:name w:val="Grid Table 7 Colorful - Accent 1"/>
    <w:basedOn w:val="59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1">
    <w:name w:val="Grid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02">
    <w:name w:val="Grid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03">
    <w:name w:val="Grid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04">
    <w:name w:val="Grid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05">
    <w:name w:val="Grid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06">
    <w:name w:val="List Table 1 Light"/>
    <w:basedOn w:val="59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7">
    <w:name w:val="List Table 1 Light - Accent 1"/>
    <w:basedOn w:val="59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08">
    <w:name w:val="List Table 1 Light - Accent 2"/>
    <w:basedOn w:val="59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09">
    <w:name w:val="List Table 1 Light - Accent 3"/>
    <w:basedOn w:val="59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0">
    <w:name w:val="List Table 1 Light - Accent 4"/>
    <w:basedOn w:val="59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1">
    <w:name w:val="List Table 1 Light - Accent 5"/>
    <w:basedOn w:val="59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12">
    <w:name w:val="List Table 1 Light - Accent 6"/>
    <w:basedOn w:val="59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13">
    <w:name w:val="List Table 2"/>
    <w:basedOn w:val="5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14">
    <w:name w:val="List Table 2 - Accent 1"/>
    <w:basedOn w:val="59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15">
    <w:name w:val="List Table 2 - Accent 2"/>
    <w:basedOn w:val="59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16">
    <w:name w:val="List Table 2 - Accent 3"/>
    <w:basedOn w:val="59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17">
    <w:name w:val="List Table 2 - Accent 4"/>
    <w:basedOn w:val="59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18">
    <w:name w:val="List Table 2 - Accent 5"/>
    <w:basedOn w:val="59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19">
    <w:name w:val="List Table 2 - Accent 6"/>
    <w:basedOn w:val="59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0">
    <w:name w:val="List Table 3"/>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1">
    <w:name w:val="List Table 3 - Accent 1"/>
    <w:basedOn w:val="59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2">
    <w:name w:val="List Table 3 - Accent 2"/>
    <w:basedOn w:val="59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23">
    <w:name w:val="List Table 3 - Accent 3"/>
    <w:basedOn w:val="59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24">
    <w:name w:val="List Table 3 - Accent 4"/>
    <w:basedOn w:val="59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25">
    <w:name w:val="List Table 3 - Accent 5"/>
    <w:basedOn w:val="59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26">
    <w:name w:val="List Table 3 - Accent 6"/>
    <w:basedOn w:val="59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27">
    <w:name w:val="List Table 4"/>
    <w:basedOn w:val="5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8">
    <w:name w:val="List Table 4 - Accent 1"/>
    <w:basedOn w:val="59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9">
    <w:name w:val="List Table 4 - Accent 2"/>
    <w:basedOn w:val="59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0">
    <w:name w:val="List Table 4 - Accent 3"/>
    <w:basedOn w:val="59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1">
    <w:name w:val="List Table 4 - Accent 4"/>
    <w:basedOn w:val="59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32">
    <w:name w:val="List Table 4 - Accent 5"/>
    <w:basedOn w:val="59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33">
    <w:name w:val="List Table 4 - Accent 6"/>
    <w:basedOn w:val="59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34">
    <w:name w:val="List Table 5 Dark"/>
    <w:basedOn w:val="5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5">
    <w:name w:val="List Table 5 Dark - Accent 1"/>
    <w:basedOn w:val="59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6">
    <w:name w:val="List Table 5 Dark - Accent 2"/>
    <w:basedOn w:val="59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7">
    <w:name w:val="List Table 5 Dark - Accent 3"/>
    <w:basedOn w:val="59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8">
    <w:name w:val="List Table 5 Dark - Accent 4"/>
    <w:basedOn w:val="59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9">
    <w:name w:val="List Table 5 Dark - Accent 5"/>
    <w:basedOn w:val="59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0">
    <w:name w:val="List Table 5 Dark - Accent 6"/>
    <w:basedOn w:val="59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1">
    <w:name w:val="List Table 6 Colorful"/>
    <w:basedOn w:val="5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42">
    <w:name w:val="List Table 6 Colorful - Accent 1"/>
    <w:basedOn w:val="59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43">
    <w:name w:val="List Table 6 Colorful - Accent 2"/>
    <w:basedOn w:val="59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44">
    <w:name w:val="List Table 6 Colorful - Accent 3"/>
    <w:basedOn w:val="59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45">
    <w:name w:val="List Table 6 Colorful - Accent 4"/>
    <w:basedOn w:val="59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46">
    <w:name w:val="List Table 6 Colorful - Accent 5"/>
    <w:basedOn w:val="59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47">
    <w:name w:val="List Table 6 Colorful - Accent 6"/>
    <w:basedOn w:val="59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48">
    <w:name w:val="List Table 7 Colorful"/>
    <w:basedOn w:val="5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49">
    <w:name w:val="List Table 7 Colorful - Accent 1"/>
    <w:basedOn w:val="59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50">
    <w:name w:val="List Table 7 Colorful - Accent 2"/>
    <w:basedOn w:val="59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51">
    <w:name w:val="List Table 7 Colorful - Accent 3"/>
    <w:basedOn w:val="59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52">
    <w:name w:val="List Table 7 Colorful - Accent 4"/>
    <w:basedOn w:val="59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53">
    <w:name w:val="List Table 7 Colorful - Accent 5"/>
    <w:basedOn w:val="59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54">
    <w:name w:val="List Table 7 Colorful - Accent 6"/>
    <w:basedOn w:val="59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55">
    <w:name w:val="Lined - Accent"/>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56">
    <w:name w:val="Lined - Accent 1"/>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57">
    <w:name w:val="Lined - Accent 2"/>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58">
    <w:name w:val="Lined - Accent 3"/>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9">
    <w:name w:val="Lined - Accent 4"/>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0">
    <w:name w:val="Lined - Accent 5"/>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1">
    <w:name w:val="Lined - Accent 6"/>
    <w:basedOn w:val="59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2">
    <w:name w:val="Bordered &amp; Lined - Accent"/>
    <w:basedOn w:val="59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3">
    <w:name w:val="Bordered &amp; Lined - Accent 1"/>
    <w:basedOn w:val="59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4">
    <w:name w:val="Bordered &amp; Lined - Accent 2"/>
    <w:basedOn w:val="59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5">
    <w:name w:val="Bordered &amp; Lined - Accent 3"/>
    <w:basedOn w:val="59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6">
    <w:name w:val="Bordered &amp; Lined - Accent 4"/>
    <w:basedOn w:val="59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7">
    <w:name w:val="Bordered &amp; Lined - Accent 5"/>
    <w:basedOn w:val="59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8">
    <w:name w:val="Bordered &amp; Lined - Accent 6"/>
    <w:basedOn w:val="59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9">
    <w:name w:val="Bordered"/>
    <w:basedOn w:val="59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70">
    <w:name w:val="Bordered - Accent 1"/>
    <w:basedOn w:val="59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71">
    <w:name w:val="Bordered - Accent 2"/>
    <w:basedOn w:val="59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72">
    <w:name w:val="Bordered - Accent 3"/>
    <w:basedOn w:val="59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73">
    <w:name w:val="Bordered - Accent 4"/>
    <w:basedOn w:val="59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74">
    <w:name w:val="Bordered - Accent 5"/>
    <w:basedOn w:val="59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75">
    <w:name w:val="Bordered - Accent 6"/>
    <w:basedOn w:val="59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76">
    <w:name w:val="Hyperlink"/>
    <w:uiPriority w:val="99"/>
    <w:unhideWhenUsed/>
    <w:rPr>
      <w:color w:val="0000FF" w:themeColor="hyperlink"/>
      <w:u w:val="single"/>
    </w:rPr>
  </w:style>
  <w:style w:type="paragraph" w:styleId="577">
    <w:name w:val="footnote text"/>
    <w:basedOn w:val="590"/>
    <w:link w:val="578"/>
    <w:uiPriority w:val="99"/>
    <w:semiHidden/>
    <w:unhideWhenUsed/>
    <w:rPr>
      <w:sz w:val="18"/>
    </w:rPr>
    <w:pPr>
      <w:spacing w:lineRule="auto" w:line="240" w:after="40"/>
    </w:pPr>
  </w:style>
  <w:style w:type="character" w:styleId="578">
    <w:name w:val="Footnote Text Char"/>
    <w:link w:val="577"/>
    <w:uiPriority w:val="99"/>
    <w:rPr>
      <w:sz w:val="18"/>
    </w:rPr>
  </w:style>
  <w:style w:type="character" w:styleId="579">
    <w:name w:val="footnote reference"/>
    <w:basedOn w:val="591"/>
    <w:uiPriority w:val="99"/>
    <w:unhideWhenUsed/>
    <w:rPr>
      <w:vertAlign w:val="superscript"/>
    </w:rPr>
  </w:style>
  <w:style w:type="paragraph" w:styleId="580">
    <w:name w:val="toc 1"/>
    <w:basedOn w:val="590"/>
    <w:next w:val="590"/>
    <w:uiPriority w:val="39"/>
    <w:unhideWhenUsed/>
    <w:pPr>
      <w:ind w:left="0" w:right="0" w:firstLine="0"/>
      <w:spacing w:after="57"/>
    </w:pPr>
  </w:style>
  <w:style w:type="paragraph" w:styleId="581">
    <w:name w:val="toc 2"/>
    <w:basedOn w:val="590"/>
    <w:next w:val="590"/>
    <w:uiPriority w:val="39"/>
    <w:unhideWhenUsed/>
    <w:pPr>
      <w:ind w:left="283" w:right="0" w:firstLine="0"/>
      <w:spacing w:after="57"/>
    </w:pPr>
  </w:style>
  <w:style w:type="paragraph" w:styleId="582">
    <w:name w:val="toc 3"/>
    <w:basedOn w:val="590"/>
    <w:next w:val="590"/>
    <w:uiPriority w:val="39"/>
    <w:unhideWhenUsed/>
    <w:pPr>
      <w:ind w:left="567" w:right="0" w:firstLine="0"/>
      <w:spacing w:after="57"/>
    </w:pPr>
  </w:style>
  <w:style w:type="paragraph" w:styleId="583">
    <w:name w:val="toc 4"/>
    <w:basedOn w:val="590"/>
    <w:next w:val="590"/>
    <w:uiPriority w:val="39"/>
    <w:unhideWhenUsed/>
    <w:pPr>
      <w:ind w:left="850" w:right="0" w:firstLine="0"/>
      <w:spacing w:after="57"/>
    </w:pPr>
  </w:style>
  <w:style w:type="paragraph" w:styleId="584">
    <w:name w:val="toc 5"/>
    <w:basedOn w:val="590"/>
    <w:next w:val="590"/>
    <w:uiPriority w:val="39"/>
    <w:unhideWhenUsed/>
    <w:pPr>
      <w:ind w:left="1134" w:right="0" w:firstLine="0"/>
      <w:spacing w:after="57"/>
    </w:pPr>
  </w:style>
  <w:style w:type="paragraph" w:styleId="585">
    <w:name w:val="toc 6"/>
    <w:basedOn w:val="590"/>
    <w:next w:val="590"/>
    <w:uiPriority w:val="39"/>
    <w:unhideWhenUsed/>
    <w:pPr>
      <w:ind w:left="1417" w:right="0" w:firstLine="0"/>
      <w:spacing w:after="57"/>
    </w:pPr>
  </w:style>
  <w:style w:type="paragraph" w:styleId="586">
    <w:name w:val="toc 7"/>
    <w:basedOn w:val="590"/>
    <w:next w:val="590"/>
    <w:uiPriority w:val="39"/>
    <w:unhideWhenUsed/>
    <w:pPr>
      <w:ind w:left="1701" w:right="0" w:firstLine="0"/>
      <w:spacing w:after="57"/>
    </w:pPr>
  </w:style>
  <w:style w:type="paragraph" w:styleId="587">
    <w:name w:val="toc 8"/>
    <w:basedOn w:val="590"/>
    <w:next w:val="590"/>
    <w:uiPriority w:val="39"/>
    <w:unhideWhenUsed/>
    <w:pPr>
      <w:ind w:left="1984" w:right="0" w:firstLine="0"/>
      <w:spacing w:after="57"/>
    </w:pPr>
  </w:style>
  <w:style w:type="paragraph" w:styleId="588">
    <w:name w:val="toc 9"/>
    <w:basedOn w:val="590"/>
    <w:next w:val="590"/>
    <w:uiPriority w:val="39"/>
    <w:unhideWhenUsed/>
    <w:pPr>
      <w:ind w:left="2268" w:right="0" w:firstLine="0"/>
      <w:spacing w:after="57"/>
    </w:pPr>
  </w:style>
  <w:style w:type="paragraph" w:styleId="589">
    <w:name w:val="TOC Heading"/>
    <w:uiPriority w:val="39"/>
    <w:unhideWhenUsed/>
  </w:style>
  <w:style w:type="paragraph" w:styleId="590" w:default="1">
    <w:name w:val="Normal"/>
    <w:qFormat/>
  </w:style>
  <w:style w:type="character" w:styleId="591" w:default="1">
    <w:name w:val="Default Paragraph Font"/>
    <w:uiPriority w:val="1"/>
    <w:semiHidden/>
    <w:unhideWhenUsed/>
  </w:style>
  <w:style w:type="table" w:styleId="592" w:default="1">
    <w:name w:val="Normal Table"/>
    <w:uiPriority w:val="99"/>
    <w:semiHidden/>
    <w:unhideWhenUsed/>
    <w:tblPr>
      <w:tblInd w:w="0" w:type="dxa"/>
      <w:tblCellMar>
        <w:left w:w="108" w:type="dxa"/>
        <w:top w:w="0" w:type="dxa"/>
        <w:right w:w="108" w:type="dxa"/>
        <w:bottom w:w="0" w:type="dxa"/>
      </w:tblCellMar>
    </w:tblPr>
  </w:style>
  <w:style w:type="numbering" w:styleId="593" w:default="1">
    <w:name w:val="No List"/>
    <w:uiPriority w:val="99"/>
    <w:semiHidden/>
    <w:unhideWhenUsed/>
  </w:style>
  <w:style w:type="character" w:styleId="594" w:customStyle="1">
    <w:name w:val="apple-converted-space"/>
  </w:style>
  <w:style w:type="paragraph" w:styleId="595" w:customStyle="1">
    <w:name w:val="РОЗДІЛ"/>
    <w:qFormat/>
    <w:rPr>
      <w:rFonts w:ascii="Times New Roman" w:hAnsi="Times New Roman" w:cs="Times New Roman" w:eastAsia="Times New Roman"/>
      <w:b/>
      <w:bCs/>
      <w:i w:val="false"/>
      <w:iCs w:val="false"/>
      <w:caps w:val="false"/>
      <w:smallCaps w:val="false"/>
      <w:strike w:val="false"/>
      <w:dstrike w:val="false"/>
      <w:vanish w:val="false"/>
      <w:color w:val="000000"/>
      <w:spacing w:val="0"/>
      <w:position w:val="0"/>
      <w:sz w:val="28"/>
      <w:szCs w:val="21"/>
      <w:u w:val="none"/>
      <w:vertAlign w:val="baseline"/>
      <w:rtl w:val="false"/>
      <w:cs w:val="false"/>
      <w:lang w:val="uk-UA" w:bidi="ar-SA" w:eastAsia="uk-UA"/>
    </w:rPr>
    <w:pPr>
      <w:contextualSpacing w:val="false"/>
      <w:ind w:left="0" w:right="0" w:firstLine="0"/>
      <w:jc w:val="center"/>
      <w:keepLines w:val="false"/>
      <w:keepNext w:val="false"/>
      <w:pageBreakBefore w:val="false"/>
      <w:spacing w:lineRule="auto" w:line="240" w:after="0" w:afterAutospacing="0" w:before="113" w:beforeAutospacing="0"/>
      <w:shd w:val="clear" w:color="auto" w:fill="FFFFFF"/>
      <w:widowControl/>
      <w:pBdr>
        <w:left w:val="none" w:color="000000" w:sz="4" w:space="0"/>
        <w:top w:val="none" w:color="000000" w:sz="4" w:space="0"/>
        <w:right w:val="none" w:color="000000" w:sz="4" w:space="0"/>
        <w:bottom w:val="none" w:color="000000" w:sz="4" w:space="0"/>
        <w:between w:val="none" w:color="000000" w:sz="4" w:space="0"/>
      </w:pBdr>
    </w:pPr>
  </w:style>
  <w:style w:type="paragraph" w:styleId="596" w:customStyle="1">
    <w:name w:val="Глава"/>
    <w:qFormat/>
    <w:rPr>
      <w:rFonts w:ascii="Times New Roman" w:hAnsi="Times New Roman" w:cs="Times New Roman" w:eastAsia="Times New Roman"/>
      <w:b/>
      <w:bCs/>
      <w:i w:val="false"/>
      <w:iCs w:val="false"/>
      <w:caps w:val="false"/>
      <w:smallCaps w:val="false"/>
      <w:strike w:val="false"/>
      <w:dstrike w:val="false"/>
      <w:vanish w:val="false"/>
      <w:color w:val="000000"/>
      <w:spacing w:val="0"/>
      <w:position w:val="0"/>
      <w:sz w:val="28"/>
      <w:szCs w:val="21"/>
      <w:u w:val="none"/>
      <w:vertAlign w:val="baseline"/>
      <w:rtl w:val="false"/>
      <w:cs w:val="false"/>
      <w:lang w:val="uk-UA" w:bidi="ar-SA" w:eastAsia="uk-UA"/>
    </w:rPr>
    <w:pPr>
      <w:contextualSpacing w:val="false"/>
      <w:ind w:left="0" w:right="0" w:firstLine="0"/>
      <w:jc w:val="both"/>
      <w:keepLines w:val="false"/>
      <w:keepNext w:val="false"/>
      <w:pageBreakBefore w:val="false"/>
      <w:spacing w:lineRule="auto" w:line="240" w:after="0" w:afterAutospacing="0" w:before="0" w:beforeAutospacing="0"/>
      <w:shd w:val="clear" w:color="auto" w:fill="FFFFFF"/>
      <w:widowControl/>
      <w:pBdr>
        <w:left w:val="none" w:color="000000" w:sz="4" w:space="0"/>
        <w:top w:val="none" w:color="000000" w:sz="4" w:space="0"/>
        <w:right w:val="none" w:color="000000" w:sz="4" w:space="0"/>
        <w:bottom w:val="none" w:color="000000" w:sz="4" w:space="0"/>
        <w:between w:val="none" w:color="000000" w:sz="4" w:space="0"/>
      </w:pBdr>
    </w:pPr>
  </w:style>
  <w:style w:type="paragraph" w:styleId="597" w:customStyle="1">
    <w:name w:val="Стаття"/>
    <w:qFormat/>
    <w:rPr>
      <w:rFonts w:ascii="Times New Roman" w:hAnsi="Times New Roman" w:cs="Times New Roman" w:eastAsia="Times New Roman"/>
      <w:b/>
      <w:bCs w:val="false"/>
      <w:i/>
      <w:iCs w:val="false"/>
      <w:caps w:val="false"/>
      <w:smallCaps w:val="false"/>
      <w:strike w:val="false"/>
      <w:dstrike w:val="false"/>
      <w:vanish w:val="false"/>
      <w:color w:val="000000"/>
      <w:spacing w:val="0"/>
      <w:position w:val="0"/>
      <w:sz w:val="22"/>
      <w:szCs w:val="21"/>
      <w:u w:val="none"/>
      <w:vertAlign w:val="baseline"/>
      <w:rtl w:val="false"/>
      <w:cs w:val="false"/>
      <w:lang w:val="uk-UA" w:bidi="ar-SA" w:eastAsia="uk-UA"/>
    </w:rPr>
    <w:pPr>
      <w:numPr>
        <w:numId w:val="7"/>
      </w:numPr>
      <w:contextualSpacing w:val="false"/>
      <w:ind w:left="3198" w:right="0" w:hanging="3198"/>
      <w:jc w:val="both"/>
      <w:keepLines w:val="false"/>
      <w:keepNext w:val="false"/>
      <w:pageBreakBefore w:val="false"/>
      <w:spacing w:lineRule="auto" w:line="240" w:after="20" w:afterAutospacing="0" w:before="40" w:beforeAutospacing="0"/>
      <w:shd w:val="clear" w:color="auto" w:fill="FFFFFF"/>
      <w:widowControl/>
      <w:tabs>
        <w:tab w:val="left" w:pos="2127"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http://zakon0.rada.gov.ua/laws/show/2939-17" TargetMode="External"/><Relationship Id="rId9" Type="http://schemas.openxmlformats.org/officeDocument/2006/relationships/hyperlink" Target="https://zakon.rada.gov.ua/laws/show/1618-15#n8233"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3</cp:revision>
  <dcterms:created xsi:type="dcterms:W3CDTF">2019-03-29T20:09:00Z</dcterms:created>
  <dcterms:modified xsi:type="dcterms:W3CDTF">2021-01-09T14:42:48Z</dcterms:modified>
</cp:coreProperties>
</file>