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cs="Times New Roman" w:eastAsia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541" cy="6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spacing w:lineRule="auto" w:line="240" w:after="0"/>
        <w:tabs>
          <w:tab w:val="left" w:pos="4535" w:leader="none"/>
        </w:tabs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30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 грудня 2020 року</w:t>
        <w:tab/>
      </w:r>
      <w:r>
        <w:rPr>
          <w:rFonts w:ascii="Times New Roman" w:hAnsi="Times New Roman" w:cs="Times New Roman" w:eastAsia="Times New Roman"/>
          <w:bCs/>
          <w:sz w:val="28"/>
          <w:szCs w:val="28"/>
          <w:lang w:eastAsia="ar-SA"/>
        </w:rPr>
        <w:t xml:space="preserve">№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ar-SA"/>
        </w:rPr>
        <w:t xml:space="preserve">160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396"/>
        <w:ind w:left="0" w:right="5670" w:firstLine="0"/>
        <w:tabs>
          <w:tab w:val="left" w:pos="4110" w:leader="none"/>
          <w:tab w:val="clear" w:pos="496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" w:name="_Toc502338964"/>
      <w:r>
        <w:rPr>
          <w:rFonts w:ascii="Times New Roman" w:hAnsi="Times New Roman" w:cs="Times New Roman" w:eastAsia="Times New Roman"/>
          <w:sz w:val="28"/>
        </w:rPr>
      </w:r>
      <w:bookmarkStart w:id="2" w:name="_Toc502343653"/>
      <w:r>
        <w:rPr>
          <w:rFonts w:ascii="Times New Roman" w:hAnsi="Times New Roman" w:cs="Times New Roman" w:eastAsia="Times New Roman"/>
          <w:sz w:val="28"/>
        </w:rPr>
        <w:t xml:space="preserve">Про прийняття об’єктів соціальної сфери</w:t>
      </w:r>
      <w:bookmarkEnd w:id="1"/>
      <w:r>
        <w:rPr>
          <w:rFonts w:ascii="Times New Roman" w:hAnsi="Times New Roman" w:cs="Times New Roman" w:eastAsia="Times New Roman"/>
          <w:sz w:val="28"/>
        </w:rPr>
      </w:r>
      <w:bookmarkEnd w:id="2"/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зв’язку з реорганізацією органів місцевого самоврядування: Покровської, Городищенської, Волосківської, Данилівської сільських рад шляхом приєднання до Менської міської ради Менського району Чернігівської області, відповідно до Закону України «Про добров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ільне об’єднання територіальних громад», враховуючи рішення першої сесії Менської міської ради восьмого скликання від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16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грудня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2020 року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№16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«</w:t>
      </w:r>
      <w:r>
        <w:rPr>
          <w:rStyle w:val="571"/>
          <w:rFonts w:ascii="Times New Roman" w:hAnsi="Times New Roman" w:cs="Times New Roman" w:eastAsia="Times New Roman"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</w:rPr>
        <w:t xml:space="preserve">реорганізацію рад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», враховуючи рекомендації постійних комісії Менської міської ради, керуючись ст. ст. 25, 26, 60 За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кону України «Про місцеве самоврядування в Україні», Менська міська рада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ВИРІШИЛА: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Прийняти з 01.01.2021 року в комунальну власність Менської міської об’єднаної територіальної громади об’єкт нерухомого майна, яке належить до соціальної сфери Покровської 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ільської ради Менського району Чернігівської області: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720"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сільський будинок культури с. Покровське.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Прийняти з 01.01.2021 року в комунальну власність Менської міської об’єднаної територіальної громади об’єкт нерухомого майна, яке належить до соціальної сфери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Городищенської сільської ради Менського району  Чернігівської області: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720"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сільський будинок культури с. Городище.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Прийняти з 01.01.2021 року в комунальну власність Менської міської об’єднаної територіальної громади об’єкт нерухомого майна, яке належить до со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ціальної сфери Волосківської сільської ради Менського району  Чернігівської області: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720"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сільський будинок культури с. Волосківці.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Прийняти з 01.01.2021 року в комунальну власність Менської міської об’єднаної територіальної громади об’єкт нерухомого майна, як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 належить до соціальної сфери Волосківської сільської ради Менського району  Чернігівської області: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720"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сільський клуб с. Степанівка.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Прийняти з 01.01.2021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року в комунальну власність Менської міської об’єднаної територіальної громади об’єкт нерухомого майна, яке належить до соціальної сфери Данилівської сільської ради Менського району  Чернігівської області: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570"/>
        <w:ind w:left="142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сільський клуб с. Данилівка.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Передати з 01.01.20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21 року в оперативне управління КЗ «Менський будинок культури» Менської міської ради Менського району Чернігівської області об’єкти нерухомого майна, які належить до соціальної сфери перераховані в пунктах 1-5 даного рішення.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Прийняття та передачу вищевказ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аних об’єктів соціальної сфери здійснити у порядку встановленому чинним законодавством України.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Уповноважити начальника Відділу культури Менської міської ради Менського району Чернігівської області (Шелудько С.В.) забезпечити приведення установчих документ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ів та назв даних об’єктів соціальної сфери у відповідність до вимог чинного законодавства України.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Фінансовому управлінню Менської міської ради Менського району Чернігівської області передбачити кошти на фінансування вищезазначених об’єктів нерухомості.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numPr>
          <w:ilvl w:val="0"/>
          <w:numId w:val="2"/>
        </w:numPr>
        <w:ind w:left="0"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нтроль за виконанням цього рішення покласти на заступників міського голови з питань діяльності виконкому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</w:t>
      </w:r>
      <w:r>
        <w:rPr>
          <w:rStyle w:val="571"/>
          <w:rFonts w:ascii="Times New Roman" w:hAnsi="Times New Roman" w:cs="Times New Roman" w:eastAsia="Times New Roman"/>
          <w:color w:val="000000"/>
          <w:sz w:val="28"/>
          <w:szCs w:val="28"/>
          <w:shd w:val="clear" w:color="auto" w:fill="FFFFFF"/>
        </w:rPr>
        <w:t xml:space="preserve">гідно з розподілом функціональних обов’язків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та начальника Відділу культури Менської міської ради Менського району Чернігівської області С.В. Шелудько С.В.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5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spacing w:lineRule="auto" w:line="240" w:after="0"/>
        <w:rPr>
          <w:rFonts w:ascii="Times New Roman" w:hAnsi="Times New Roman" w:cs="Times New Roman" w:eastAsia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5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5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tabs>
          <w:tab w:val="left" w:pos="6521" w:leader="none"/>
        </w:tabs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Міський голова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Г.А.Примаков</w:t>
      </w: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type w:val="nextPage"/>
      <w:pgSz w:w="11906" w:h="16838" w:orient="portrait"/>
      <w:pgMar w:top="850" w:right="850" w:bottom="850" w:left="1417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79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93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108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122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36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51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65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80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944" w:hanging="1584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1584" w:leader="none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04"/>
    <w:link w:val="395"/>
    <w:uiPriority w:val="9"/>
    <w:rPr>
      <w:rFonts w:ascii="Arial" w:hAnsi="Arial" w:cs="Arial" w:eastAsia="Arial"/>
      <w:sz w:val="40"/>
      <w:szCs w:val="40"/>
    </w:rPr>
  </w:style>
  <w:style w:type="character" w:styleId="16">
    <w:name w:val="Heading 3 Char"/>
    <w:basedOn w:val="404"/>
    <w:link w:val="39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04"/>
    <w:link w:val="39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04"/>
    <w:link w:val="39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04"/>
    <w:link w:val="40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04"/>
    <w:link w:val="4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04"/>
    <w:link w:val="40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04"/>
    <w:link w:val="40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404"/>
    <w:link w:val="417"/>
    <w:uiPriority w:val="10"/>
    <w:rPr>
      <w:sz w:val="48"/>
      <w:szCs w:val="48"/>
    </w:rPr>
  </w:style>
  <w:style w:type="character" w:styleId="35">
    <w:name w:val="Subtitle Char"/>
    <w:basedOn w:val="404"/>
    <w:link w:val="419"/>
    <w:uiPriority w:val="11"/>
    <w:rPr>
      <w:sz w:val="24"/>
      <w:szCs w:val="24"/>
    </w:rPr>
  </w:style>
  <w:style w:type="character" w:styleId="37">
    <w:name w:val="Quote Char"/>
    <w:link w:val="421"/>
    <w:uiPriority w:val="29"/>
    <w:rPr>
      <w:i/>
    </w:rPr>
  </w:style>
  <w:style w:type="character" w:styleId="39">
    <w:name w:val="Intense Quote Char"/>
    <w:link w:val="423"/>
    <w:uiPriority w:val="30"/>
    <w:rPr>
      <w:i/>
    </w:rPr>
  </w:style>
  <w:style w:type="character" w:styleId="41">
    <w:name w:val="Header Char"/>
    <w:basedOn w:val="404"/>
    <w:link w:val="425"/>
    <w:uiPriority w:val="99"/>
  </w:style>
  <w:style w:type="character" w:styleId="43">
    <w:name w:val="Footer Char"/>
    <w:basedOn w:val="404"/>
    <w:link w:val="427"/>
    <w:uiPriority w:val="99"/>
  </w:style>
  <w:style w:type="character" w:styleId="172">
    <w:name w:val="Footnote Text Char"/>
    <w:link w:val="556"/>
    <w:uiPriority w:val="99"/>
    <w:rPr>
      <w:sz w:val="18"/>
    </w:rPr>
  </w:style>
  <w:style w:type="paragraph" w:styleId="394" w:default="1">
    <w:name w:val="Normal"/>
    <w:qFormat/>
    <w:rPr>
      <w:rFonts w:cs="Times New Roman"/>
    </w:rPr>
  </w:style>
  <w:style w:type="paragraph" w:styleId="395">
    <w:name w:val="Heading 1"/>
    <w:basedOn w:val="394"/>
    <w:next w:val="394"/>
    <w:link w:val="40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396">
    <w:name w:val="Heading 2"/>
    <w:basedOn w:val="394"/>
    <w:next w:val="394"/>
    <w:link w:val="569"/>
    <w:qFormat/>
    <w:unhideWhenUsed/>
    <w:rPr>
      <w:rFonts w:ascii="Times New Roman" w:hAnsi="Times New Roman" w:eastAsia="Times New Roman"/>
      <w:b/>
      <w:bCs/>
      <w:iCs/>
      <w:sz w:val="28"/>
      <w:szCs w:val="28"/>
      <w:lang w:eastAsia="ru-RU"/>
    </w:rPr>
    <w:pPr>
      <w:ind w:right="4818"/>
      <w:jc w:val="both"/>
      <w:keepNext/>
      <w:spacing w:after="60" w:before="240"/>
      <w:tabs>
        <w:tab w:val="left" w:pos="4962" w:leader="none"/>
      </w:tabs>
      <w:outlineLvl w:val="1"/>
    </w:pPr>
  </w:style>
  <w:style w:type="paragraph" w:styleId="397">
    <w:name w:val="Heading 3"/>
    <w:basedOn w:val="394"/>
    <w:next w:val="394"/>
    <w:link w:val="40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398">
    <w:name w:val="Heading 4"/>
    <w:basedOn w:val="394"/>
    <w:next w:val="394"/>
    <w:link w:val="41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399">
    <w:name w:val="Heading 5"/>
    <w:basedOn w:val="394"/>
    <w:next w:val="394"/>
    <w:link w:val="41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00">
    <w:name w:val="Heading 6"/>
    <w:basedOn w:val="394"/>
    <w:next w:val="394"/>
    <w:link w:val="41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401">
    <w:name w:val="Heading 7"/>
    <w:basedOn w:val="394"/>
    <w:next w:val="394"/>
    <w:link w:val="413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402">
    <w:name w:val="Heading 8"/>
    <w:basedOn w:val="394"/>
    <w:next w:val="394"/>
    <w:link w:val="41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403">
    <w:name w:val="Heading 9"/>
    <w:basedOn w:val="394"/>
    <w:next w:val="394"/>
    <w:link w:val="41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4" w:default="1">
    <w:name w:val="Default Paragraph Font"/>
    <w:uiPriority w:val="1"/>
    <w:semiHidden/>
    <w:unhideWhenUsed/>
  </w:style>
  <w:style w:type="table" w:styleId="4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06" w:default="1">
    <w:name w:val="No List"/>
    <w:uiPriority w:val="99"/>
    <w:semiHidden/>
    <w:unhideWhenUsed/>
  </w:style>
  <w:style w:type="character" w:styleId="407" w:customStyle="1">
    <w:name w:val="Заголовок 1 Знак"/>
    <w:basedOn w:val="404"/>
    <w:link w:val="395"/>
    <w:uiPriority w:val="9"/>
    <w:rPr>
      <w:rFonts w:ascii="Arial" w:hAnsi="Arial" w:cs="Arial" w:eastAsia="Arial"/>
      <w:sz w:val="40"/>
      <w:szCs w:val="40"/>
    </w:rPr>
  </w:style>
  <w:style w:type="character" w:styleId="408" w:customStyle="1">
    <w:name w:val="Heading 2 Char"/>
    <w:basedOn w:val="404"/>
    <w:uiPriority w:val="9"/>
    <w:rPr>
      <w:rFonts w:ascii="Arial" w:hAnsi="Arial" w:cs="Arial" w:eastAsia="Arial"/>
      <w:sz w:val="34"/>
    </w:rPr>
  </w:style>
  <w:style w:type="character" w:styleId="409" w:customStyle="1">
    <w:name w:val="Заголовок 3 Знак"/>
    <w:basedOn w:val="404"/>
    <w:link w:val="397"/>
    <w:uiPriority w:val="9"/>
    <w:rPr>
      <w:rFonts w:ascii="Arial" w:hAnsi="Arial" w:cs="Arial" w:eastAsia="Arial"/>
      <w:sz w:val="30"/>
      <w:szCs w:val="30"/>
    </w:rPr>
  </w:style>
  <w:style w:type="character" w:styleId="410" w:customStyle="1">
    <w:name w:val="Заголовок 4 Знак"/>
    <w:basedOn w:val="404"/>
    <w:link w:val="398"/>
    <w:uiPriority w:val="9"/>
    <w:rPr>
      <w:rFonts w:ascii="Arial" w:hAnsi="Arial" w:cs="Arial" w:eastAsia="Arial"/>
      <w:b/>
      <w:bCs/>
      <w:sz w:val="26"/>
      <w:szCs w:val="26"/>
    </w:rPr>
  </w:style>
  <w:style w:type="character" w:styleId="411" w:customStyle="1">
    <w:name w:val="Заголовок 5 Знак"/>
    <w:basedOn w:val="404"/>
    <w:link w:val="399"/>
    <w:uiPriority w:val="9"/>
    <w:rPr>
      <w:rFonts w:ascii="Arial" w:hAnsi="Arial" w:cs="Arial" w:eastAsia="Arial"/>
      <w:b/>
      <w:bCs/>
      <w:sz w:val="24"/>
      <w:szCs w:val="24"/>
    </w:rPr>
  </w:style>
  <w:style w:type="character" w:styleId="412" w:customStyle="1">
    <w:name w:val="Заголовок 6 Знак"/>
    <w:basedOn w:val="404"/>
    <w:link w:val="400"/>
    <w:uiPriority w:val="9"/>
    <w:rPr>
      <w:rFonts w:ascii="Arial" w:hAnsi="Arial" w:cs="Arial" w:eastAsia="Arial"/>
      <w:b/>
      <w:bCs/>
      <w:sz w:val="22"/>
      <w:szCs w:val="22"/>
    </w:rPr>
  </w:style>
  <w:style w:type="character" w:styleId="413" w:customStyle="1">
    <w:name w:val="Заголовок 7 Знак"/>
    <w:basedOn w:val="404"/>
    <w:link w:val="4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14" w:customStyle="1">
    <w:name w:val="Заголовок 8 Знак"/>
    <w:basedOn w:val="404"/>
    <w:link w:val="402"/>
    <w:uiPriority w:val="9"/>
    <w:rPr>
      <w:rFonts w:ascii="Arial" w:hAnsi="Arial" w:cs="Arial" w:eastAsia="Arial"/>
      <w:i/>
      <w:iCs/>
      <w:sz w:val="22"/>
      <w:szCs w:val="22"/>
    </w:rPr>
  </w:style>
  <w:style w:type="character" w:styleId="415" w:customStyle="1">
    <w:name w:val="Заголовок 9 Знак"/>
    <w:basedOn w:val="404"/>
    <w:link w:val="403"/>
    <w:uiPriority w:val="9"/>
    <w:rPr>
      <w:rFonts w:ascii="Arial" w:hAnsi="Arial" w:cs="Arial" w:eastAsia="Arial"/>
      <w:i/>
      <w:iCs/>
      <w:sz w:val="21"/>
      <w:szCs w:val="21"/>
    </w:rPr>
  </w:style>
  <w:style w:type="paragraph" w:styleId="416">
    <w:name w:val="No Spacing"/>
    <w:qFormat/>
    <w:uiPriority w:val="1"/>
    <w:pPr>
      <w:spacing w:lineRule="auto" w:line="240" w:after="0"/>
    </w:pPr>
  </w:style>
  <w:style w:type="paragraph" w:styleId="417">
    <w:name w:val="Title"/>
    <w:basedOn w:val="394"/>
    <w:next w:val="394"/>
    <w:link w:val="41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8" w:customStyle="1">
    <w:name w:val="Заголовок Знак"/>
    <w:basedOn w:val="404"/>
    <w:link w:val="417"/>
    <w:uiPriority w:val="10"/>
    <w:rPr>
      <w:sz w:val="48"/>
      <w:szCs w:val="48"/>
    </w:rPr>
  </w:style>
  <w:style w:type="paragraph" w:styleId="419">
    <w:name w:val="Subtitle"/>
    <w:basedOn w:val="394"/>
    <w:next w:val="394"/>
    <w:link w:val="420"/>
    <w:qFormat/>
    <w:uiPriority w:val="11"/>
    <w:rPr>
      <w:sz w:val="24"/>
      <w:szCs w:val="24"/>
    </w:rPr>
    <w:pPr>
      <w:spacing w:after="200" w:before="200"/>
    </w:pPr>
  </w:style>
  <w:style w:type="character" w:styleId="420" w:customStyle="1">
    <w:name w:val="Подзаголовок Знак"/>
    <w:basedOn w:val="404"/>
    <w:link w:val="419"/>
    <w:uiPriority w:val="11"/>
    <w:rPr>
      <w:sz w:val="24"/>
      <w:szCs w:val="24"/>
    </w:rPr>
  </w:style>
  <w:style w:type="paragraph" w:styleId="421">
    <w:name w:val="Quote"/>
    <w:basedOn w:val="394"/>
    <w:next w:val="394"/>
    <w:link w:val="422"/>
    <w:qFormat/>
    <w:uiPriority w:val="29"/>
    <w:rPr>
      <w:i/>
    </w:rPr>
    <w:pPr>
      <w:ind w:left="720" w:right="720"/>
    </w:pPr>
  </w:style>
  <w:style w:type="character" w:styleId="422" w:customStyle="1">
    <w:name w:val="Цитата 2 Знак"/>
    <w:link w:val="421"/>
    <w:uiPriority w:val="29"/>
    <w:rPr>
      <w:i/>
    </w:rPr>
  </w:style>
  <w:style w:type="paragraph" w:styleId="423">
    <w:name w:val="Intense Quote"/>
    <w:basedOn w:val="394"/>
    <w:next w:val="394"/>
    <w:link w:val="424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24" w:customStyle="1">
    <w:name w:val="Выделенная цитата Знак"/>
    <w:link w:val="423"/>
    <w:uiPriority w:val="30"/>
    <w:rPr>
      <w:i/>
    </w:rPr>
  </w:style>
  <w:style w:type="paragraph" w:styleId="425">
    <w:name w:val="Header"/>
    <w:basedOn w:val="394"/>
    <w:link w:val="42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6" w:customStyle="1">
    <w:name w:val="Верхний колонтитул Знак"/>
    <w:basedOn w:val="404"/>
    <w:link w:val="425"/>
    <w:uiPriority w:val="99"/>
  </w:style>
  <w:style w:type="paragraph" w:styleId="427">
    <w:name w:val="Footer"/>
    <w:basedOn w:val="394"/>
    <w:link w:val="42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8" w:customStyle="1">
    <w:name w:val="Нижний колонтитул Знак"/>
    <w:basedOn w:val="404"/>
    <w:link w:val="427"/>
    <w:uiPriority w:val="99"/>
  </w:style>
  <w:style w:type="table" w:styleId="429">
    <w:name w:val="Table Grid"/>
    <w:basedOn w:val="40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430" w:customStyle="1">
    <w:name w:val="Table Grid Light"/>
    <w:basedOn w:val="40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431">
    <w:name w:val="Plain Table 1"/>
    <w:basedOn w:val="40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2">
    <w:name w:val="Plain Table 2"/>
    <w:basedOn w:val="40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3">
    <w:name w:val="Plain Table 3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4">
    <w:name w:val="Plain Table 4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Plain Table 5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6">
    <w:name w:val="Grid Table 1 Light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 w:customStyle="1">
    <w:name w:val="Grid Table 1 Light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 w:customStyle="1">
    <w:name w:val="Grid Table 1 Light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 w:customStyle="1">
    <w:name w:val="Grid Table 1 Light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0" w:customStyle="1">
    <w:name w:val="Grid Table 1 Light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1" w:customStyle="1">
    <w:name w:val="Grid Table 1 Light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2" w:customStyle="1">
    <w:name w:val="Grid Table 1 Light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3">
    <w:name w:val="Grid Table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4" w:customStyle="1">
    <w:name w:val="Grid Table 2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5" w:customStyle="1">
    <w:name w:val="Grid Table 2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6" w:customStyle="1">
    <w:name w:val="Grid Table 2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7" w:customStyle="1">
    <w:name w:val="Grid Table 2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8" w:customStyle="1">
    <w:name w:val="Grid Table 2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9" w:customStyle="1">
    <w:name w:val="Grid Table 2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 w:customStyle="1">
    <w:name w:val="Grid Table 3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 w:customStyle="1">
    <w:name w:val="Grid Table 3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 w:customStyle="1">
    <w:name w:val="Grid Table 3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4" w:customStyle="1">
    <w:name w:val="Grid Table 3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5" w:customStyle="1">
    <w:name w:val="Grid Table 3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6" w:customStyle="1">
    <w:name w:val="Grid Table 3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4"/>
    <w:basedOn w:val="40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8" w:customStyle="1">
    <w:name w:val="Grid Table 4 - Accent 1"/>
    <w:basedOn w:val="40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459" w:customStyle="1">
    <w:name w:val="Grid Table 4 - Accent 2"/>
    <w:basedOn w:val="40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460" w:customStyle="1">
    <w:name w:val="Grid Table 4 - Accent 3"/>
    <w:basedOn w:val="40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461" w:customStyle="1">
    <w:name w:val="Grid Table 4 - Accent 4"/>
    <w:basedOn w:val="40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462" w:customStyle="1">
    <w:name w:val="Grid Table 4 - Accent 5"/>
    <w:basedOn w:val="40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463" w:customStyle="1">
    <w:name w:val="Grid Table 4 - Accent 6"/>
    <w:basedOn w:val="40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464">
    <w:name w:val="Grid Table 5 Dark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65" w:customStyle="1">
    <w:name w:val="Grid Table 5 Dark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</w:style>
  <w:style w:type="table" w:styleId="466" w:customStyle="1">
    <w:name w:val="Grid Table 5 Dark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467" w:customStyle="1">
    <w:name w:val="Grid Table 5 Dark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468" w:customStyle="1">
    <w:name w:val="Grid Table 5 Dark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469" w:customStyle="1">
    <w:name w:val="Grid Table 5 Dark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</w:style>
  <w:style w:type="table" w:styleId="470" w:customStyle="1">
    <w:name w:val="Grid Table 5 Dark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471">
    <w:name w:val="Grid Table 6 Colorful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472" w:customStyle="1">
    <w:name w:val="Grid Table 6 Colorful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473" w:customStyle="1">
    <w:name w:val="Grid Table 6 Colorful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474" w:customStyle="1">
    <w:name w:val="Grid Table 6 Colorful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475" w:customStyle="1">
    <w:name w:val="Grid Table 6 Colorful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476" w:customStyle="1">
    <w:name w:val="Grid Table 6 Colorful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77" w:customStyle="1">
    <w:name w:val="Grid Table 6 Colorful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78">
    <w:name w:val="Grid Table 7 Colorful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479" w:customStyle="1">
    <w:name w:val="Grid Table 7 Colorful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CCCEA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left w:val="single" w:color="ACCCEA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CCCEA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480" w:customStyle="1">
    <w:name w:val="Grid Table 7 Colorful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481" w:customStyle="1">
    <w:name w:val="Grid Table 7 Colorful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482" w:customStyle="1">
    <w:name w:val="Grid Table 7 Colorful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483" w:customStyle="1">
    <w:name w:val="Grid Table 7 Colorful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5AFDD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left w:val="single" w:color="95AFDD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5AFDD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484" w:customStyle="1">
    <w:name w:val="Grid Table 7 Colorful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485">
    <w:name w:val="List Table 1 Light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6" w:customStyle="1">
    <w:name w:val="List Table 1 Light - Accent 1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7" w:customStyle="1">
    <w:name w:val="List Table 1 Light - Accent 2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8" w:customStyle="1">
    <w:name w:val="List Table 1 Light - Accent 3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9" w:customStyle="1">
    <w:name w:val="List Table 1 Light - Accent 4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90" w:customStyle="1">
    <w:name w:val="List Table 1 Light - Accent 5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1" w:customStyle="1">
    <w:name w:val="List Table 1 Light - Accent 6"/>
    <w:basedOn w:val="40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List Table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493" w:customStyle="1">
    <w:name w:val="List Table 2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494" w:customStyle="1">
    <w:name w:val="List Table 2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495" w:customStyle="1">
    <w:name w:val="List Table 2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496" w:customStyle="1">
    <w:name w:val="List Table 2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497" w:customStyle="1">
    <w:name w:val="List Table 2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498" w:customStyle="1">
    <w:name w:val="List Table 2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499">
    <w:name w:val="List Table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 w:customStyle="1">
    <w:name w:val="List Table 3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 w:customStyle="1">
    <w:name w:val="List Table 3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 w:customStyle="1">
    <w:name w:val="List Table 3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 w:customStyle="1">
    <w:name w:val="List Table 3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 w:customStyle="1">
    <w:name w:val="List Table 3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 w:customStyle="1">
    <w:name w:val="List Table 3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List Table 4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 w:customStyle="1">
    <w:name w:val="List Table 4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List Table 4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List Table 4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List Table 4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List Table 4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List Table 5 Dark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4" w:customStyle="1">
    <w:name w:val="List Table 5 Dark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5" w:customStyle="1">
    <w:name w:val="List Table 5 Dark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6" w:customStyle="1">
    <w:name w:val="List Table 5 Dark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7" w:customStyle="1">
    <w:name w:val="List Table 5 Dark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8" w:customStyle="1">
    <w:name w:val="List Table 5 Dark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9" w:customStyle="1">
    <w:name w:val="List Table 5 Dark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0">
    <w:name w:val="List Table 6 Colorful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21" w:customStyle="1">
    <w:name w:val="List Table 6 Colorful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522" w:customStyle="1">
    <w:name w:val="List Table 6 Colorful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23" w:customStyle="1">
    <w:name w:val="List Table 6 Colorful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24" w:customStyle="1">
    <w:name w:val="List Table 6 Colorful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25" w:customStyle="1">
    <w:name w:val="List Table 6 Colorful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526" w:customStyle="1">
    <w:name w:val="List Table 6 Colorful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27">
    <w:name w:val="List Table 7 Colorful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28" w:customStyle="1">
    <w:name w:val="List Table 7 Colorful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5B9BD5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left w:val="single" w:color="5B9BD5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5B9BD5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529" w:customStyle="1">
    <w:name w:val="List Table 7 Colorful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30" w:customStyle="1">
    <w:name w:val="List Table 7 Colorful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531" w:customStyle="1">
    <w:name w:val="List Table 7 Colorful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32" w:customStyle="1">
    <w:name w:val="List Table 7 Colorful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8DA9DB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left w:val="single" w:color="8DA9DB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8DA9DB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533" w:customStyle="1">
    <w:name w:val="List Table 7 Colorful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534" w:customStyle="1">
    <w:name w:val="Lined - Accent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35" w:customStyle="1">
    <w:name w:val="Lined - Accent 1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36" w:customStyle="1">
    <w:name w:val="Lined - Accent 2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37" w:customStyle="1">
    <w:name w:val="Lined - Accent 3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38" w:customStyle="1">
    <w:name w:val="Lined - Accent 4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39" w:customStyle="1">
    <w:name w:val="Lined - Accent 5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40" w:customStyle="1">
    <w:name w:val="Lined - Accent 6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41" w:customStyle="1">
    <w:name w:val="Bordered &amp; Lined - Accent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42" w:customStyle="1">
    <w:name w:val="Bordered &amp; Lined - Accent 1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43" w:customStyle="1">
    <w:name w:val="Bordered &amp; Lined - Accent 2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44" w:customStyle="1">
    <w:name w:val="Bordered &amp; Lined - Accent 3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45" w:customStyle="1">
    <w:name w:val="Bordered &amp; Lined - Accent 4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46" w:customStyle="1">
    <w:name w:val="Bordered &amp; Lined - Accent 5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47" w:customStyle="1">
    <w:name w:val="Bordered &amp; Lined - Accent 6"/>
    <w:basedOn w:val="4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48" w:customStyle="1">
    <w:name w:val="Bordered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49" w:customStyle="1">
    <w:name w:val="Bordered - Accent 1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550" w:customStyle="1">
    <w:name w:val="Bordered - Accent 2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551" w:customStyle="1">
    <w:name w:val="Bordered - Accent 3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552" w:customStyle="1">
    <w:name w:val="Bordered - Accent 4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553" w:customStyle="1">
    <w:name w:val="Bordered - Accent 5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554" w:customStyle="1">
    <w:name w:val="Bordered - Accent 6"/>
    <w:basedOn w:val="4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555">
    <w:name w:val="Hyperlink"/>
    <w:uiPriority w:val="99"/>
    <w:unhideWhenUsed/>
    <w:rPr>
      <w:color w:val="0563C1" w:themeColor="hyperlink"/>
      <w:u w:val="single"/>
    </w:rPr>
  </w:style>
  <w:style w:type="paragraph" w:styleId="556">
    <w:name w:val="footnote text"/>
    <w:basedOn w:val="394"/>
    <w:link w:val="557"/>
    <w:uiPriority w:val="99"/>
    <w:semiHidden/>
    <w:unhideWhenUsed/>
    <w:rPr>
      <w:sz w:val="18"/>
    </w:rPr>
    <w:pPr>
      <w:spacing w:lineRule="auto" w:line="240" w:after="40"/>
    </w:pPr>
  </w:style>
  <w:style w:type="character" w:styleId="557" w:customStyle="1">
    <w:name w:val="Текст сноски Знак"/>
    <w:link w:val="556"/>
    <w:uiPriority w:val="99"/>
    <w:rPr>
      <w:sz w:val="18"/>
    </w:rPr>
  </w:style>
  <w:style w:type="character" w:styleId="558">
    <w:name w:val="footnote reference"/>
    <w:basedOn w:val="404"/>
    <w:uiPriority w:val="99"/>
    <w:unhideWhenUsed/>
    <w:rPr>
      <w:vertAlign w:val="superscript"/>
    </w:rPr>
  </w:style>
  <w:style w:type="paragraph" w:styleId="559">
    <w:name w:val="toc 1"/>
    <w:basedOn w:val="394"/>
    <w:next w:val="394"/>
    <w:uiPriority w:val="39"/>
    <w:unhideWhenUsed/>
    <w:pPr>
      <w:spacing w:after="57"/>
    </w:pPr>
  </w:style>
  <w:style w:type="paragraph" w:styleId="560">
    <w:name w:val="toc 2"/>
    <w:basedOn w:val="394"/>
    <w:next w:val="394"/>
    <w:uiPriority w:val="39"/>
    <w:unhideWhenUsed/>
    <w:pPr>
      <w:ind w:left="283"/>
      <w:spacing w:after="57"/>
    </w:pPr>
  </w:style>
  <w:style w:type="paragraph" w:styleId="561">
    <w:name w:val="toc 3"/>
    <w:basedOn w:val="394"/>
    <w:next w:val="394"/>
    <w:uiPriority w:val="39"/>
    <w:unhideWhenUsed/>
    <w:pPr>
      <w:ind w:left="567"/>
      <w:spacing w:after="57"/>
    </w:pPr>
  </w:style>
  <w:style w:type="paragraph" w:styleId="562">
    <w:name w:val="toc 4"/>
    <w:basedOn w:val="394"/>
    <w:next w:val="394"/>
    <w:uiPriority w:val="39"/>
    <w:unhideWhenUsed/>
    <w:pPr>
      <w:ind w:left="850"/>
      <w:spacing w:after="57"/>
    </w:pPr>
  </w:style>
  <w:style w:type="paragraph" w:styleId="563">
    <w:name w:val="toc 5"/>
    <w:basedOn w:val="394"/>
    <w:next w:val="394"/>
    <w:uiPriority w:val="39"/>
    <w:unhideWhenUsed/>
    <w:pPr>
      <w:ind w:left="1134"/>
      <w:spacing w:after="57"/>
    </w:pPr>
  </w:style>
  <w:style w:type="paragraph" w:styleId="564">
    <w:name w:val="toc 6"/>
    <w:basedOn w:val="394"/>
    <w:next w:val="394"/>
    <w:uiPriority w:val="39"/>
    <w:unhideWhenUsed/>
    <w:pPr>
      <w:ind w:left="1417"/>
      <w:spacing w:after="57"/>
    </w:pPr>
  </w:style>
  <w:style w:type="paragraph" w:styleId="565">
    <w:name w:val="toc 7"/>
    <w:basedOn w:val="394"/>
    <w:next w:val="394"/>
    <w:uiPriority w:val="39"/>
    <w:unhideWhenUsed/>
    <w:pPr>
      <w:ind w:left="1701"/>
      <w:spacing w:after="57"/>
    </w:pPr>
  </w:style>
  <w:style w:type="paragraph" w:styleId="566">
    <w:name w:val="toc 8"/>
    <w:basedOn w:val="394"/>
    <w:next w:val="394"/>
    <w:uiPriority w:val="39"/>
    <w:unhideWhenUsed/>
    <w:pPr>
      <w:ind w:left="1984"/>
      <w:spacing w:after="57"/>
    </w:pPr>
  </w:style>
  <w:style w:type="paragraph" w:styleId="567">
    <w:name w:val="toc 9"/>
    <w:basedOn w:val="394"/>
    <w:next w:val="394"/>
    <w:uiPriority w:val="39"/>
    <w:unhideWhenUsed/>
    <w:pPr>
      <w:ind w:left="2268"/>
      <w:spacing w:after="57"/>
    </w:pPr>
  </w:style>
  <w:style w:type="paragraph" w:styleId="568">
    <w:name w:val="TOC Heading"/>
    <w:uiPriority w:val="39"/>
    <w:unhideWhenUsed/>
  </w:style>
  <w:style w:type="character" w:styleId="569" w:customStyle="1">
    <w:name w:val="Заголовок 2 Знак"/>
    <w:basedOn w:val="404"/>
    <w:link w:val="396"/>
    <w:rPr>
      <w:rFonts w:ascii="Times New Roman" w:hAnsi="Times New Roman" w:cs="Times New Roman" w:eastAsia="Times New Roman"/>
      <w:b/>
      <w:bCs/>
      <w:iCs/>
      <w:sz w:val="28"/>
      <w:szCs w:val="28"/>
      <w:lang w:eastAsia="ru-RU"/>
    </w:rPr>
  </w:style>
  <w:style w:type="paragraph" w:styleId="570">
    <w:name w:val="List Paragraph"/>
    <w:basedOn w:val="394"/>
    <w:qFormat/>
    <w:uiPriority w:val="34"/>
    <w:pPr>
      <w:contextualSpacing w:val="true"/>
      <w:ind w:left="720"/>
    </w:pPr>
  </w:style>
  <w:style w:type="character" w:styleId="571" w:customStyle="1">
    <w:name w:val="docdata"/>
    <w:basedOn w:val="404"/>
  </w:style>
  <w:style w:type="paragraph" w:styleId="572">
    <w:name w:val="Normal (Web)"/>
    <w:basedOn w:val="394"/>
    <w:uiPriority w:val="99"/>
    <w:semiHidden/>
    <w:unhideWhenUsed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ПРИМАКОВ Геннадій Анатолійович</cp:lastModifiedBy>
  <cp:revision>10</cp:revision>
  <dcterms:created xsi:type="dcterms:W3CDTF">2020-12-09T11:55:00Z</dcterms:created>
  <dcterms:modified xsi:type="dcterms:W3CDTF">2020-12-31T13:51:48Z</dcterms:modified>
</cp:coreProperties>
</file>