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№163</w:t>
      </w:r>
      <w:r>
        <w:rPr>
          <w:sz w:val="28"/>
        </w:rPr>
      </w:r>
      <w:r>
        <w:rPr>
          <w:sz w:val="28"/>
        </w:rPr>
      </w:r>
    </w:p>
    <w:p>
      <w:pPr>
        <w:pStyle w:val="566"/>
        <w:ind w:left="0" w:right="5386" w:firstLine="0"/>
        <w:spacing w:after="113" w:afterAutospacing="0" w:before="113" w:beforeAutospacing="0"/>
        <w:rPr>
          <w:sz w:val="28"/>
        </w:rPr>
      </w:pPr>
      <w:r>
        <w:rPr>
          <w:b/>
          <w:sz w:val="28"/>
          <w:szCs w:val="28"/>
        </w:rPr>
        <w:t xml:space="preserve">Про затвердження складу адміністративної комісії при виконавчому комітеті Менської міської ради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566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З метою забезпечення розгляду справ про адміністративні правопорушення, які віднесені до повноважень адміністративних комісій при виконавчих комітетах міських рад, керуючись ст. 215 Кодексу України про адміністративні правопорушення, </w:t>
      </w:r>
      <w:r>
        <w:rPr>
          <w:sz w:val="28"/>
          <w:szCs w:val="28"/>
          <w:shd w:val="clear" w:color="auto" w:fill="FFFFFF"/>
        </w:rPr>
        <w:t xml:space="preserve">пп. 4 п. «б» ч. 1 ст. 38, ст. 59 </w:t>
      </w:r>
      <w:r>
        <w:rPr>
          <w:sz w:val="28"/>
          <w:szCs w:val="28"/>
        </w:rPr>
        <w:t xml:space="preserve">Закону України «Про місцеве самоврядування в Україні», Менська міська рада,</w:t>
      </w:r>
      <w:r>
        <w:rPr>
          <w:b/>
          <w:bCs/>
          <w:sz w:val="28"/>
          <w:szCs w:val="28"/>
        </w:rPr>
      </w:r>
      <w:r>
        <w:rPr>
          <w:sz w:val="28"/>
        </w:rPr>
      </w:r>
    </w:p>
    <w:p>
      <w:pPr>
        <w:pStyle w:val="566"/>
        <w:jc w:val="both"/>
        <w:rPr>
          <w:sz w:val="28"/>
        </w:rPr>
      </w:pPr>
      <w:r>
        <w:rPr>
          <w:b/>
          <w:sz w:val="28"/>
          <w:szCs w:val="28"/>
        </w:rPr>
        <w:t xml:space="preserve">В И Р І Ш И Л А: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1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8"/>
        </w:rPr>
        <w:t xml:space="preserve">Затвердити наступний склад адміністративної комісії при виконавчому комітеті Менської міської ради: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jc w:val="both"/>
        <w:rPr>
          <w:sz w:val="28"/>
        </w:rPr>
      </w:pPr>
      <w:r>
        <w:rPr>
          <w:b/>
          <w:sz w:val="28"/>
          <w:szCs w:val="28"/>
        </w:rPr>
        <w:t xml:space="preserve">Голова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Небера Олег Леонідович – перший заступник міського голови Менської міської ради.</w:t>
      </w:r>
      <w:r>
        <w:rPr>
          <w:sz w:val="28"/>
        </w:rPr>
      </w:r>
    </w:p>
    <w:p>
      <w:pPr>
        <w:pStyle w:val="566"/>
        <w:jc w:val="both"/>
        <w:rPr>
          <w:sz w:val="28"/>
        </w:rPr>
      </w:pPr>
      <w:r>
        <w:rPr>
          <w:b/>
          <w:sz w:val="28"/>
          <w:szCs w:val="28"/>
        </w:rPr>
        <w:t xml:space="preserve">Заступник голови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Стародуб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Людмила </w:t>
      </w:r>
      <w:r>
        <w:rPr>
          <w:sz w:val="28"/>
          <w:szCs w:val="28"/>
        </w:rPr>
        <w:t xml:space="preserve">Олександрівна - керуюч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jc w:val="both"/>
        <w:rPr>
          <w:sz w:val="28"/>
        </w:rPr>
      </w:pPr>
      <w:r>
        <w:rPr>
          <w:b/>
          <w:sz w:val="28"/>
          <w:szCs w:val="28"/>
        </w:rPr>
        <w:t xml:space="preserve">Секретар комісії: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Чичкан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Галина </w:t>
      </w:r>
      <w:r>
        <w:rPr>
          <w:sz w:val="28"/>
          <w:szCs w:val="28"/>
        </w:rPr>
        <w:t xml:space="preserve">Віталіївна - провідний спеціаліст відділу “Центр надання адміністративних послуг” </w:t>
      </w:r>
      <w:r>
        <w:rPr>
          <w:sz w:val="28"/>
          <w:szCs w:val="28"/>
        </w:rPr>
        <w:t xml:space="preserve">Менської міської ради.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jc w:val="both"/>
        <w:rPr>
          <w:sz w:val="28"/>
        </w:rPr>
      </w:pPr>
      <w:r>
        <w:rPr>
          <w:b/>
          <w:sz w:val="28"/>
          <w:szCs w:val="28"/>
        </w:rPr>
        <w:t xml:space="preserve">Члени комісії:</w:t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Черток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Валерій Борисович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депутат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Солохненко Світлана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Анатоліївна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бухгалтерського обліку та звітності, головного бухгалтера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Примак Ірина Іванівна - начальник відділу організаційної роботи та технологічного забезпечення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566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Терентієв</w:t>
      </w:r>
      <w:r>
        <w:rPr>
          <w:sz w:val="28"/>
          <w:szCs w:val="28"/>
        </w:rPr>
        <w:t xml:space="preserve"> Павло Олександрович - начальник відділу земельних відносин </w:t>
      </w:r>
      <w:r>
        <w:rPr>
          <w:sz w:val="28"/>
          <w:szCs w:val="28"/>
        </w:rPr>
        <w:t xml:space="preserve">Менської міської ради.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1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8"/>
        </w:rPr>
        <w:t xml:space="preserve">У разі відсутності секретаря адміністративної комісії її функції викону</w:t>
      </w:r>
      <w:r>
        <w:rPr>
          <w:sz w:val="28"/>
          <w:szCs w:val="28"/>
        </w:rPr>
        <w:t xml:space="preserve">є член адміністративної комісії</w:t>
      </w:r>
      <w:r>
        <w:rPr>
          <w:sz w:val="28"/>
          <w:szCs w:val="28"/>
        </w:rPr>
        <w:t xml:space="preserve"> Примак І.І.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 1 сесії Менської міської ради 8 скликання від 16.12.2020 “Про адміністративну комісію” вважати таким, що втратило чинність.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numPr>
          <w:ilvl w:val="0"/>
          <w:numId w:val="1"/>
        </w:numPr>
        <w:ind w:left="0" w:firstLine="567"/>
        <w:jc w:val="both"/>
        <w:tabs>
          <w:tab w:val="left" w:pos="1134" w:leader="none"/>
        </w:tabs>
        <w:rPr>
          <w:sz w:val="28"/>
        </w:rPr>
      </w:pP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виконанням даного рішення покласти на міського голову.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66"/>
        <w:ind w:firstLine="0"/>
        <w:jc w:val="both"/>
        <w:spacing w:before="170" w:beforeAutospacing="0"/>
        <w:tabs>
          <w:tab w:val="left" w:pos="6236" w:leader="none"/>
        </w:tabs>
        <w:rPr>
          <w:sz w:val="28"/>
          <w:szCs w:val="28"/>
        </w:rPr>
      </w:pPr>
      <w:r>
        <w:rPr>
          <w:sz w:val="28"/>
        </w:rPr>
        <w:t xml:space="preserve">Міський голова</w:t>
        <w:tab/>
        <w:t xml:space="preserve">Г.А.Примаков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99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566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56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6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6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66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3</cp:revision>
  <dcterms:created xsi:type="dcterms:W3CDTF">2019-03-29T20:09:00Z</dcterms:created>
  <dcterms:modified xsi:type="dcterms:W3CDTF">2020-12-31T13:36:27Z</dcterms:modified>
</cp:coreProperties>
</file>