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Чернігівськ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област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</w:t>
      </w:r>
      <w:bookmarkStart w:id="0" w:name="_GoBack"/>
      <w:r/>
      <w:bookmarkEnd w:id="0"/>
      <w:r/>
      <w:r/>
    </w:p>
    <w:p>
      <w:pPr>
        <w:jc w:val="center"/>
        <w:spacing w:after="0"/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П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ОРЯДЖЕННЯ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tabs>
          <w:tab w:val="left" w:pos="39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3</w:t>
      </w:r>
      <w:r>
        <w:rPr>
          <w:rFonts w:ascii="Times New Roman" w:hAnsi="Times New Roman"/>
          <w:sz w:val="28"/>
          <w:szCs w:val="28"/>
        </w:rPr>
        <w:t xml:space="preserve">61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245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372"/>
        <w:ind w:firstLine="708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проведення конкурсів на заміщення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штаті апарату Менської міської ради – адміністратор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lang w:eastAsia="uk-UA"/>
        </w:rPr>
        <w:t xml:space="preserve">(місце роботи Макошинський старостинський округ)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створити комісію у наступному складі: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Небера Олег Леонідович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перший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Секретар комісії: Осєдач Раїса Миколаївна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 сектору кадрової роботи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Рачков Валерій Юрійович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«Центр надання адміністративних послуг»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Бернадська Тетяна Анатоліївна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юридичного відділу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 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6</cp:revision>
  <dcterms:created xsi:type="dcterms:W3CDTF">2020-12-29T08:37:00Z</dcterms:created>
  <dcterms:modified xsi:type="dcterms:W3CDTF">2020-12-29T15:18:08Z</dcterms:modified>
</cp:coreProperties>
</file>