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rPr>
          <w:rFonts w:ascii="Times New Roman" w:hAnsi="Times New Roman"/>
          <w:sz w:val="28"/>
        </w:rPr>
      </w:pPr>
      <w:r>
        <w:rPr>
          <w:rFonts w:ascii="Times New Roman" w:hAnsi="Times New Roman"/>
          <w:sz w:val="28"/>
        </w:rPr>
      </w:r>
      <w:r>
        <mc:AlternateContent>
          <mc:Choice Requires="wpg">
            <w:drawing>
              <wp:inline xmlns:wp="http://schemas.openxmlformats.org/drawingml/2006/wordprocessingDrawing" distT="0" distB="0" distL="0" distR="0">
                <wp:extent cx="438150"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7"/>
                        <a:stretch/>
                      </pic:blipFill>
                      <pic:spPr bwMode="auto">
                        <a:xfrm>
                          <a:off x="0" y="0"/>
                          <a:ext cx="438149" cy="6095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alse">
                <v:path textboxrect="0,0,0,0"/>
                <v:imagedata r:id="rId7" o:title=""/>
              </v:shape>
            </w:pict>
          </mc:Fallback>
        </mc:AlternateContent>
      </w:r>
      <w:r>
        <w:rPr>
          <w:rFonts w:ascii="Times New Roman" w:hAnsi="Times New Roman"/>
          <w:sz w:val="28"/>
        </w:rPr>
      </w:r>
      <w:r/>
    </w:p>
    <w:p>
      <w:pPr>
        <w:ind w:left="0" w:right="0" w:firstLine="0"/>
        <w:jc w:val="center"/>
        <w:spacing w:after="0" w:before="0"/>
        <w:rPr>
          <w:sz w:val="22"/>
        </w:rPr>
        <w:pBdr>
          <w:left w:val="none" w:color="000000" w:sz="4" w:space="0"/>
          <w:top w:val="none" w:color="000000" w:sz="4" w:space="0"/>
          <w:right w:val="none" w:color="000000" w:sz="4" w:space="0"/>
          <w:bottom w:val="none" w:color="000000" w:sz="4" w:space="0"/>
          <w:between w:val="none" w:color="000000" w:sz="4" w:space="0"/>
        </w:pBdr>
      </w:pPr>
      <w:r>
        <w:rPr>
          <w:lang w:eastAsia="ru-RU"/>
        </w:rPr>
      </w:r>
      <w:r>
        <w:rPr>
          <w:rFonts w:ascii="Times New Roman" w:hAnsi="Times New Roman" w:cs="Times New Roman" w:eastAsia="Times New Roman"/>
          <w:color w:val="000000"/>
          <w:sz w:val="28"/>
        </w:rPr>
        <w:t xml:space="preserve">Україна</w:t>
      </w:r>
      <w:r/>
    </w:p>
    <w:p>
      <w:pPr>
        <w:ind w:left="0" w:right="0" w:firstLine="0"/>
        <w:jc w:val="center"/>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МЕНСЬКА МІСЬКА РАДА</w:t>
      </w:r>
      <w:r/>
    </w:p>
    <w:p>
      <w:pPr>
        <w:ind w:left="0" w:right="0" w:firstLine="0"/>
        <w:jc w:val="center"/>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Чернігівська область</w:t>
      </w:r>
      <w:r/>
    </w:p>
    <w:p>
      <w:pPr>
        <w:ind w:left="0" w:right="0" w:firstLine="0"/>
        <w:jc w:val="center"/>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16"/>
        </w:rPr>
        <w:t xml:space="preserve"> </w:t>
      </w:r>
      <w:r/>
    </w:p>
    <w:p>
      <w:pPr>
        <w:ind w:left="0" w:right="0" w:firstLine="0"/>
        <w:jc w:val="center"/>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РОЗПОРЯДЖЕННЯ </w:t>
      </w:r>
      <w:r/>
    </w:p>
    <w:p>
      <w:pPr>
        <w:spacing w:lineRule="auto" w:line="240" w:after="0"/>
        <w:rPr>
          <w:lang w:eastAsia="ru-RU"/>
        </w:rPr>
      </w:pPr>
      <w:r>
        <w:rPr>
          <w:lang w:eastAsia="ru-RU"/>
        </w:rPr>
      </w:r>
      <w:r/>
    </w:p>
    <w:p>
      <w:pPr>
        <w:pStyle w:val="556"/>
        <w:rPr>
          <w:lang w:val="uk-UA"/>
        </w:rPr>
      </w:pPr>
      <w:r>
        <w:t xml:space="preserve">Від</w:t>
      </w:r>
      <w:r>
        <w:rPr>
          <w:lang w:val="uk-UA"/>
        </w:rPr>
        <w:t xml:space="preserve"> 29 грудня</w:t>
      </w:r>
      <w:r>
        <w:rPr>
          <w:lang w:val="uk-UA"/>
        </w:rPr>
        <w:t xml:space="preserve"> 2</w:t>
      </w:r>
      <w:r>
        <w:t xml:space="preserve">0</w:t>
      </w:r>
      <w:r>
        <w:rPr>
          <w:lang w:val="uk-UA"/>
        </w:rPr>
        <w:t xml:space="preserve">20</w:t>
      </w:r>
      <w:r>
        <w:t xml:space="preserve"> року</w:t>
      </w:r>
      <w:r>
        <w:rPr>
          <w:lang w:val="uk-UA"/>
        </w:rPr>
        <w:tab/>
      </w:r>
      <w:r>
        <w:rPr>
          <w:lang w:val="uk-UA"/>
        </w:rPr>
        <w:tab/>
      </w:r>
      <w:r>
        <w:t xml:space="preserve">№</w:t>
      </w:r>
      <w:r>
        <w:rPr>
          <w:lang w:val="uk-UA"/>
        </w:rPr>
        <w:t xml:space="preserve"> 360</w:t>
      </w:r>
      <w:r>
        <w:t xml:space="preserve"> </w:t>
      </w:r>
      <w:r/>
    </w:p>
    <w:p>
      <w:pPr>
        <w:spacing w:lineRule="auto" w:line="240" w:after="0"/>
        <w:rPr>
          <w:rFonts w:ascii="Times New Roman" w:hAnsi="Times New Roman"/>
          <w:lang w:val="ru-RU" w:eastAsia="ru-RU"/>
        </w:rPr>
      </w:pPr>
      <w:r>
        <w:rPr>
          <w:rFonts w:ascii="Times New Roman" w:hAnsi="Times New Roman"/>
          <w:lang w:val="ru-RU" w:eastAsia="ru-RU"/>
        </w:rPr>
      </w:r>
      <w:r/>
    </w:p>
    <w:p>
      <w:pPr>
        <w:ind w:right="5386"/>
        <w:jc w:val="both"/>
        <w:spacing w:lineRule="auto" w:line="240" w:after="0"/>
        <w:rPr>
          <w:rFonts w:ascii="Times New Roman" w:hAnsi="Times New Roman" w:eastAsia="Times New Roman"/>
          <w:b/>
          <w:bCs/>
          <w:color w:val="000000"/>
          <w:sz w:val="28"/>
          <w:szCs w:val="28"/>
          <w:shd w:val="clear" w:color="auto" w:fill="FFFFFF"/>
          <w:lang w:eastAsia="uk-UA"/>
        </w:rPr>
      </w:pPr>
      <w:r>
        <w:rPr>
          <w:rFonts w:ascii="Times New Roman" w:hAnsi="Times New Roman" w:eastAsia="Times New Roman"/>
          <w:b/>
          <w:bCs/>
          <w:color w:val="000000"/>
          <w:sz w:val="28"/>
          <w:szCs w:val="28"/>
          <w:shd w:val="clear" w:color="auto" w:fill="FFFFFF"/>
          <w:lang w:eastAsia="uk-UA"/>
        </w:rPr>
        <w:t xml:space="preserve">Про оголошення конкурсу та проведення іспиту на заміщення вакантної посади</w:t>
      </w:r>
      <w:r/>
    </w:p>
    <w:p>
      <w:pPr>
        <w:jc w:val="both"/>
        <w:spacing w:lineRule="auto" w:line="276" w:after="0"/>
        <w:rPr>
          <w:rFonts w:ascii="Times New Roman" w:hAnsi="Times New Roman"/>
          <w:sz w:val="28"/>
          <w:szCs w:val="28"/>
        </w:rPr>
      </w:pPr>
      <w:r>
        <w:rPr>
          <w:rFonts w:ascii="Times New Roman" w:hAnsi="Times New Roman" w:eastAsia="Times New Roman"/>
          <w:color w:val="000000"/>
          <w:sz w:val="27"/>
          <w:szCs w:val="27"/>
          <w:lang w:eastAsia="uk-UA"/>
        </w:rPr>
        <w:br/>
      </w:r>
      <w:r>
        <w:rPr>
          <w:rFonts w:ascii="Times New Roman" w:hAnsi="Times New Roman" w:eastAsia="Times New Roman"/>
          <w:color w:val="000000"/>
          <w:sz w:val="27"/>
          <w:szCs w:val="27"/>
          <w:shd w:val="clear" w:color="auto" w:fill="FFFFFF"/>
          <w:lang w:eastAsia="uk-UA"/>
        </w:rPr>
        <w:t xml:space="preserve"> </w:t>
      </w:r>
      <w:r>
        <w:rPr>
          <w:rFonts w:ascii="Times New Roman" w:hAnsi="Times New Roman" w:eastAsia="Times New Roman"/>
          <w:color w:val="000000"/>
          <w:sz w:val="27"/>
          <w:szCs w:val="27"/>
          <w:shd w:val="clear" w:color="auto" w:fill="FFFFFF"/>
          <w:lang w:eastAsia="uk-UA"/>
        </w:rPr>
        <w:tab/>
      </w:r>
      <w:r>
        <w:rPr>
          <w:rFonts w:ascii="Times New Roman" w:hAnsi="Times New Roman" w:eastAsia="Times New Roman"/>
          <w:color w:val="000000"/>
          <w:sz w:val="28"/>
          <w:szCs w:val="28"/>
          <w:shd w:val="clear" w:color="auto" w:fill="FFFFFF"/>
          <w:lang w:eastAsia="uk-UA"/>
        </w:rPr>
        <w:t xml:space="preserve">Відповідно до рішення сорок третьої сесії сьомого скликання Менської міської ради від 29.09.2020</w:t>
      </w:r>
      <w:r>
        <w:rPr>
          <w:rFonts w:ascii="Times New Roman" w:hAnsi="Times New Roman" w:eastAsia="Times New Roman"/>
          <w:color w:val="000000"/>
          <w:sz w:val="28"/>
          <w:szCs w:val="28"/>
          <w:shd w:val="clear" w:color="auto" w:fill="FFFFFF"/>
          <w:lang w:eastAsia="uk-UA"/>
        </w:rPr>
        <w:t xml:space="preserve"> року «Про утворення Центру надання адміністративних послуг Менської міської ради, затвердження Положення про нього, зміни до структури та загальної чисельності апарату Менської міської ради та її виконавчих органів», штатного розпису Менської міської ради</w:t>
      </w:r>
      <w:r>
        <w:rPr>
          <w:rFonts w:ascii="Times New Roman" w:hAnsi="Times New Roman"/>
          <w:sz w:val="28"/>
          <w:szCs w:val="28"/>
        </w:rPr>
        <w:t xml:space="preserve">,</w:t>
      </w:r>
      <w:r>
        <w:rPr>
          <w:rFonts w:ascii="Times New Roman" w:hAnsi="Times New Roman" w:eastAsia="Times New Roman"/>
          <w:color w:val="000000"/>
          <w:sz w:val="28"/>
          <w:szCs w:val="28"/>
          <w:shd w:val="clear" w:color="auto" w:fill="FFFFFF"/>
          <w:lang w:eastAsia="uk-UA"/>
        </w:rPr>
        <w:t xml:space="preserve"> статті 1</w:t>
      </w:r>
      <w:r>
        <w:rPr>
          <w:rFonts w:ascii="Times New Roman" w:hAnsi="Times New Roman" w:eastAsia="Times New Roman"/>
          <w:color w:val="000000"/>
          <w:sz w:val="28"/>
          <w:szCs w:val="28"/>
          <w:shd w:val="clear" w:color="auto" w:fill="FFFFFF"/>
          <w:lang w:eastAsia="uk-UA"/>
        </w:rPr>
        <w:t xml:space="preserve">0</w:t>
      </w:r>
      <w:r>
        <w:rPr>
          <w:rFonts w:ascii="Times New Roman" w:hAnsi="Times New Roman" w:eastAsia="Times New Roman"/>
          <w:color w:val="000000"/>
          <w:sz w:val="28"/>
          <w:szCs w:val="28"/>
          <w:shd w:val="clear" w:color="auto" w:fill="FFFFFF"/>
          <w:lang w:eastAsia="uk-UA"/>
        </w:rPr>
        <w:t xml:space="preserve"> Закону України «Про службу в органах місцевого самоврядування»; вимог постанови Кабінету Міністрів України від 15.02.2002 р. № 169 «Про затвердження Порядку проведення конкурсу на заміщення вакантних посад державних службовців» із змінами та доповненнями;</w:t>
      </w:r>
      <w:r>
        <w:rPr>
          <w:rFonts w:ascii="Times New Roman" w:hAnsi="Times New Roman"/>
          <w:color w:val="000000"/>
          <w:sz w:val="28"/>
          <w:szCs w:val="28"/>
          <w:shd w:val="clear" w:color="auto" w:fill="FFFFFF"/>
        </w:rPr>
        <w:t xml:space="preserve"> </w:t>
      </w:r>
      <w:r>
        <w:rPr>
          <w:rFonts w:ascii="Times New Roman" w:hAnsi="Times New Roman"/>
          <w:color w:val="000000"/>
          <w:sz w:val="28"/>
          <w:szCs w:val="28"/>
        </w:rPr>
        <w:t xml:space="preserve">Наказу головного управління державної служби України від 08.07.2011 р. № 164 «Про затвердження Загального порядку проведення іспиту кандидатів на заміщення вакантних посад державних службовців», </w:t>
      </w:r>
      <w:r>
        <w:rPr>
          <w:rFonts w:ascii="Times New Roman" w:hAnsi="Times New Roman"/>
          <w:sz w:val="28"/>
          <w:szCs w:val="28"/>
        </w:rPr>
        <w:t xml:space="preserve">враховуючи Порядок проведення конкурсу на заміщення вакантних посад посадових осіб місцевого самоврядування в Менській міської раді затвердженим </w:t>
      </w:r>
      <w:r>
        <w:rPr>
          <w:rFonts w:ascii="Times New Roman" w:hAnsi="Times New Roman"/>
          <w:sz w:val="28"/>
          <w:szCs w:val="28"/>
        </w:rPr>
        <w:t xml:space="preserve">розпорядженням міського голови від 16.11.2015 р. № 83 та Порядок проведення іспиту кандидатів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83/1:</w:t>
      </w:r>
      <w:r/>
    </w:p>
    <w:p>
      <w:pPr>
        <w:pStyle w:val="566"/>
        <w:ind w:firstLine="708"/>
        <w:jc w:val="both"/>
        <w:spacing w:lineRule="auto" w:line="276"/>
        <w:rPr>
          <w:rFonts w:ascii="Times New Roman" w:hAnsi="Times New Roman"/>
          <w:sz w:val="28"/>
          <w:szCs w:val="28"/>
          <w:lang w:val="uk-UA" w:eastAsia="uk-UA"/>
        </w:rPr>
      </w:pPr>
      <w:r>
        <w:rPr>
          <w:rFonts w:ascii="Times New Roman" w:hAnsi="Times New Roman" w:eastAsia="Times New Roman"/>
          <w:color w:val="000000"/>
          <w:sz w:val="28"/>
          <w:szCs w:val="28"/>
          <w:shd w:val="clear" w:color="auto" w:fill="FFFFFF"/>
          <w:lang w:val="uk-UA" w:eastAsia="uk-UA"/>
        </w:rPr>
        <w:t xml:space="preserve">1. Оголосити конкурс на заміщення вакантної посади в штаті апарату Менської міської ради </w:t>
      </w:r>
      <w:r>
        <w:rPr>
          <w:color w:val="000000"/>
          <w:sz w:val="28"/>
          <w:lang w:val="uk-UA"/>
        </w:rPr>
        <w:t xml:space="preserve">–</w:t>
      </w:r>
      <w:r>
        <w:rPr>
          <w:rFonts w:ascii="Times New Roman" w:hAnsi="Times New Roman" w:eastAsia="Times New Roman"/>
          <w:color w:val="000000"/>
          <w:sz w:val="28"/>
          <w:szCs w:val="28"/>
          <w:shd w:val="clear" w:color="auto" w:fill="FFFFFF"/>
          <w:lang w:val="uk-UA" w:eastAsia="uk-UA"/>
        </w:rPr>
        <w:t xml:space="preserve"> посадової особи місцевого самоврядування,</w:t>
      </w:r>
      <w:r>
        <w:rPr>
          <w:rFonts w:ascii="Times New Roman" w:hAnsi="Times New Roman" w:eastAsia="Times New Roman"/>
          <w:color w:val="000000"/>
          <w:sz w:val="27"/>
          <w:szCs w:val="27"/>
          <w:shd w:val="clear" w:color="auto" w:fill="FFFFFF"/>
          <w:lang w:val="uk-UA" w:eastAsia="uk-UA"/>
        </w:rPr>
        <w:t xml:space="preserve"> </w:t>
      </w:r>
      <w:r>
        <w:rPr>
          <w:rFonts w:ascii="Times New Roman" w:hAnsi="Times New Roman" w:eastAsia="Times New Roman"/>
          <w:color w:val="000000"/>
          <w:sz w:val="28"/>
          <w:szCs w:val="28"/>
          <w:shd w:val="clear" w:color="auto" w:fill="FFFFFF"/>
          <w:lang w:val="uk-UA" w:eastAsia="uk-UA"/>
        </w:rPr>
        <w:t xml:space="preserve">адміністратора відділу «Центр надання адміністративних послуг» </w:t>
      </w:r>
      <w:r>
        <w:rPr>
          <w:rFonts w:ascii="Times New Roman" w:hAnsi="Times New Roman" w:eastAsia="Times New Roman"/>
          <w:bCs/>
          <w:color w:val="000000"/>
          <w:sz w:val="28"/>
          <w:szCs w:val="28"/>
          <w:shd w:val="clear" w:color="auto" w:fill="FFFFFF"/>
          <w:lang w:val="uk-UA" w:eastAsia="uk-UA"/>
        </w:rPr>
        <w:t xml:space="preserve">Менської міської ради</w:t>
      </w:r>
      <w:r>
        <w:rPr>
          <w:rFonts w:ascii="Times New Roman" w:hAnsi="Times New Roman" w:eastAsia="Times New Roman"/>
          <w:bCs/>
          <w:color w:val="000000"/>
          <w:sz w:val="28"/>
          <w:szCs w:val="28"/>
          <w:shd w:val="clear" w:color="auto" w:fill="FFFFFF"/>
          <w:lang w:val="uk-UA" w:eastAsia="uk-UA"/>
        </w:rPr>
        <w:t xml:space="preserve"> </w:t>
      </w:r>
      <w:r>
        <w:rPr>
          <w:rFonts w:ascii="Times New Roman" w:hAnsi="Times New Roman"/>
          <w:bCs/>
          <w:sz w:val="28"/>
          <w:szCs w:val="28"/>
          <w:shd w:val="clear" w:color="auto" w:fill="FFFFFF"/>
          <w:lang w:val="uk-UA" w:eastAsia="uk-UA"/>
        </w:rPr>
        <w:t xml:space="preserve">(місце роботи Макошинський старостинський округ).</w:t>
      </w:r>
      <w:r/>
    </w:p>
    <w:p>
      <w:pPr>
        <w:ind w:firstLine="709"/>
        <w:jc w:val="both"/>
        <w:spacing w:lineRule="auto" w:line="276" w:after="0"/>
        <w:rPr>
          <w:rFonts w:ascii="Times New Roman" w:hAnsi="Times New Roman"/>
          <w:sz w:val="28"/>
          <w:szCs w:val="28"/>
        </w:rPr>
      </w:pPr>
      <w:r>
        <w:rPr>
          <w:rFonts w:ascii="Times New Roman" w:hAnsi="Times New Roman" w:eastAsia="Times New Roman"/>
          <w:color w:val="000000"/>
          <w:sz w:val="28"/>
          <w:szCs w:val="28"/>
          <w:shd w:val="clear" w:color="auto" w:fill="FFFFFF"/>
          <w:lang w:eastAsia="uk-UA"/>
        </w:rPr>
        <w:t xml:space="preserve">Вимоги до посад: </w:t>
      </w:r>
      <w:r>
        <w:rPr>
          <w:rFonts w:ascii="Times New Roman" w:hAnsi="Times New Roman"/>
          <w:sz w:val="28"/>
          <w:szCs w:val="28"/>
        </w:rPr>
        <w:tab/>
      </w:r>
      <w:r/>
    </w:p>
    <w:p>
      <w:pPr>
        <w:ind w:firstLine="708"/>
        <w:jc w:val="both"/>
        <w:spacing w:lineRule="auto" w:line="276" w:after="0"/>
        <w:rPr>
          <w:rFonts w:ascii="Times New Roman" w:hAnsi="Times New Roman"/>
          <w:color w:val="3C392E"/>
          <w:sz w:val="28"/>
          <w:szCs w:val="28"/>
        </w:rPr>
      </w:pPr>
      <w:r>
        <w:rPr>
          <w:rFonts w:ascii="Times New Roman" w:hAnsi="Times New Roman"/>
          <w:sz w:val="28"/>
          <w:szCs w:val="28"/>
        </w:rPr>
        <w:t xml:space="preserve">- вища освіта</w:t>
      </w:r>
      <w:r>
        <w:rPr>
          <w:rFonts w:ascii="Times New Roman" w:hAnsi="Times New Roman"/>
          <w:sz w:val="28"/>
          <w:szCs w:val="28"/>
          <w:lang w:eastAsia="uk-UA"/>
        </w:rPr>
        <w:t xml:space="preserve"> не нижче ступеня магістра, спеціаліста</w:t>
      </w:r>
      <w:r>
        <w:rPr>
          <w:rFonts w:ascii="Times New Roman" w:hAnsi="Times New Roman"/>
          <w:color w:val="3C392E"/>
          <w:sz w:val="28"/>
          <w:szCs w:val="28"/>
        </w:rPr>
        <w:t xml:space="preserve">.</w:t>
      </w:r>
      <w:r/>
    </w:p>
    <w:p>
      <w:pPr>
        <w:ind w:firstLine="708"/>
        <w:jc w:val="both"/>
        <w:spacing w:lineRule="auto" w:line="276" w:after="0"/>
        <w:rPr>
          <w:rFonts w:ascii="Times New Roman" w:hAnsi="Times New Roman"/>
          <w:color w:val="3C392E"/>
          <w:sz w:val="28"/>
          <w:szCs w:val="28"/>
        </w:rPr>
      </w:pPr>
      <w:r>
        <w:rPr>
          <w:rFonts w:ascii="Times New Roman" w:hAnsi="Times New Roman"/>
          <w:sz w:val="28"/>
          <w:szCs w:val="28"/>
        </w:rPr>
        <w:t xml:space="preserve">-</w:t>
      </w:r>
      <w:r>
        <w:rPr>
          <w:rFonts w:ascii="Times New Roman" w:hAnsi="Times New Roman"/>
          <w:sz w:val="28"/>
          <w:szCs w:val="28"/>
          <w:lang w:eastAsia="uk-UA"/>
        </w:rPr>
        <w:t xml:space="preserve"> стаж роботи на службі в органах місцевого самоврядування на посадах державної служби або досвід роботи на посадах підприємств, установ та організацій незалежно від форм власності не менше 1 року;</w:t>
      </w:r>
      <w:r/>
    </w:p>
    <w:p>
      <w:pPr>
        <w:ind w:firstLine="708"/>
        <w:jc w:val="both"/>
        <w:spacing w:lineRule="auto" w:line="276" w:after="0"/>
        <w:rPr>
          <w:rFonts w:ascii="Times New Roman" w:hAnsi="Times New Roman"/>
          <w:sz w:val="28"/>
          <w:szCs w:val="28"/>
        </w:rPr>
      </w:pPr>
      <w:r>
        <w:rPr>
          <w:rFonts w:ascii="Times New Roman" w:hAnsi="Times New Roman"/>
          <w:sz w:val="28"/>
          <w:szCs w:val="28"/>
        </w:rPr>
        <w:t xml:space="preserve">- вільне володіння державною мовою;</w:t>
      </w:r>
      <w:r/>
    </w:p>
    <w:p>
      <w:pPr>
        <w:jc w:val="both"/>
        <w:spacing w:lineRule="auto" w:line="276" w:after="0"/>
        <w:rPr>
          <w:rFonts w:ascii="Times New Roman" w:hAnsi="Times New Roman"/>
          <w:sz w:val="28"/>
          <w:szCs w:val="28"/>
        </w:rPr>
      </w:pPr>
      <w:r>
        <w:rPr>
          <w:rFonts w:ascii="Times New Roman" w:hAnsi="Times New Roman"/>
          <w:sz w:val="28"/>
          <w:szCs w:val="28"/>
        </w:rPr>
        <w:tab/>
        <w:t xml:space="preserve">- знання основних програм роботи на комп’ютері.</w:t>
      </w:r>
      <w:r/>
    </w:p>
    <w:p>
      <w:pPr>
        <w:pStyle w:val="566"/>
        <w:ind w:firstLine="708"/>
        <w:jc w:val="both"/>
        <w:spacing w:lineRule="auto" w:line="276"/>
        <w:rPr>
          <w:rFonts w:ascii="Times New Roman" w:hAnsi="Times New Roman"/>
          <w:sz w:val="28"/>
          <w:szCs w:val="28"/>
          <w:lang w:val="uk-UA" w:eastAsia="uk-UA"/>
        </w:rPr>
      </w:pPr>
      <w:r>
        <w:rPr>
          <w:rFonts w:ascii="Times New Roman" w:hAnsi="Times New Roman"/>
          <w:sz w:val="28"/>
          <w:szCs w:val="28"/>
          <w:lang w:val="uk-UA"/>
        </w:rPr>
        <w:t xml:space="preserve">2. Провести іспит на вакант</w:t>
      </w:r>
      <w:r>
        <w:rPr>
          <w:rFonts w:ascii="Times New Roman" w:hAnsi="Times New Roman"/>
          <w:sz w:val="28"/>
          <w:szCs w:val="28"/>
          <w:lang w:val="uk-UA"/>
        </w:rPr>
        <w:t xml:space="preserve">ну</w:t>
      </w:r>
      <w:r>
        <w:rPr>
          <w:rFonts w:ascii="Times New Roman" w:hAnsi="Times New Roman"/>
          <w:sz w:val="28"/>
          <w:szCs w:val="28"/>
          <w:lang w:val="uk-UA"/>
        </w:rPr>
        <w:t xml:space="preserve"> посад</w:t>
      </w:r>
      <w:r>
        <w:rPr>
          <w:rFonts w:ascii="Times New Roman" w:hAnsi="Times New Roman"/>
          <w:sz w:val="28"/>
          <w:szCs w:val="28"/>
          <w:lang w:val="uk-UA"/>
        </w:rPr>
        <w:t xml:space="preserve">у</w:t>
      </w:r>
      <w:r>
        <w:rPr>
          <w:rFonts w:ascii="Times New Roman" w:hAnsi="Times New Roman"/>
          <w:sz w:val="28"/>
          <w:szCs w:val="28"/>
          <w:lang w:val="uk-UA"/>
        </w:rPr>
        <w:t xml:space="preserve"> у структурі Менської міської ради</w:t>
      </w:r>
      <w:r>
        <w:rPr>
          <w:rFonts w:ascii="Times New Roman" w:hAnsi="Times New Roman" w:eastAsia="Times New Roman"/>
          <w:color w:val="000000"/>
          <w:sz w:val="28"/>
          <w:szCs w:val="28"/>
          <w:shd w:val="clear" w:color="auto" w:fill="FFFFFF"/>
          <w:lang w:val="uk-UA" w:eastAsia="uk-UA"/>
        </w:rPr>
        <w:t xml:space="preserve"> </w:t>
      </w:r>
      <w:r>
        <w:rPr>
          <w:rFonts w:ascii="Times New Roman" w:hAnsi="Times New Roman"/>
          <w:sz w:val="28"/>
          <w:szCs w:val="28"/>
          <w:lang w:val="uk-UA"/>
        </w:rPr>
        <w:t xml:space="preserve">– адміністратор</w:t>
      </w:r>
      <w:r>
        <w:rPr>
          <w:rFonts w:ascii="Times New Roman" w:hAnsi="Times New Roman"/>
          <w:sz w:val="28"/>
          <w:szCs w:val="28"/>
          <w:lang w:val="uk-UA"/>
        </w:rPr>
        <w:t xml:space="preserve">а</w:t>
      </w:r>
      <w:r>
        <w:rPr>
          <w:rFonts w:ascii="Times New Roman" w:hAnsi="Times New Roman"/>
          <w:sz w:val="28"/>
          <w:szCs w:val="28"/>
          <w:lang w:val="uk-UA"/>
        </w:rPr>
        <w:t xml:space="preserve"> відділу «Центр надання адміністративних послуг» Менської міської ради</w:t>
      </w:r>
      <w:r>
        <w:rPr>
          <w:rFonts w:ascii="Times New Roman" w:hAnsi="Times New Roman"/>
          <w:sz w:val="28"/>
          <w:szCs w:val="28"/>
          <w:lang w:val="uk-UA"/>
        </w:rPr>
        <w:t xml:space="preserve"> </w:t>
      </w:r>
      <w:r>
        <w:rPr>
          <w:rFonts w:ascii="Times New Roman" w:hAnsi="Times New Roman"/>
          <w:bCs/>
          <w:sz w:val="28"/>
          <w:szCs w:val="28"/>
          <w:shd w:val="clear" w:color="auto" w:fill="FFFFFF"/>
          <w:lang w:val="uk-UA" w:eastAsia="uk-UA"/>
        </w:rPr>
        <w:t xml:space="preserve">(місце роботи Макошинський старостинський округ).</w:t>
      </w:r>
      <w:r/>
    </w:p>
    <w:p>
      <w:pPr>
        <w:ind w:firstLine="709"/>
        <w:jc w:val="both"/>
        <w:spacing w:lineRule="auto" w:line="276" w:after="0"/>
        <w:rPr>
          <w:rFonts w:ascii="Times New Roman" w:hAnsi="Times New Roman"/>
          <w:sz w:val="28"/>
          <w:szCs w:val="28"/>
        </w:rPr>
      </w:pPr>
      <w:r>
        <w:rPr>
          <w:rFonts w:ascii="Times New Roman" w:hAnsi="Times New Roman"/>
          <w:sz w:val="28"/>
          <w:szCs w:val="28"/>
        </w:rPr>
        <w:t xml:space="preserve">Для проведення іспиту затвердити:</w:t>
      </w:r>
      <w:r/>
    </w:p>
    <w:p>
      <w:pPr>
        <w:jc w:val="both"/>
        <w:spacing w:lineRule="auto" w:line="276" w:after="0"/>
        <w:rPr>
          <w:rFonts w:ascii="Times New Roman" w:hAnsi="Times New Roman"/>
          <w:color w:val="000000"/>
          <w:sz w:val="28"/>
          <w:szCs w:val="28"/>
        </w:rPr>
      </w:pPr>
      <w:r>
        <w:rPr>
          <w:rFonts w:ascii="Times New Roman" w:hAnsi="Times New Roman"/>
          <w:sz w:val="28"/>
          <w:szCs w:val="28"/>
        </w:rPr>
        <w:tab/>
        <w:t xml:space="preserve">-</w:t>
      </w:r>
      <w:r>
        <w:rPr>
          <w:rFonts w:ascii="Times New Roman" w:hAnsi="Times New Roman"/>
          <w:color w:val="000000"/>
          <w:sz w:val="28"/>
          <w:szCs w:val="28"/>
        </w:rPr>
        <w:t xml:space="preserve"> П</w:t>
      </w:r>
      <w:r>
        <w:rPr>
          <w:rFonts w:ascii="Times New Roman" w:hAnsi="Times New Roman"/>
          <w:sz w:val="28"/>
          <w:szCs w:val="28"/>
        </w:rPr>
        <w:t xml:space="preserve">ерелік питань на перевірку знання законодавства кандидатами на заміщення вакантної посади </w:t>
      </w:r>
      <w:r>
        <w:rPr>
          <w:rFonts w:ascii="Times New Roman" w:hAnsi="Times New Roman"/>
          <w:color w:val="000000"/>
          <w:sz w:val="28"/>
          <w:szCs w:val="28"/>
        </w:rPr>
        <w:t xml:space="preserve">Менської міської ради</w:t>
      </w:r>
      <w:r>
        <w:rPr>
          <w:rFonts w:ascii="Times New Roman" w:hAnsi="Times New Roman"/>
          <w:color w:val="000000" w:themeColor="text1"/>
          <w:sz w:val="28"/>
          <w:szCs w:val="28"/>
        </w:rPr>
        <w:t xml:space="preserve"> (згідно додатку №1 до даного розпорядження).</w:t>
      </w:r>
      <w:r/>
    </w:p>
    <w:p>
      <w:pPr>
        <w:jc w:val="both"/>
        <w:spacing w:lineRule="auto" w:line="276" w:after="0"/>
        <w:rPr>
          <w:rFonts w:ascii="Times New Roman" w:hAnsi="Times New Roman"/>
          <w:color w:val="000000"/>
          <w:sz w:val="28"/>
          <w:szCs w:val="28"/>
        </w:rPr>
      </w:pPr>
      <w:r>
        <w:rPr>
          <w:rFonts w:ascii="Times New Roman" w:hAnsi="Times New Roman"/>
          <w:sz w:val="28"/>
          <w:szCs w:val="28"/>
        </w:rPr>
        <w:tab/>
      </w:r>
      <w:r>
        <w:rPr>
          <w:rFonts w:ascii="Times New Roman" w:hAnsi="Times New Roman"/>
          <w:color w:val="000000"/>
          <w:sz w:val="28"/>
          <w:szCs w:val="28"/>
        </w:rPr>
        <w:t xml:space="preserve">3. Завідувачу сектору кадрової роботи Менської міської ради Осєдач Р.М. забезпечити розміщення на офіційному сайті Менської міської ради повідомлення про оголошення конкурсу на заміщення вакантн</w:t>
      </w:r>
      <w:r>
        <w:rPr>
          <w:rFonts w:ascii="Times New Roman" w:hAnsi="Times New Roman"/>
          <w:color w:val="000000"/>
          <w:sz w:val="28"/>
          <w:szCs w:val="28"/>
        </w:rPr>
        <w:t xml:space="preserve">ої</w:t>
      </w:r>
      <w:r>
        <w:rPr>
          <w:rFonts w:ascii="Times New Roman" w:hAnsi="Times New Roman"/>
          <w:color w:val="000000"/>
          <w:sz w:val="28"/>
          <w:szCs w:val="28"/>
        </w:rPr>
        <w:t xml:space="preserve"> посад</w:t>
      </w:r>
      <w:r>
        <w:rPr>
          <w:rFonts w:ascii="Times New Roman" w:hAnsi="Times New Roman"/>
          <w:color w:val="000000"/>
          <w:sz w:val="28"/>
          <w:szCs w:val="28"/>
        </w:rPr>
        <w:t xml:space="preserve">и</w:t>
      </w:r>
      <w:r>
        <w:rPr>
          <w:rFonts w:ascii="Times New Roman" w:hAnsi="Times New Roman"/>
          <w:color w:val="000000"/>
          <w:sz w:val="28"/>
          <w:szCs w:val="28"/>
        </w:rPr>
        <w:t xml:space="preserve">,</w:t>
      </w:r>
      <w:r>
        <w:rPr>
          <w:rFonts w:ascii="Times New Roman" w:hAnsi="Times New Roman"/>
          <w:color w:val="000000"/>
          <w:sz w:val="28"/>
          <w:szCs w:val="28"/>
        </w:rPr>
        <w:t xml:space="preserve"> </w:t>
      </w:r>
      <w:r>
        <w:rPr>
          <w:rFonts w:ascii="Times New Roman" w:hAnsi="Times New Roman"/>
          <w:color w:val="000000"/>
          <w:sz w:val="28"/>
          <w:szCs w:val="28"/>
        </w:rPr>
        <w:t xml:space="preserve">подати повідомлення для опублікування в інтернетвидання «Менщина» та довести до відома посадових осіб Менської міської ради зміст розпорядження про оголошення конкурсу на заміщення вакантної посади.</w:t>
      </w:r>
      <w:r/>
    </w:p>
    <w:p>
      <w:pPr>
        <w:spacing w:lineRule="auto" w:line="276" w:after="0"/>
        <w:rPr>
          <w:rFonts w:ascii="Times New Roman" w:hAnsi="Times New Roman"/>
          <w:sz w:val="28"/>
          <w:szCs w:val="28"/>
        </w:rPr>
      </w:pPr>
      <w:r>
        <w:rPr>
          <w:rFonts w:ascii="Times New Roman" w:hAnsi="Times New Roman"/>
          <w:sz w:val="28"/>
          <w:szCs w:val="28"/>
        </w:rPr>
      </w:r>
      <w:r/>
    </w:p>
    <w:p>
      <w:pPr>
        <w:pStyle w:val="564"/>
        <w:spacing w:after="0" w:afterAutospacing="0" w:before="0" w:beforeAutospacing="0"/>
        <w:shd w:val="clear" w:color="auto" w:fill="FFFFFF"/>
        <w:rPr>
          <w:b/>
          <w:sz w:val="28"/>
          <w:szCs w:val="28"/>
        </w:rPr>
      </w:pPr>
      <w:r>
        <w:rPr>
          <w:b/>
          <w:sz w:val="28"/>
          <w:szCs w:val="28"/>
        </w:rPr>
      </w:r>
      <w:r/>
    </w:p>
    <w:p>
      <w:pPr>
        <w:pStyle w:val="564"/>
        <w:jc w:val="both"/>
        <w:spacing w:after="0" w:afterAutospacing="0" w:before="0" w:beforeAutospacing="0"/>
        <w:shd w:val="clear" w:color="auto" w:fill="FFFFFF"/>
        <w:tabs>
          <w:tab w:val="left" w:pos="7087" w:leader="none"/>
        </w:tabs>
        <w:rPr>
          <w:b/>
          <w:color w:val="000000"/>
          <w:sz w:val="28"/>
          <w:szCs w:val="28"/>
        </w:rPr>
      </w:pPr>
      <w:r>
        <w:rPr>
          <w:b/>
          <w:color w:val="000000"/>
          <w:sz w:val="28"/>
          <w:szCs w:val="28"/>
        </w:rPr>
        <w:t xml:space="preserve">Міський голова</w:t>
      </w:r>
      <w:r>
        <w:rPr>
          <w:b/>
          <w:color w:val="000000"/>
          <w:sz w:val="28"/>
          <w:szCs w:val="28"/>
        </w:rPr>
        <w:tab/>
      </w:r>
      <w:r>
        <w:rPr>
          <w:b/>
          <w:color w:val="000000"/>
          <w:sz w:val="28"/>
          <w:szCs w:val="28"/>
        </w:rPr>
        <w:t xml:space="preserve">Г.А. Примаков</w:t>
      </w:r>
      <w:r/>
    </w:p>
    <w:p>
      <w:pPr>
        <w:pStyle w:val="564"/>
        <w:jc w:val="both"/>
        <w:spacing w:after="0" w:afterAutospacing="0" w:before="0" w:beforeAutospacing="0"/>
        <w:shd w:val="clear" w:color="auto" w:fill="FFFFFF"/>
        <w:tabs>
          <w:tab w:val="left" w:pos="6803" w:leader="none"/>
        </w:tabs>
        <w:rPr>
          <w:b/>
          <w:color w:val="000000"/>
          <w:sz w:val="28"/>
          <w:szCs w:val="28"/>
        </w:rPr>
      </w:pPr>
      <w:r>
        <w:rPr>
          <w:b/>
          <w:color w:val="000000"/>
          <w:sz w:val="28"/>
          <w:szCs w:val="28"/>
        </w:rPr>
      </w:r>
      <w:r/>
    </w:p>
    <w:p>
      <w:pPr>
        <w:pStyle w:val="564"/>
        <w:jc w:val="both"/>
        <w:spacing w:after="0" w:afterAutospacing="0" w:before="0" w:beforeAutospacing="0"/>
        <w:shd w:val="clear" w:color="auto" w:fill="FFFFFF"/>
        <w:tabs>
          <w:tab w:val="left" w:pos="6803" w:leader="none"/>
        </w:tabs>
        <w:rPr>
          <w:b/>
          <w:color w:val="000000"/>
          <w:sz w:val="28"/>
          <w:szCs w:val="28"/>
        </w:rPr>
      </w:pPr>
      <w:r>
        <w:rPr>
          <w:b/>
          <w:color w:val="000000"/>
          <w:sz w:val="28"/>
          <w:szCs w:val="28"/>
        </w:rPr>
      </w:r>
      <w:r/>
    </w:p>
    <w:p>
      <w:pPr>
        <w:pStyle w:val="564"/>
        <w:jc w:val="both"/>
        <w:spacing w:after="0" w:afterAutospacing="0" w:before="0" w:beforeAutospacing="0"/>
        <w:shd w:val="clear" w:color="auto" w:fill="FFFFFF"/>
        <w:tabs>
          <w:tab w:val="left" w:pos="6803" w:leader="none"/>
        </w:tabs>
        <w:rPr>
          <w:b/>
          <w:color w:val="000000"/>
          <w:sz w:val="28"/>
          <w:szCs w:val="28"/>
        </w:rPr>
      </w:pPr>
      <w:r>
        <w:rPr>
          <w:b/>
          <w:color w:val="000000"/>
          <w:sz w:val="28"/>
          <w:szCs w:val="28"/>
        </w:rPr>
      </w:r>
      <w:r/>
    </w:p>
    <w:p>
      <w:pPr>
        <w:pStyle w:val="564"/>
        <w:jc w:val="both"/>
        <w:spacing w:after="0" w:afterAutospacing="0" w:before="0" w:beforeAutospacing="0"/>
        <w:shd w:val="clear" w:color="auto" w:fill="FFFFFF"/>
        <w:tabs>
          <w:tab w:val="left" w:pos="6803" w:leader="none"/>
        </w:tabs>
        <w:rPr>
          <w:b/>
          <w:color w:val="000000"/>
          <w:sz w:val="28"/>
          <w:szCs w:val="28"/>
        </w:rPr>
      </w:pPr>
      <w:r>
        <w:rPr>
          <w:b/>
          <w:color w:val="000000"/>
          <w:sz w:val="28"/>
          <w:szCs w:val="28"/>
        </w:rPr>
      </w:r>
      <w:r/>
    </w:p>
    <w:p>
      <w:pPr>
        <w:pStyle w:val="564"/>
        <w:jc w:val="both"/>
        <w:spacing w:after="0" w:afterAutospacing="0" w:before="0" w:beforeAutospacing="0"/>
        <w:shd w:val="clear" w:color="auto" w:fill="FFFFFF"/>
        <w:tabs>
          <w:tab w:val="left" w:pos="6803" w:leader="none"/>
        </w:tabs>
        <w:rPr>
          <w:b/>
          <w:color w:val="000000"/>
          <w:sz w:val="28"/>
          <w:szCs w:val="28"/>
        </w:rPr>
      </w:pPr>
      <w:r>
        <w:rPr>
          <w:b/>
          <w:color w:val="000000"/>
          <w:sz w:val="28"/>
          <w:szCs w:val="28"/>
        </w:rPr>
      </w:r>
      <w:r/>
    </w:p>
    <w:p>
      <w:pPr>
        <w:shd w:val="nil" w:color="auto" w:fill="FFFFFF"/>
        <w:rPr>
          <w:b/>
          <w:color w:val="000000"/>
          <w:sz w:val="28"/>
          <w:szCs w:val="28"/>
        </w:rPr>
      </w:pPr>
      <w:r>
        <w:rPr>
          <w:b/>
          <w:color w:val="000000"/>
          <w:sz w:val="28"/>
          <w:szCs w:val="28"/>
        </w:rPr>
        <w:br w:type="page"/>
      </w:r>
      <w:r/>
    </w:p>
    <w:p>
      <w:pPr>
        <w:pStyle w:val="564"/>
        <w:jc w:val="both"/>
        <w:spacing w:after="0" w:afterAutospacing="0" w:before="0" w:beforeAutospacing="0"/>
        <w:shd w:val="clear" w:color="auto" w:fill="FFFFFF"/>
        <w:tabs>
          <w:tab w:val="left" w:pos="6803" w:leader="none"/>
        </w:tabs>
        <w:rPr>
          <w:b/>
          <w:color w:val="000000"/>
          <w:sz w:val="28"/>
          <w:szCs w:val="28"/>
        </w:rPr>
      </w:pPr>
      <w:r>
        <w:rPr>
          <w:b/>
          <w:color w:val="000000"/>
          <w:sz w:val="28"/>
          <w:szCs w:val="28"/>
        </w:rPr>
      </w:r>
      <w:r>
        <w:rPr>
          <w:b/>
          <w:color w:val="000000"/>
          <w:sz w:val="28"/>
          <w:szCs w:val="28"/>
        </w:rPr>
      </w:r>
      <w:r/>
    </w:p>
    <w:p>
      <w:pPr>
        <w:pStyle w:val="567"/>
        <w:ind w:left="6372" w:firstLine="1"/>
        <w:spacing w:lineRule="atLeast" w:line="301" w:after="0"/>
        <w:rPr>
          <w:rFonts w:ascii="Times New Roman" w:hAnsi="Times New Roman"/>
          <w:sz w:val="28"/>
          <w:szCs w:val="28"/>
        </w:rPr>
      </w:pPr>
      <w:r>
        <w:rPr>
          <w:rFonts w:ascii="Times New Roman" w:hAnsi="Times New Roman"/>
          <w:sz w:val="28"/>
          <w:szCs w:val="28"/>
          <w:lang w:val="ru-RU"/>
        </w:rPr>
        <w:t xml:space="preserve">Додаток до розпорядженн</w:t>
      </w:r>
      <w:r>
        <w:rPr>
          <w:rFonts w:ascii="Times New Roman" w:hAnsi="Times New Roman"/>
          <w:sz w:val="28"/>
          <w:szCs w:val="28"/>
        </w:rPr>
        <w:t xml:space="preserve">я міського голови </w:t>
      </w:r>
      <w:r/>
    </w:p>
    <w:p>
      <w:pPr>
        <w:pStyle w:val="567"/>
        <w:ind w:left="6372" w:firstLine="1"/>
        <w:spacing w:lineRule="atLeast" w:line="301" w:after="0"/>
        <w:rPr>
          <w:rFonts w:ascii="Times New Roman" w:hAnsi="Times New Roman"/>
        </w:rPr>
      </w:pPr>
      <w:r>
        <w:rPr>
          <w:rFonts w:ascii="Times New Roman" w:hAnsi="Times New Roman"/>
          <w:sz w:val="28"/>
          <w:szCs w:val="28"/>
        </w:rPr>
        <w:t xml:space="preserve">від 2</w:t>
      </w:r>
      <w:r>
        <w:rPr>
          <w:rFonts w:ascii="Times New Roman" w:hAnsi="Times New Roman"/>
          <w:sz w:val="28"/>
          <w:szCs w:val="28"/>
        </w:rPr>
        <w:t xml:space="preserve">9</w:t>
      </w:r>
      <w:r>
        <w:rPr>
          <w:rFonts w:ascii="Times New Roman" w:hAnsi="Times New Roman"/>
          <w:sz w:val="28"/>
          <w:szCs w:val="28"/>
        </w:rPr>
        <w:t xml:space="preserve">.1</w:t>
      </w:r>
      <w:r>
        <w:rPr>
          <w:rFonts w:ascii="Times New Roman" w:hAnsi="Times New Roman"/>
          <w:sz w:val="28"/>
          <w:szCs w:val="28"/>
        </w:rPr>
        <w:t xml:space="preserve">2</w:t>
      </w:r>
      <w:r>
        <w:rPr>
          <w:rFonts w:ascii="Times New Roman" w:hAnsi="Times New Roman"/>
          <w:sz w:val="28"/>
          <w:szCs w:val="28"/>
        </w:rPr>
        <w:t xml:space="preserve">.2020 № 3</w:t>
      </w:r>
      <w:r>
        <w:rPr>
          <w:rFonts w:ascii="Times New Roman" w:hAnsi="Times New Roman"/>
          <w:sz w:val="28"/>
          <w:szCs w:val="28"/>
        </w:rPr>
        <w:t xml:space="preserve">60</w:t>
      </w:r>
      <w:r/>
    </w:p>
    <w:p>
      <w:pPr>
        <w:pStyle w:val="566"/>
        <w:rPr>
          <w:rFonts w:ascii="Times New Roman" w:hAnsi="Times New Roman" w:cs="Times New Roman" w:eastAsia="Times New Roman"/>
          <w:sz w:val="28"/>
        </w:rPr>
      </w:pPr>
      <w:r>
        <w:rPr>
          <w:rFonts w:ascii="Times New Roman" w:hAnsi="Times New Roman" w:cs="Times New Roman" w:eastAsia="Times New Roman"/>
          <w:sz w:val="28"/>
        </w:rPr>
      </w:r>
      <w:r/>
    </w:p>
    <w:p>
      <w:pPr>
        <w:pStyle w:val="566"/>
        <w:jc w:val="center"/>
        <w:rPr>
          <w:rFonts w:ascii="Times New Roman" w:hAnsi="Times New Roman" w:cs="Times New Roman" w:eastAsia="Times New Roman"/>
          <w:b/>
          <w:sz w:val="28"/>
        </w:rPr>
      </w:pPr>
      <w:r>
        <w:rPr>
          <w:rFonts w:ascii="Times New Roman" w:hAnsi="Times New Roman" w:cs="Times New Roman" w:eastAsia="Times New Roman"/>
          <w:b/>
          <w:sz w:val="28"/>
          <w:szCs w:val="28"/>
        </w:rPr>
        <w:t xml:space="preserve">Перелік питань на перевірку знання Конституції України,</w:t>
      </w:r>
      <w:r/>
    </w:p>
    <w:p>
      <w:pPr>
        <w:pStyle w:val="566"/>
        <w:jc w:val="center"/>
        <w:rPr>
          <w:rFonts w:ascii="Times New Roman" w:hAnsi="Times New Roman" w:cs="Times New Roman" w:eastAsia="Times New Roman"/>
          <w:b/>
          <w:sz w:val="28"/>
          <w:szCs w:val="28"/>
        </w:rPr>
      </w:pPr>
      <w:r>
        <w:rPr>
          <w:rFonts w:ascii="Times New Roman" w:hAnsi="Times New Roman" w:cs="Times New Roman" w:eastAsia="Times New Roman"/>
          <w:b/>
          <w:sz w:val="28"/>
          <w:szCs w:val="28"/>
        </w:rPr>
        <w:t xml:space="preserve">Законів України </w:t>
      </w:r>
      <w:r>
        <w:rPr>
          <w:rFonts w:ascii="Times New Roman" w:hAnsi="Times New Roman" w:cs="Times New Roman" w:eastAsia="Times New Roman"/>
          <w:b/>
          <w:bCs/>
          <w:iCs/>
          <w:color w:val="000000"/>
          <w:sz w:val="28"/>
          <w:szCs w:val="28"/>
        </w:rPr>
        <w:t xml:space="preserve">«Про службу в органах місцевого самоврядування», </w:t>
      </w:r>
      <w:r>
        <w:rPr>
          <w:rStyle w:val="571"/>
          <w:rFonts w:ascii="Times New Roman" w:hAnsi="Times New Roman" w:cs="Times New Roman" w:eastAsia="Times New Roman"/>
          <w:b/>
          <w:bCs/>
          <w:color w:val="000000"/>
          <w:sz w:val="28"/>
          <w:szCs w:val="28"/>
        </w:rPr>
        <w:t xml:space="preserve">«Про запобігання корупції», </w:t>
      </w:r>
      <w:r>
        <w:rPr>
          <w:rFonts w:ascii="Times New Roman" w:hAnsi="Times New Roman" w:cs="Times New Roman" w:eastAsia="Times New Roman"/>
          <w:b/>
          <w:bCs/>
          <w:iCs/>
          <w:color w:val="000000"/>
          <w:sz w:val="28"/>
          <w:szCs w:val="28"/>
        </w:rPr>
        <w:t xml:space="preserve">«Про місцеве самоврядування в Україні», </w:t>
      </w:r>
      <w:r>
        <w:rPr>
          <w:rStyle w:val="570"/>
          <w:rFonts w:ascii="Times New Roman" w:hAnsi="Times New Roman" w:cs="Times New Roman" w:eastAsia="Times New Roman"/>
          <w:b/>
          <w:bCs/>
          <w:sz w:val="28"/>
          <w:szCs w:val="28"/>
        </w:rPr>
        <w:t xml:space="preserve">«Про адміністративні послуги», «Про дозвільну систему у сфері господарської діяльності», «Про Державний земельний кадастр»</w:t>
      </w:r>
      <w:r/>
    </w:p>
    <w:p>
      <w:pPr>
        <w:pStyle w:val="568"/>
        <w:jc w:val="center"/>
        <w:spacing w:after="150" w:afterAutospacing="0" w:before="0" w:beforeAutospacing="0"/>
        <w:shd w:val="clear" w:color="auto" w:fill="FFFFFF"/>
      </w:pPr>
      <w:r/>
      <w:r/>
    </w:p>
    <w:p>
      <w:pPr>
        <w:pStyle w:val="567"/>
        <w:ind w:firstLine="709"/>
        <w:spacing w:lineRule="atLeast" w:line="301"/>
        <w:rPr>
          <w:rFonts w:ascii="Times New Roman" w:hAnsi="Times New Roman"/>
          <w:color w:val="000000"/>
        </w:rPr>
      </w:pPr>
      <w:r>
        <w:rPr>
          <w:rFonts w:ascii="Times New Roman" w:hAnsi="Times New Roman"/>
          <w:b/>
          <w:bCs/>
          <w:iCs/>
          <w:color w:val="000000"/>
          <w:sz w:val="28"/>
          <w:szCs w:val="28"/>
          <w:lang w:val="en-US"/>
        </w:rPr>
        <w:t xml:space="preserve">I</w:t>
      </w:r>
      <w:r>
        <w:rPr>
          <w:rFonts w:ascii="Times New Roman" w:hAnsi="Times New Roman"/>
          <w:b/>
          <w:bCs/>
          <w:iCs/>
          <w:color w:val="000000"/>
          <w:sz w:val="28"/>
          <w:szCs w:val="28"/>
          <w:lang w:val="ru-RU"/>
        </w:rPr>
        <w:t xml:space="preserve">. </w:t>
      </w:r>
      <w:r>
        <w:rPr>
          <w:rFonts w:ascii="Times New Roman" w:hAnsi="Times New Roman"/>
          <w:b/>
          <w:bCs/>
          <w:iCs/>
          <w:color w:val="000000"/>
          <w:sz w:val="28"/>
          <w:szCs w:val="28"/>
        </w:rPr>
        <w:t xml:space="preserve">Питання на перевірку</w:t>
      </w:r>
      <w:r>
        <w:rPr>
          <w:rFonts w:ascii="Times New Roman" w:hAnsi="Times New Roman"/>
          <w:b/>
          <w:bCs/>
          <w:i/>
          <w:iCs/>
          <w:color w:val="000000"/>
          <w:sz w:val="28"/>
          <w:szCs w:val="28"/>
        </w:rPr>
        <w:t xml:space="preserve"> </w:t>
      </w:r>
      <w:r>
        <w:rPr>
          <w:rFonts w:ascii="Times New Roman" w:hAnsi="Times New Roman"/>
          <w:b/>
          <w:bCs/>
          <w:iCs/>
          <w:color w:val="000000"/>
          <w:sz w:val="28"/>
          <w:szCs w:val="28"/>
        </w:rPr>
        <w:t xml:space="preserve">знання Конституції України</w:t>
      </w:r>
      <w:r/>
    </w:p>
    <w:p>
      <w:pPr>
        <w:pStyle w:val="566"/>
        <w:ind w:firstLine="709"/>
        <w:jc w:val="both"/>
        <w:rPr>
          <w:rFonts w:ascii="Times New Roman" w:hAnsi="Times New Roman"/>
          <w:color w:val="000000"/>
          <w:sz w:val="28"/>
        </w:rPr>
      </w:pPr>
      <w:r>
        <w:rPr>
          <w:rFonts w:ascii="Times New Roman" w:hAnsi="Times New Roman"/>
          <w:color w:val="000000"/>
          <w:sz w:val="28"/>
          <w:szCs w:val="28"/>
        </w:rPr>
        <w:t xml:space="preserve">1. Основні розділи Конституції України.</w:t>
      </w:r>
      <w:r/>
    </w:p>
    <w:p>
      <w:pPr>
        <w:pStyle w:val="566"/>
        <w:ind w:firstLine="709"/>
        <w:jc w:val="both"/>
        <w:rPr>
          <w:rFonts w:ascii="Times New Roman" w:hAnsi="Times New Roman"/>
          <w:sz w:val="28"/>
        </w:rPr>
      </w:pPr>
      <w:r>
        <w:rPr>
          <w:rFonts w:ascii="Times New Roman" w:hAnsi="Times New Roman"/>
          <w:color w:val="000000"/>
          <w:sz w:val="28"/>
          <w:szCs w:val="28"/>
        </w:rPr>
        <w:t xml:space="preserve">2. Основні риси Української держави за Конституцією України (статті 1, 2).</w:t>
      </w:r>
      <w:r/>
    </w:p>
    <w:p>
      <w:pPr>
        <w:pStyle w:val="566"/>
        <w:ind w:firstLine="709"/>
        <w:jc w:val="both"/>
        <w:rPr>
          <w:rFonts w:ascii="Times New Roman" w:hAnsi="Times New Roman"/>
          <w:sz w:val="28"/>
        </w:rPr>
      </w:pPr>
      <w:r>
        <w:rPr>
          <w:rFonts w:ascii="Times New Roman" w:hAnsi="Times New Roman"/>
          <w:color w:val="000000"/>
          <w:sz w:val="28"/>
          <w:szCs w:val="28"/>
        </w:rPr>
        <w:t xml:space="preserve">3. Форма правління в Україні (стаття 5).</w:t>
      </w:r>
      <w:r/>
    </w:p>
    <w:p>
      <w:pPr>
        <w:pStyle w:val="566"/>
        <w:ind w:firstLine="709"/>
        <w:jc w:val="both"/>
        <w:rPr>
          <w:rFonts w:ascii="Times New Roman" w:hAnsi="Times New Roman"/>
          <w:sz w:val="28"/>
        </w:rPr>
      </w:pPr>
      <w:r>
        <w:rPr>
          <w:rFonts w:ascii="Times New Roman" w:hAnsi="Times New Roman"/>
          <w:color w:val="000000"/>
          <w:sz w:val="28"/>
          <w:szCs w:val="28"/>
        </w:rPr>
        <w:t xml:space="preserve">4. Визнання найвищої соціальної цінності України (стаття 3).</w:t>
      </w:r>
      <w:r/>
    </w:p>
    <w:p>
      <w:pPr>
        <w:pStyle w:val="566"/>
        <w:ind w:firstLine="709"/>
        <w:jc w:val="both"/>
        <w:rPr>
          <w:rFonts w:ascii="Times New Roman" w:hAnsi="Times New Roman"/>
          <w:sz w:val="28"/>
        </w:rPr>
      </w:pPr>
      <w:r>
        <w:rPr>
          <w:rFonts w:ascii="Times New Roman" w:hAnsi="Times New Roman"/>
          <w:color w:val="000000"/>
          <w:sz w:val="28"/>
          <w:szCs w:val="28"/>
        </w:rPr>
        <w:t xml:space="preserve">5. Конституційний статус державної мови та мов національних меншин України (стаття 10).</w:t>
      </w:r>
      <w:r/>
    </w:p>
    <w:p>
      <w:pPr>
        <w:pStyle w:val="566"/>
        <w:ind w:firstLine="709"/>
        <w:jc w:val="both"/>
        <w:rPr>
          <w:rFonts w:ascii="Times New Roman" w:hAnsi="Times New Roman"/>
          <w:sz w:val="28"/>
        </w:rPr>
      </w:pPr>
      <w:r>
        <w:rPr>
          <w:rFonts w:ascii="Times New Roman" w:hAnsi="Times New Roman"/>
          <w:color w:val="000000"/>
          <w:sz w:val="28"/>
          <w:szCs w:val="28"/>
        </w:rPr>
        <w:t xml:space="preserve">6. Об'єкти права власності Українського народу (статті 13, 14).</w:t>
      </w:r>
      <w:r/>
    </w:p>
    <w:p>
      <w:pPr>
        <w:pStyle w:val="566"/>
        <w:ind w:firstLine="709"/>
        <w:jc w:val="both"/>
        <w:rPr>
          <w:rFonts w:ascii="Times New Roman" w:hAnsi="Times New Roman"/>
          <w:sz w:val="28"/>
        </w:rPr>
      </w:pPr>
      <w:r>
        <w:rPr>
          <w:rFonts w:ascii="Times New Roman" w:hAnsi="Times New Roman"/>
          <w:color w:val="000000"/>
          <w:sz w:val="28"/>
          <w:szCs w:val="28"/>
        </w:rPr>
        <w:t xml:space="preserve">7. Найважливіші функції держави (стаття 17).</w:t>
      </w:r>
      <w:r/>
    </w:p>
    <w:p>
      <w:pPr>
        <w:pStyle w:val="566"/>
        <w:ind w:firstLine="709"/>
        <w:jc w:val="both"/>
        <w:rPr>
          <w:rFonts w:ascii="Times New Roman" w:hAnsi="Times New Roman"/>
          <w:sz w:val="28"/>
        </w:rPr>
      </w:pPr>
      <w:r>
        <w:rPr>
          <w:rFonts w:ascii="Times New Roman" w:hAnsi="Times New Roman"/>
          <w:color w:val="000000"/>
          <w:sz w:val="28"/>
          <w:szCs w:val="28"/>
        </w:rPr>
        <w:t xml:space="preserve">8. Державні символи України (стаття 20).</w:t>
      </w:r>
      <w:r/>
    </w:p>
    <w:p>
      <w:pPr>
        <w:pStyle w:val="566"/>
        <w:ind w:firstLine="709"/>
        <w:jc w:val="both"/>
        <w:rPr>
          <w:rFonts w:ascii="Times New Roman" w:hAnsi="Times New Roman"/>
          <w:sz w:val="28"/>
        </w:rPr>
      </w:pPr>
      <w:r>
        <w:rPr>
          <w:rFonts w:ascii="Times New Roman" w:hAnsi="Times New Roman"/>
          <w:color w:val="000000"/>
          <w:sz w:val="28"/>
          <w:szCs w:val="28"/>
        </w:rPr>
        <w:t xml:space="preserve">9. Конституційне право на працю (стаття 43).</w:t>
      </w:r>
      <w:r/>
    </w:p>
    <w:p>
      <w:pPr>
        <w:pStyle w:val="566"/>
        <w:ind w:firstLine="709"/>
        <w:jc w:val="both"/>
        <w:rPr>
          <w:rFonts w:ascii="Times New Roman" w:hAnsi="Times New Roman"/>
          <w:sz w:val="28"/>
        </w:rPr>
      </w:pPr>
      <w:r>
        <w:rPr>
          <w:rFonts w:ascii="Times New Roman" w:hAnsi="Times New Roman"/>
          <w:color w:val="000000"/>
          <w:sz w:val="28"/>
          <w:szCs w:val="28"/>
        </w:rPr>
        <w:t xml:space="preserve">10. Конституційне право на освіту (стаття 53).</w:t>
      </w:r>
      <w:r/>
    </w:p>
    <w:p>
      <w:pPr>
        <w:pStyle w:val="566"/>
        <w:ind w:firstLine="709"/>
        <w:jc w:val="both"/>
        <w:rPr>
          <w:rFonts w:ascii="Times New Roman" w:hAnsi="Times New Roman"/>
          <w:sz w:val="28"/>
        </w:rPr>
      </w:pPr>
      <w:r>
        <w:rPr>
          <w:rFonts w:ascii="Times New Roman" w:hAnsi="Times New Roman"/>
          <w:color w:val="000000"/>
          <w:sz w:val="28"/>
          <w:szCs w:val="28"/>
        </w:rPr>
        <w:t xml:space="preserve">11. Конституційне право на соціальний захист (стаття 46).</w:t>
      </w:r>
      <w:r/>
    </w:p>
    <w:p>
      <w:pPr>
        <w:pStyle w:val="566"/>
        <w:ind w:firstLine="709"/>
        <w:jc w:val="both"/>
        <w:rPr>
          <w:rFonts w:ascii="Times New Roman" w:hAnsi="Times New Roman"/>
          <w:sz w:val="28"/>
        </w:rPr>
      </w:pPr>
      <w:r>
        <w:rPr>
          <w:rFonts w:ascii="Times New Roman" w:hAnsi="Times New Roman"/>
          <w:color w:val="000000"/>
          <w:sz w:val="28"/>
          <w:szCs w:val="28"/>
        </w:rPr>
        <w:t xml:space="preserve">12. Конституційне право на охорону здоров'я (стаття 49).</w:t>
      </w:r>
      <w:r/>
    </w:p>
    <w:p>
      <w:pPr>
        <w:pStyle w:val="566"/>
        <w:ind w:firstLine="709"/>
        <w:jc w:val="both"/>
        <w:rPr>
          <w:rFonts w:ascii="Times New Roman" w:hAnsi="Times New Roman"/>
          <w:sz w:val="28"/>
        </w:rPr>
      </w:pPr>
      <w:r>
        <w:rPr>
          <w:rFonts w:ascii="Times New Roman" w:hAnsi="Times New Roman"/>
          <w:color w:val="000000"/>
          <w:sz w:val="28"/>
          <w:szCs w:val="28"/>
        </w:rPr>
        <w:t xml:space="preserve">13. Обов'язки громадянина України (статті 65 - 68).</w:t>
      </w:r>
      <w:r/>
    </w:p>
    <w:p>
      <w:pPr>
        <w:pStyle w:val="566"/>
        <w:ind w:firstLine="709"/>
        <w:jc w:val="both"/>
        <w:rPr>
          <w:rFonts w:ascii="Times New Roman" w:hAnsi="Times New Roman"/>
          <w:sz w:val="28"/>
        </w:rPr>
      </w:pPr>
      <w:r>
        <w:rPr>
          <w:rFonts w:ascii="Times New Roman" w:hAnsi="Times New Roman"/>
          <w:color w:val="000000"/>
          <w:sz w:val="28"/>
          <w:szCs w:val="28"/>
        </w:rPr>
        <w:t xml:space="preserve">14. Право громадянина України на вибори. (статті 70).</w:t>
      </w:r>
      <w:r/>
    </w:p>
    <w:p>
      <w:pPr>
        <w:pStyle w:val="566"/>
        <w:ind w:firstLine="709"/>
        <w:jc w:val="both"/>
        <w:rPr>
          <w:rFonts w:ascii="Times New Roman" w:hAnsi="Times New Roman"/>
          <w:color w:val="000000"/>
          <w:sz w:val="28"/>
        </w:rPr>
      </w:pPr>
      <w:r>
        <w:rPr>
          <w:rFonts w:ascii="Times New Roman" w:hAnsi="Times New Roman"/>
          <w:color w:val="000000"/>
          <w:sz w:val="28"/>
          <w:szCs w:val="28"/>
        </w:rPr>
        <w:t xml:space="preserve">15. Призначення  всеукраїнського референдуму. Питання, що вирішуються на всеукраїнському референдумі (статті 72-74).</w:t>
      </w:r>
      <w:r/>
    </w:p>
    <w:p>
      <w:pPr>
        <w:pStyle w:val="566"/>
        <w:ind w:firstLine="709"/>
        <w:jc w:val="both"/>
        <w:rPr>
          <w:rFonts w:ascii="Times New Roman" w:hAnsi="Times New Roman"/>
          <w:sz w:val="28"/>
        </w:rPr>
      </w:pPr>
      <w:r>
        <w:rPr>
          <w:rFonts w:ascii="Times New Roman" w:hAnsi="Times New Roman"/>
          <w:color w:val="000000"/>
          <w:sz w:val="28"/>
          <w:szCs w:val="28"/>
        </w:rPr>
        <w:t xml:space="preserve">16. Бюджетна система України. Державний бюджет України (статті 95- 96).</w:t>
      </w:r>
      <w:r/>
    </w:p>
    <w:p>
      <w:pPr>
        <w:pStyle w:val="566"/>
        <w:ind w:firstLine="709"/>
        <w:jc w:val="both"/>
        <w:rPr>
          <w:rFonts w:ascii="Times New Roman" w:hAnsi="Times New Roman"/>
          <w:sz w:val="28"/>
        </w:rPr>
      </w:pPr>
      <w:r>
        <w:rPr>
          <w:rFonts w:ascii="Times New Roman" w:hAnsi="Times New Roman"/>
          <w:color w:val="000000"/>
          <w:sz w:val="28"/>
          <w:szCs w:val="28"/>
        </w:rPr>
        <w:t xml:space="preserve">17. Порядок обрання Президента України (стаття 103).</w:t>
      </w:r>
      <w:r/>
    </w:p>
    <w:p>
      <w:pPr>
        <w:pStyle w:val="566"/>
        <w:ind w:firstLine="709"/>
        <w:jc w:val="both"/>
        <w:rPr>
          <w:rFonts w:ascii="Times New Roman" w:hAnsi="Times New Roman"/>
          <w:sz w:val="28"/>
        </w:rPr>
      </w:pPr>
      <w:r>
        <w:rPr>
          <w:rFonts w:ascii="Times New Roman" w:hAnsi="Times New Roman"/>
          <w:color w:val="000000"/>
          <w:sz w:val="28"/>
          <w:szCs w:val="28"/>
        </w:rPr>
        <w:t xml:space="preserve">18. Дострокове припинення повноваження Президента України (стаття</w:t>
      </w:r>
      <w:r>
        <w:rPr>
          <w:rStyle w:val="572"/>
          <w:color w:val="000000"/>
          <w:sz w:val="28"/>
          <w:szCs w:val="28"/>
        </w:rPr>
        <w:t xml:space="preserve"> </w:t>
      </w:r>
      <w:r>
        <w:rPr>
          <w:rFonts w:ascii="Times New Roman" w:hAnsi="Times New Roman"/>
          <w:color w:val="000000"/>
          <w:sz w:val="28"/>
          <w:szCs w:val="28"/>
        </w:rPr>
        <w:t xml:space="preserve"> 108).</w:t>
      </w:r>
      <w:r/>
    </w:p>
    <w:p>
      <w:pPr>
        <w:pStyle w:val="566"/>
        <w:ind w:firstLine="709"/>
        <w:jc w:val="both"/>
        <w:rPr>
          <w:rFonts w:ascii="Times New Roman" w:hAnsi="Times New Roman"/>
          <w:sz w:val="28"/>
        </w:rPr>
      </w:pPr>
      <w:r>
        <w:rPr>
          <w:rFonts w:ascii="Times New Roman" w:hAnsi="Times New Roman"/>
          <w:color w:val="000000"/>
          <w:sz w:val="28"/>
          <w:szCs w:val="28"/>
        </w:rPr>
        <w:t xml:space="preserve">19. Склад Кабінету Міністрів України (стаття 114).</w:t>
      </w:r>
      <w:r/>
    </w:p>
    <w:p>
      <w:pPr>
        <w:pStyle w:val="566"/>
        <w:ind w:firstLine="709"/>
        <w:jc w:val="both"/>
        <w:rPr>
          <w:rFonts w:ascii="Times New Roman" w:hAnsi="Times New Roman"/>
          <w:sz w:val="28"/>
        </w:rPr>
      </w:pPr>
      <w:r>
        <w:rPr>
          <w:rFonts w:ascii="Times New Roman" w:hAnsi="Times New Roman"/>
          <w:color w:val="000000"/>
          <w:sz w:val="28"/>
          <w:szCs w:val="28"/>
        </w:rPr>
        <w:t xml:space="preserve">20. Повноваження Кабінету Міністрів України (статті 116, 117).</w:t>
      </w:r>
      <w:r/>
    </w:p>
    <w:p>
      <w:pPr>
        <w:pStyle w:val="566"/>
        <w:ind w:firstLine="709"/>
        <w:jc w:val="both"/>
        <w:rPr>
          <w:rFonts w:ascii="Times New Roman" w:hAnsi="Times New Roman"/>
          <w:sz w:val="28"/>
        </w:rPr>
      </w:pPr>
      <w:r>
        <w:rPr>
          <w:rFonts w:ascii="Times New Roman" w:hAnsi="Times New Roman"/>
          <w:color w:val="000000"/>
          <w:sz w:val="28"/>
          <w:szCs w:val="28"/>
        </w:rPr>
        <w:t xml:space="preserve">21. Повноваження місцевих державних адміністрацій (стаття 119).</w:t>
      </w:r>
      <w:r/>
    </w:p>
    <w:p>
      <w:pPr>
        <w:pStyle w:val="566"/>
        <w:ind w:firstLine="709"/>
        <w:jc w:val="both"/>
        <w:rPr>
          <w:rFonts w:ascii="Times New Roman" w:hAnsi="Times New Roman"/>
          <w:sz w:val="28"/>
        </w:rPr>
      </w:pPr>
      <w:r>
        <w:rPr>
          <w:rFonts w:ascii="Times New Roman" w:hAnsi="Times New Roman"/>
          <w:color w:val="000000"/>
          <w:sz w:val="28"/>
          <w:szCs w:val="28"/>
        </w:rPr>
        <w:t xml:space="preserve">22. Статус прокуратури України за Конституцією України (стаття 121).</w:t>
      </w:r>
      <w:r/>
    </w:p>
    <w:p>
      <w:pPr>
        <w:pStyle w:val="566"/>
        <w:ind w:firstLine="709"/>
        <w:jc w:val="both"/>
        <w:rPr>
          <w:rFonts w:ascii="Times New Roman" w:hAnsi="Times New Roman"/>
          <w:sz w:val="28"/>
        </w:rPr>
      </w:pPr>
      <w:r>
        <w:rPr>
          <w:rFonts w:ascii="Times New Roman" w:hAnsi="Times New Roman"/>
          <w:color w:val="000000"/>
          <w:sz w:val="28"/>
          <w:szCs w:val="28"/>
        </w:rPr>
        <w:t xml:space="preserve">23. Правосуддя в Україні. Система судів в Україні (стаття 124, 125).</w:t>
      </w:r>
      <w:r/>
    </w:p>
    <w:p>
      <w:pPr>
        <w:pStyle w:val="566"/>
        <w:ind w:firstLine="709"/>
        <w:jc w:val="both"/>
        <w:rPr>
          <w:rFonts w:ascii="Times New Roman" w:hAnsi="Times New Roman"/>
          <w:sz w:val="28"/>
        </w:rPr>
      </w:pPr>
      <w:r>
        <w:rPr>
          <w:rFonts w:ascii="Times New Roman" w:hAnsi="Times New Roman"/>
          <w:color w:val="000000"/>
          <w:sz w:val="28"/>
          <w:szCs w:val="28"/>
        </w:rPr>
        <w:t xml:space="preserve">24. Система адміністративно-територіального устрою України (стаття 133).</w:t>
      </w:r>
      <w:r/>
    </w:p>
    <w:p>
      <w:pPr>
        <w:pStyle w:val="566"/>
        <w:ind w:firstLine="709"/>
        <w:jc w:val="both"/>
        <w:rPr>
          <w:rFonts w:ascii="Times New Roman" w:hAnsi="Times New Roman"/>
          <w:color w:val="000000"/>
          <w:sz w:val="28"/>
        </w:rPr>
      </w:pPr>
      <w:r>
        <w:rPr>
          <w:rFonts w:ascii="Times New Roman" w:hAnsi="Times New Roman"/>
          <w:color w:val="000000"/>
          <w:sz w:val="28"/>
          <w:szCs w:val="28"/>
        </w:rPr>
        <w:t xml:space="preserve">25.Територіальні громади. Органи місцевого самоврядування в Україні (статті 143-144).</w:t>
      </w:r>
      <w:r/>
    </w:p>
    <w:p>
      <w:pPr>
        <w:pStyle w:val="567"/>
        <w:ind w:left="0" w:firstLine="0"/>
        <w:spacing w:lineRule="atLeast" w:line="301"/>
        <w:rPr>
          <w:rFonts w:ascii="Times New Roman" w:hAnsi="Times New Roman"/>
          <w:color w:val="000000"/>
        </w:rPr>
      </w:pPr>
      <w:r>
        <w:rPr>
          <w:rFonts w:ascii="Times New Roman" w:hAnsi="Times New Roman"/>
          <w:color w:val="000000"/>
        </w:rPr>
      </w:r>
      <w:r/>
    </w:p>
    <w:p>
      <w:pPr>
        <w:pStyle w:val="567"/>
        <w:ind w:left="360"/>
        <w:spacing w:lineRule="atLeast" w:line="301" w:after="0"/>
        <w:rPr>
          <w:rFonts w:ascii="Times New Roman" w:hAnsi="Times New Roman"/>
          <w:color w:val="000000"/>
        </w:rPr>
      </w:pPr>
      <w:r>
        <w:rPr>
          <w:rFonts w:ascii="Times New Roman" w:hAnsi="Times New Roman"/>
          <w:b/>
          <w:bCs/>
          <w:iCs/>
          <w:color w:val="000000"/>
          <w:sz w:val="28"/>
          <w:szCs w:val="28"/>
          <w:lang w:val="en-US"/>
        </w:rPr>
        <w:t xml:space="preserve">II</w:t>
      </w:r>
      <w:r>
        <w:rPr>
          <w:rFonts w:ascii="Times New Roman" w:hAnsi="Times New Roman"/>
          <w:b/>
          <w:bCs/>
          <w:iCs/>
          <w:color w:val="000000"/>
          <w:sz w:val="28"/>
          <w:szCs w:val="28"/>
          <w:lang w:val="ru-RU"/>
        </w:rPr>
        <w:t xml:space="preserve">. </w:t>
      </w:r>
      <w:r>
        <w:rPr>
          <w:rFonts w:ascii="Times New Roman" w:hAnsi="Times New Roman"/>
          <w:b/>
          <w:bCs/>
          <w:iCs/>
          <w:color w:val="000000"/>
          <w:sz w:val="28"/>
          <w:szCs w:val="28"/>
        </w:rPr>
        <w:t xml:space="preserve">Питання на перевірку знання Закону України «Про службу в органах місцевого самоврядування»</w:t>
      </w:r>
      <w:r/>
    </w:p>
    <w:p>
      <w:pPr>
        <w:pStyle w:val="566"/>
        <w:ind w:firstLine="709"/>
        <w:jc w:val="both"/>
        <w:rPr>
          <w:rFonts w:ascii="Times New Roman" w:hAnsi="Times New Roman"/>
          <w:color w:val="000000"/>
        </w:rPr>
      </w:pPr>
      <w:r>
        <w:rPr>
          <w:rFonts w:ascii="Times New Roman" w:hAnsi="Times New Roman"/>
          <w:color w:val="000000"/>
        </w:rPr>
      </w:r>
      <w:r/>
    </w:p>
    <w:p>
      <w:pPr>
        <w:pStyle w:val="566"/>
        <w:ind w:firstLine="709"/>
        <w:jc w:val="both"/>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8"/>
        </w:rPr>
        <w:t xml:space="preserve">1. Посади в органах місцевого самоврядування (стаття 3).</w:t>
      </w:r>
      <w:r/>
    </w:p>
    <w:p>
      <w:pPr>
        <w:pStyle w:val="566"/>
        <w:ind w:firstLine="709"/>
        <w:jc w:val="both"/>
        <w:rPr>
          <w:rFonts w:ascii="Times New Roman" w:hAnsi="Times New Roman" w:cs="Times New Roman" w:eastAsia="Times New Roman"/>
          <w:sz w:val="28"/>
        </w:rPr>
      </w:pPr>
      <w:r>
        <w:rPr>
          <w:rFonts w:ascii="Times New Roman" w:hAnsi="Times New Roman" w:cs="Times New Roman" w:eastAsia="Times New Roman"/>
          <w:color w:val="000000"/>
          <w:sz w:val="28"/>
          <w:szCs w:val="28"/>
        </w:rPr>
        <w:t xml:space="preserve">2. Основні принципи  служби в органах місцевого самоврядування (стаття</w:t>
      </w:r>
      <w:r>
        <w:rPr>
          <w:rStyle w:val="572"/>
          <w:color w:val="000000"/>
          <w:sz w:val="28"/>
          <w:szCs w:val="28"/>
        </w:rPr>
        <w:t xml:space="preserve"> </w:t>
      </w:r>
      <w:r>
        <w:rPr>
          <w:rFonts w:ascii="Times New Roman" w:hAnsi="Times New Roman" w:cs="Times New Roman" w:eastAsia="Times New Roman"/>
          <w:color w:val="000000"/>
          <w:sz w:val="28"/>
          <w:szCs w:val="28"/>
        </w:rPr>
        <w:t xml:space="preserve"> 4).</w:t>
      </w:r>
      <w:r/>
    </w:p>
    <w:p>
      <w:pPr>
        <w:pStyle w:val="566"/>
        <w:ind w:firstLine="709"/>
        <w:jc w:val="both"/>
        <w:rPr>
          <w:rFonts w:ascii="Times New Roman" w:hAnsi="Times New Roman" w:cs="Times New Roman" w:eastAsia="Times New Roman"/>
          <w:sz w:val="28"/>
        </w:rPr>
      </w:pPr>
      <w:r>
        <w:rPr>
          <w:rFonts w:ascii="Times New Roman" w:hAnsi="Times New Roman" w:cs="Times New Roman" w:eastAsia="Times New Roman"/>
          <w:color w:val="000000"/>
          <w:sz w:val="28"/>
          <w:szCs w:val="28"/>
        </w:rPr>
        <w:t xml:space="preserve">6. Право на службу в органах місцевого самоврядування (стаття 5)</w:t>
      </w:r>
      <w:r/>
    </w:p>
    <w:p>
      <w:pPr>
        <w:pStyle w:val="566"/>
        <w:ind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3. Основні обов’язки посадових осіб місцевого самоврядування (стаття 8).</w:t>
      </w:r>
      <w:r/>
    </w:p>
    <w:p>
      <w:pPr>
        <w:pStyle w:val="566"/>
        <w:ind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4. Основні права посадових осіб місцевого самоврядування (стаття 9)</w:t>
      </w:r>
      <w:r/>
    </w:p>
    <w:p>
      <w:pPr>
        <w:pStyle w:val="566"/>
        <w:ind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5. Прийняття на службу в органи місцевого самоврядування (стаття 10).</w:t>
      </w:r>
      <w:r/>
    </w:p>
    <w:p>
      <w:pPr>
        <w:pStyle w:val="566"/>
        <w:ind w:firstLine="709"/>
        <w:jc w:val="both"/>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8"/>
        </w:rPr>
        <w:t xml:space="preserve">7. Присяга посадових осіб місцевого самоврядування (стаття 11).</w:t>
      </w:r>
      <w:r/>
    </w:p>
    <w:p>
      <w:pPr>
        <w:pStyle w:val="566"/>
        <w:ind w:firstLine="709"/>
        <w:jc w:val="both"/>
        <w:rPr>
          <w:rFonts w:ascii="Times New Roman" w:hAnsi="Times New Roman"/>
        </w:rPr>
      </w:pPr>
      <w:r>
        <w:rPr>
          <w:rFonts w:ascii="Times New Roman" w:hAnsi="Times New Roman"/>
          <w:sz w:val="28"/>
          <w:szCs w:val="28"/>
        </w:rPr>
        <w:t xml:space="preserve">8</w:t>
      </w:r>
      <w:r>
        <w:rPr>
          <w:rFonts w:ascii="Times New Roman" w:hAnsi="Times New Roman"/>
          <w:color w:val="000000"/>
          <w:sz w:val="28"/>
          <w:szCs w:val="28"/>
        </w:rPr>
        <w:t xml:space="preserve">. Обмеження, пов'язані з прийняттям на службу в органи місцевого самоврядування (статті 12).</w:t>
      </w:r>
      <w:r/>
    </w:p>
    <w:p>
      <w:pPr>
        <w:pStyle w:val="566"/>
        <w:ind w:firstLine="709"/>
        <w:jc w:val="both"/>
        <w:rPr>
          <w:rFonts w:ascii="Times New Roman" w:hAnsi="Times New Roman"/>
        </w:rPr>
      </w:pPr>
      <w:r>
        <w:rPr>
          <w:rFonts w:ascii="Times New Roman" w:hAnsi="Times New Roman"/>
          <w:color w:val="000000"/>
          <w:sz w:val="28"/>
          <w:szCs w:val="28"/>
        </w:rPr>
        <w:t xml:space="preserve">9. Граничний вік перебування на службі в органах місцевого самоврядування(стаття 18).</w:t>
      </w:r>
      <w:r/>
    </w:p>
    <w:p>
      <w:pPr>
        <w:pStyle w:val="566"/>
        <w:ind w:firstLine="709"/>
        <w:jc w:val="both"/>
        <w:rPr>
          <w:rFonts w:ascii="Times New Roman" w:hAnsi="Times New Roman"/>
          <w:color w:val="000000"/>
        </w:rPr>
      </w:pPr>
      <w:r>
        <w:rPr>
          <w:rFonts w:ascii="Times New Roman" w:hAnsi="Times New Roman"/>
          <w:color w:val="000000"/>
          <w:sz w:val="28"/>
          <w:szCs w:val="28"/>
        </w:rPr>
        <w:t xml:space="preserve">10. Підстави припинення служби в органах місцевого самоврядування (стаття 20).</w:t>
      </w:r>
      <w:r/>
    </w:p>
    <w:p>
      <w:pPr>
        <w:pStyle w:val="566"/>
        <w:ind w:firstLine="709"/>
        <w:jc w:val="both"/>
        <w:rPr>
          <w:rFonts w:ascii="Times New Roman" w:hAnsi="Times New Roman"/>
        </w:rPr>
      </w:pPr>
      <w:r>
        <w:rPr>
          <w:rFonts w:ascii="Times New Roman" w:hAnsi="Times New Roman"/>
          <w:color w:val="000000"/>
          <w:sz w:val="28"/>
          <w:szCs w:val="28"/>
        </w:rPr>
        <w:t xml:space="preserve">11. Класифікація посад в органах місцевого самоврядування (статті 14).</w:t>
      </w:r>
      <w:r/>
    </w:p>
    <w:p>
      <w:pPr>
        <w:pStyle w:val="566"/>
        <w:ind w:firstLine="709"/>
        <w:jc w:val="both"/>
        <w:rPr>
          <w:rFonts w:ascii="Times New Roman" w:hAnsi="Times New Roman"/>
          <w:color w:val="000000"/>
        </w:rPr>
      </w:pPr>
      <w:r>
        <w:rPr>
          <w:rFonts w:ascii="Times New Roman" w:hAnsi="Times New Roman"/>
          <w:color w:val="000000"/>
          <w:sz w:val="28"/>
          <w:szCs w:val="28"/>
        </w:rPr>
        <w:t xml:space="preserve">12. Ранги посадових осіб місцевого самоврядування (стаття 15).</w:t>
      </w:r>
      <w:r/>
    </w:p>
    <w:p>
      <w:pPr>
        <w:pStyle w:val="566"/>
        <w:ind w:firstLine="709"/>
        <w:jc w:val="both"/>
        <w:rPr>
          <w:rFonts w:ascii="Times New Roman" w:hAnsi="Times New Roman"/>
        </w:rPr>
      </w:pPr>
      <w:r>
        <w:rPr>
          <w:rFonts w:ascii="Times New Roman" w:hAnsi="Times New Roman"/>
          <w:color w:val="000000"/>
          <w:sz w:val="28"/>
          <w:szCs w:val="28"/>
        </w:rPr>
        <w:t xml:space="preserve">13. Правове регулювання статусу посадових осіб місцевого самоврядування (стаття 7).</w:t>
      </w:r>
      <w:r/>
    </w:p>
    <w:p>
      <w:pPr>
        <w:pStyle w:val="566"/>
        <w:ind w:firstLine="709"/>
        <w:jc w:val="both"/>
        <w:rPr>
          <w:rFonts w:ascii="Times New Roman" w:hAnsi="Times New Roman"/>
        </w:rPr>
      </w:pPr>
      <w:r>
        <w:rPr>
          <w:rFonts w:ascii="Times New Roman" w:hAnsi="Times New Roman"/>
          <w:color w:val="000000"/>
          <w:sz w:val="28"/>
          <w:szCs w:val="28"/>
        </w:rPr>
        <w:t xml:space="preserve">14. Кадровий резерв служби в органах місцевого самоврядування (стаття</w:t>
      </w:r>
      <w:r>
        <w:rPr>
          <w:rStyle w:val="572"/>
          <w:color w:val="000000"/>
          <w:sz w:val="28"/>
          <w:szCs w:val="28"/>
        </w:rPr>
        <w:t xml:space="preserve"> </w:t>
      </w:r>
      <w:r>
        <w:rPr>
          <w:rFonts w:ascii="Times New Roman" w:hAnsi="Times New Roman"/>
          <w:color w:val="000000"/>
          <w:sz w:val="28"/>
          <w:szCs w:val="28"/>
        </w:rPr>
        <w:t xml:space="preserve"> 16).</w:t>
      </w:r>
      <w:r/>
    </w:p>
    <w:p>
      <w:pPr>
        <w:pStyle w:val="566"/>
        <w:ind w:firstLine="709"/>
        <w:jc w:val="both"/>
        <w:rPr>
          <w:rFonts w:ascii="Times New Roman" w:hAnsi="Times New Roman"/>
        </w:rPr>
      </w:pPr>
      <w:r>
        <w:rPr>
          <w:rFonts w:ascii="Times New Roman" w:hAnsi="Times New Roman"/>
          <w:color w:val="000000"/>
          <w:sz w:val="28"/>
          <w:szCs w:val="28"/>
        </w:rPr>
        <w:t xml:space="preserve">15. Відповідальність за порушення законодавства про службу в органах місцевого самоврядування (стаття 23).</w:t>
      </w:r>
      <w:r/>
    </w:p>
    <w:p>
      <w:pPr>
        <w:pStyle w:val="566"/>
        <w:ind w:firstLine="709"/>
        <w:jc w:val="both"/>
        <w:rPr>
          <w:rFonts w:ascii="Times New Roman" w:hAnsi="Times New Roman" w:cs="Times New Roman" w:eastAsia="Times New Roman"/>
          <w:sz w:val="28"/>
        </w:rPr>
      </w:pPr>
      <w:r>
        <w:rPr>
          <w:rFonts w:ascii="Times New Roman" w:hAnsi="Times New Roman" w:cs="Times New Roman" w:eastAsia="Times New Roman"/>
          <w:color w:val="000000"/>
          <w:sz w:val="28"/>
          <w:szCs w:val="28"/>
        </w:rPr>
        <w:t xml:space="preserve">16. Оплата праці, відпустки та пенсійне забезпечення посадових осіб місцевого самоврядування (стаття 21).</w:t>
      </w:r>
      <w:r/>
    </w:p>
    <w:p>
      <w:pPr>
        <w:pStyle w:val="566"/>
        <w:ind w:firstLine="709"/>
        <w:jc w:val="both"/>
        <w:rPr>
          <w:rFonts w:ascii="Times New Roman" w:hAnsi="Times New Roman" w:cs="Times New Roman" w:eastAsia="Times New Roman"/>
          <w:sz w:val="28"/>
        </w:rPr>
      </w:pPr>
      <w:r>
        <w:rPr>
          <w:rFonts w:ascii="Times New Roman" w:hAnsi="Times New Roman" w:cs="Times New Roman" w:eastAsia="Times New Roman"/>
          <w:color w:val="000000"/>
          <w:sz w:val="28"/>
          <w:szCs w:val="28"/>
        </w:rPr>
        <w:t xml:space="preserve">17. Атестація посадових осіб місцевого самоврядування (стаття 17).</w:t>
      </w:r>
      <w:r/>
    </w:p>
    <w:p>
      <w:pPr>
        <w:pStyle w:val="566"/>
        <w:ind w:firstLine="709"/>
        <w:jc w:val="both"/>
        <w:rPr>
          <w:rFonts w:ascii="Times New Roman" w:hAnsi="Times New Roman" w:cs="Times New Roman" w:eastAsia="Times New Roman"/>
          <w:color w:val="000000"/>
          <w:sz w:val="28"/>
        </w:rPr>
      </w:pPr>
      <w:r>
        <w:rPr>
          <w:rFonts w:ascii="Times New Roman" w:hAnsi="Times New Roman" w:cs="Times New Roman" w:eastAsia="Times New Roman"/>
          <w:color w:val="000000"/>
          <w:sz w:val="28"/>
          <w:szCs w:val="28"/>
        </w:rPr>
        <w:t xml:space="preserve">18. Відповідальність посадової особи місцевого самоврядування (стаття</w:t>
      </w:r>
      <w:r>
        <w:rPr>
          <w:rStyle w:val="572"/>
          <w:rFonts w:ascii="Times New Roman" w:hAnsi="Times New Roman" w:cs="Times New Roman" w:eastAsia="Times New Roman"/>
          <w:color w:val="000000"/>
          <w:sz w:val="28"/>
          <w:szCs w:val="28"/>
        </w:rPr>
        <w:t xml:space="preserve"> </w:t>
      </w:r>
      <w:r>
        <w:rPr>
          <w:rFonts w:ascii="Times New Roman" w:hAnsi="Times New Roman" w:cs="Times New Roman" w:eastAsia="Times New Roman"/>
          <w:color w:val="000000"/>
          <w:sz w:val="28"/>
          <w:szCs w:val="28"/>
        </w:rPr>
        <w:t xml:space="preserve"> 24).</w:t>
      </w:r>
      <w:r/>
    </w:p>
    <w:p>
      <w:pPr>
        <w:pStyle w:val="567"/>
        <w:spacing w:lineRule="atLeast" w:line="301"/>
        <w:rPr>
          <w:rFonts w:ascii="Times New Roman" w:hAnsi="Times New Roman"/>
          <w:color w:val="000000"/>
        </w:rPr>
      </w:pPr>
      <w:r>
        <w:rPr>
          <w:rFonts w:ascii="Times New Roman" w:hAnsi="Times New Roman"/>
          <w:color w:val="000000"/>
        </w:rPr>
      </w:r>
      <w:r/>
    </w:p>
    <w:p>
      <w:pPr>
        <w:pStyle w:val="567"/>
        <w:spacing w:lineRule="atLeast" w:line="301"/>
        <w:rPr>
          <w:rFonts w:ascii="Times New Roman" w:hAnsi="Times New Roman"/>
          <w:color w:val="000000"/>
        </w:rPr>
      </w:pPr>
      <w:r>
        <w:rPr>
          <w:rFonts w:ascii="Times New Roman" w:hAnsi="Times New Roman"/>
          <w:color w:val="000000"/>
        </w:rPr>
      </w:r>
      <w:r/>
    </w:p>
    <w:p>
      <w:pPr>
        <w:pStyle w:val="569"/>
        <w:ind w:right="502" w:firstLine="709"/>
        <w:jc w:val="both"/>
        <w:spacing w:after="0" w:afterAutospacing="0" w:before="0" w:beforeAutospacing="0"/>
        <w:shd w:val="clear" w:color="auto" w:fill="FFFFFF"/>
        <w:rPr>
          <w:color w:val="000000"/>
          <w:sz w:val="28"/>
        </w:rPr>
      </w:pPr>
      <w:r>
        <w:rPr>
          <w:rStyle w:val="571"/>
          <w:b/>
          <w:bCs/>
          <w:color w:val="000000"/>
          <w:sz w:val="28"/>
          <w:szCs w:val="28"/>
        </w:rPr>
        <w:t xml:space="preserve">ІІІ. Питання на перевірку знання</w:t>
      </w:r>
      <w:r>
        <w:rPr>
          <w:rStyle w:val="572"/>
          <w:b/>
          <w:bCs/>
          <w:color w:val="000000"/>
          <w:sz w:val="28"/>
          <w:szCs w:val="28"/>
        </w:rPr>
        <w:t xml:space="preserve"> </w:t>
      </w:r>
      <w:hyperlink w:tooltip="Current Document" w:anchor="n2" w:history="1">
        <w:r>
          <w:rPr>
            <w:rStyle w:val="573"/>
            <w:b/>
            <w:bCs/>
            <w:color w:val="000000"/>
            <w:sz w:val="28"/>
            <w:szCs w:val="28"/>
          </w:rPr>
          <w:t xml:space="preserve">Закону України</w:t>
        </w:r>
      </w:hyperlink>
      <w:r>
        <w:rPr>
          <w:rStyle w:val="572"/>
          <w:b/>
          <w:bCs/>
          <w:sz w:val="28"/>
          <w:szCs w:val="28"/>
        </w:rPr>
        <w:t xml:space="preserve"> </w:t>
      </w:r>
      <w:r>
        <w:rPr>
          <w:rStyle w:val="571"/>
          <w:b/>
          <w:bCs/>
          <w:sz w:val="28"/>
          <w:szCs w:val="28"/>
        </w:rPr>
        <w:t xml:space="preserve">«Про запобігання корупції»</w:t>
      </w:r>
      <w:r/>
    </w:p>
    <w:p>
      <w:pPr>
        <w:pStyle w:val="569"/>
        <w:ind w:right="502" w:firstLine="709"/>
        <w:jc w:val="both"/>
        <w:spacing w:after="0" w:afterAutospacing="0" w:before="0" w:beforeAutospacing="0"/>
        <w:shd w:val="clear" w:color="auto" w:fill="FFFFFF"/>
        <w:rPr>
          <w:color w:val="000000"/>
          <w:sz w:val="28"/>
        </w:rPr>
      </w:pPr>
      <w:r>
        <w:rPr>
          <w:color w:val="000000"/>
          <w:sz w:val="28"/>
        </w:rPr>
      </w:r>
      <w:r/>
    </w:p>
    <w:p>
      <w:pPr>
        <w:pStyle w:val="568"/>
        <w:ind w:firstLine="709"/>
        <w:jc w:val="both"/>
        <w:spacing w:after="0" w:afterAutospacing="0" w:before="0" w:beforeAutospacing="0"/>
        <w:shd w:val="clear" w:color="auto" w:fill="FFFFFF"/>
        <w:rPr>
          <w:color w:val="000000"/>
          <w:sz w:val="28"/>
        </w:rPr>
      </w:pPr>
      <w:r/>
      <w:bookmarkStart w:id="1" w:name="n165"/>
      <w:r/>
      <w:bookmarkEnd w:id="1"/>
      <w:r>
        <w:rPr>
          <w:color w:val="000000"/>
          <w:sz w:val="28"/>
          <w:szCs w:val="28"/>
        </w:rPr>
        <w:t xml:space="preserve">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w:t>
      </w:r>
      <w:hyperlink w:tooltip="Current Document" w:anchor="n6" w:history="1">
        <w:r>
          <w:rPr>
            <w:rStyle w:val="573"/>
            <w:color w:val="000000"/>
            <w:sz w:val="28"/>
            <w:szCs w:val="28"/>
          </w:rPr>
          <w:t xml:space="preserve">стаття 1</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2" w:name="n166"/>
      <w:r/>
      <w:bookmarkEnd w:id="2"/>
      <w:r>
        <w:rPr>
          <w:color w:val="000000"/>
          <w:sz w:val="28"/>
          <w:szCs w:val="28"/>
        </w:rPr>
        <w:t xml:space="preserve">2. Суб’єкти, на яких поширюється дія Закону України «Про запобігання корупції» (</w:t>
      </w:r>
      <w:hyperlink w:tooltip="Current Document" w:anchor="n24" w:history="1">
        <w:r>
          <w:rPr>
            <w:rStyle w:val="573"/>
            <w:color w:val="000000"/>
            <w:sz w:val="28"/>
            <w:szCs w:val="28"/>
          </w:rPr>
          <w:t xml:space="preserve">стаття 3</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3" w:name="n167"/>
      <w:r/>
      <w:bookmarkEnd w:id="3"/>
      <w:r>
        <w:rPr>
          <w:color w:val="000000"/>
          <w:sz w:val="28"/>
          <w:szCs w:val="28"/>
        </w:rPr>
        <w:t xml:space="preserve">3. Статус та склад Національного агентства з питань запобігання корупції (</w:t>
      </w:r>
      <w:hyperlink w:tooltip="Current Document" w:anchor="n42" w:history="1">
        <w:r>
          <w:rPr>
            <w:rStyle w:val="573"/>
            <w:color w:val="000000"/>
            <w:sz w:val="28"/>
            <w:szCs w:val="28"/>
          </w:rPr>
          <w:t xml:space="preserve">статті 4</w:t>
        </w:r>
      </w:hyperlink>
      <w:r>
        <w:rPr>
          <w:color w:val="000000"/>
          <w:sz w:val="28"/>
          <w:szCs w:val="28"/>
        </w:rPr>
        <w:t xml:space="preserve">,</w:t>
      </w:r>
      <w:r>
        <w:rPr>
          <w:rStyle w:val="572"/>
          <w:color w:val="000000"/>
          <w:sz w:val="28"/>
          <w:szCs w:val="28"/>
        </w:rPr>
        <w:t xml:space="preserve"> </w:t>
      </w:r>
      <w:hyperlink w:tooltip="Current Document" w:anchor="n50" w:history="1">
        <w:r>
          <w:rPr>
            <w:rStyle w:val="573"/>
            <w:color w:val="000000" w:themeColor="text1"/>
            <w:sz w:val="28"/>
            <w:szCs w:val="28"/>
          </w:rPr>
          <w:t xml:space="preserve">5</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4" w:name="n168"/>
      <w:r/>
      <w:bookmarkEnd w:id="4"/>
      <w:r>
        <w:rPr>
          <w:color w:val="000000"/>
          <w:sz w:val="28"/>
          <w:szCs w:val="28"/>
        </w:rPr>
        <w:t xml:space="preserve">4. Повноваження Національного агентства з питань запобігання корупції (</w:t>
      </w:r>
      <w:hyperlink w:tooltip="Current Document" w:anchor="n159" w:history="1">
        <w:r>
          <w:rPr>
            <w:rStyle w:val="573"/>
            <w:color w:val="000000"/>
            <w:sz w:val="28"/>
            <w:szCs w:val="28"/>
          </w:rPr>
          <w:t xml:space="preserve">стаття 11</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5" w:name="n169"/>
      <w:r/>
      <w:bookmarkEnd w:id="5"/>
      <w:r>
        <w:rPr>
          <w:color w:val="000000"/>
          <w:sz w:val="28"/>
          <w:szCs w:val="28"/>
        </w:rPr>
        <w:t xml:space="preserve">5. Права Національного агентства з питань запобігання корупції (</w:t>
      </w:r>
      <w:hyperlink w:tooltip="Current Document" w:anchor="n183" w:history="1">
        <w:r>
          <w:rPr>
            <w:rStyle w:val="573"/>
            <w:color w:val="000000"/>
            <w:sz w:val="28"/>
            <w:szCs w:val="28"/>
          </w:rPr>
          <w:t xml:space="preserve">стаття</w:t>
        </w:r>
        <w:r>
          <w:rPr>
            <w:rStyle w:val="572"/>
            <w:color w:val="000000"/>
            <w:sz w:val="28"/>
            <w:szCs w:val="28"/>
          </w:rPr>
          <w:t xml:space="preserve"> </w:t>
        </w:r>
        <w:r>
          <w:rPr>
            <w:rStyle w:val="573"/>
            <w:color w:val="000000"/>
            <w:sz w:val="28"/>
            <w:szCs w:val="28"/>
          </w:rPr>
          <w:t xml:space="preserve"> 12</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6" w:name="n170"/>
      <w:r/>
      <w:bookmarkEnd w:id="6"/>
      <w:r>
        <w:rPr>
          <w:color w:val="000000"/>
          <w:sz w:val="28"/>
          <w:szCs w:val="28"/>
        </w:rPr>
        <w:t xml:space="preserve">6. Контроль за діяльністю Національного агентства з питань запобігання корупції (</w:t>
      </w:r>
      <w:hyperlink w:tooltip="Current Document" w:anchor="n215" w:history="1">
        <w:r>
          <w:rPr>
            <w:rStyle w:val="573"/>
            <w:color w:val="000000"/>
            <w:sz w:val="28"/>
            <w:szCs w:val="28"/>
          </w:rPr>
          <w:t xml:space="preserve">стаття 14</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7" w:name="n171"/>
      <w:r/>
      <w:bookmarkEnd w:id="7"/>
      <w:r>
        <w:rPr>
          <w:color w:val="000000"/>
          <w:sz w:val="28"/>
          <w:szCs w:val="28"/>
        </w:rPr>
        <w:t xml:space="preserve">7. Національна доповідь щодо реалізації засад антикорупційної політики (</w:t>
      </w:r>
      <w:hyperlink w:tooltip="Current Document" w:anchor="n260" w:history="1">
        <w:r>
          <w:rPr>
            <w:rStyle w:val="573"/>
            <w:color w:val="000000"/>
            <w:sz w:val="28"/>
            <w:szCs w:val="28"/>
          </w:rPr>
          <w:t xml:space="preserve">стаття 20</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8" w:name="n172"/>
      <w:r/>
      <w:bookmarkEnd w:id="8"/>
      <w:r>
        <w:rPr>
          <w:color w:val="000000"/>
          <w:sz w:val="28"/>
          <w:szCs w:val="28"/>
        </w:rPr>
        <w:t xml:space="preserve">8. Обмеження щодо використання службових повноважень чи свого становища та одержання подарунків (</w:t>
      </w:r>
      <w:hyperlink w:tooltip="Current Document" w:anchor="n311" w:history="1">
        <w:r>
          <w:rPr>
            <w:rStyle w:val="573"/>
            <w:color w:val="000000"/>
            <w:sz w:val="28"/>
            <w:szCs w:val="28"/>
          </w:rPr>
          <w:t xml:space="preserve">статті 22</w:t>
        </w:r>
      </w:hyperlink>
      <w:r>
        <w:rPr>
          <w:color w:val="000000"/>
          <w:sz w:val="28"/>
          <w:szCs w:val="28"/>
        </w:rPr>
        <w:t xml:space="preserve">,</w:t>
      </w:r>
      <w:r>
        <w:rPr>
          <w:rStyle w:val="572"/>
          <w:color w:val="000000"/>
          <w:sz w:val="28"/>
          <w:szCs w:val="28"/>
        </w:rPr>
        <w:t xml:space="preserve"> </w:t>
      </w:r>
      <w:hyperlink w:tooltip="Current Document" w:anchor="n313" w:history="1">
        <w:r>
          <w:rPr>
            <w:rStyle w:val="573"/>
            <w:color w:val="000000"/>
            <w:sz w:val="28"/>
            <w:szCs w:val="28"/>
          </w:rPr>
          <w:t xml:space="preserve">23</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9" w:name="n173"/>
      <w:r/>
      <w:bookmarkEnd w:id="9"/>
      <w:r>
        <w:rPr>
          <w:color w:val="000000"/>
          <w:sz w:val="28"/>
          <w:szCs w:val="28"/>
        </w:rPr>
        <w:t xml:space="preserve">9. Обмеження щодо сумісництва та суміщення з іншими видами діяльності та обмеження спільної роботи близьких осіб </w:t>
      </w:r>
      <w:r>
        <w:rPr>
          <w:color w:val="000000" w:themeColor="text1"/>
          <w:sz w:val="28"/>
          <w:szCs w:val="28"/>
        </w:rPr>
        <w:t xml:space="preserve">(</w:t>
      </w:r>
      <w:hyperlink w:tooltip="Current Document" w:anchor="n335" w:history="1">
        <w:r>
          <w:rPr>
            <w:rStyle w:val="573"/>
            <w:color w:val="000000" w:themeColor="text1"/>
            <w:sz w:val="28"/>
            <w:szCs w:val="28"/>
          </w:rPr>
          <w:t xml:space="preserve">статті 25</w:t>
        </w:r>
      </w:hyperlink>
      <w:r>
        <w:rPr>
          <w:color w:val="000000" w:themeColor="text1"/>
          <w:sz w:val="28"/>
          <w:szCs w:val="28"/>
        </w:rPr>
        <w:t xml:space="preserve">,</w:t>
      </w:r>
      <w:r>
        <w:rPr>
          <w:rStyle w:val="572"/>
          <w:color w:val="000000" w:themeColor="text1"/>
          <w:sz w:val="28"/>
          <w:szCs w:val="28"/>
        </w:rPr>
        <w:t xml:space="preserve"> </w:t>
      </w:r>
      <w:hyperlink w:tooltip="Current Document" w:anchor="n348" w:history="1">
        <w:r>
          <w:rPr>
            <w:rStyle w:val="573"/>
            <w:color w:val="000000" w:themeColor="text1"/>
            <w:sz w:val="28"/>
            <w:szCs w:val="28"/>
          </w:rPr>
          <w:t xml:space="preserve">27</w:t>
        </w:r>
      </w:hyperlink>
      <w:r>
        <w:rPr>
          <w:color w:val="000000" w:themeColor="text1"/>
          <w:sz w:val="28"/>
          <w:szCs w:val="28"/>
        </w:rPr>
        <w:t xml:space="preserve">)</w:t>
      </w:r>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10" w:name="n174"/>
      <w:r/>
      <w:bookmarkEnd w:id="10"/>
      <w:r>
        <w:rPr>
          <w:color w:val="000000"/>
          <w:sz w:val="28"/>
          <w:szCs w:val="28"/>
        </w:rPr>
        <w:t xml:space="preserve">10. Запобігання та врегулювання конфлікту інтересів (</w:t>
      </w:r>
      <w:hyperlink w:tooltip="Current Document" w:anchor="n359" w:history="1">
        <w:r>
          <w:rPr>
            <w:rStyle w:val="573"/>
            <w:color w:val="000000"/>
            <w:sz w:val="28"/>
            <w:szCs w:val="28"/>
          </w:rPr>
          <w:t xml:space="preserve">стаття 28</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11" w:name="n175"/>
      <w:r/>
      <w:bookmarkEnd w:id="11"/>
      <w:r>
        <w:rPr>
          <w:color w:val="000000"/>
          <w:sz w:val="28"/>
          <w:szCs w:val="28"/>
        </w:rPr>
        <w:t xml:space="preserve">11. Заходи зовнішнього та самостійного врегулювання конфлікту інтересів (</w:t>
      </w:r>
      <w:hyperlink w:tooltip="Current Document" w:anchor="n372" w:history="1">
        <w:r>
          <w:rPr>
            <w:rStyle w:val="573"/>
            <w:color w:val="000000"/>
            <w:sz w:val="28"/>
            <w:szCs w:val="28"/>
          </w:rPr>
          <w:t xml:space="preserve">стаття 29</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12" w:name="n176"/>
      <w:r/>
      <w:bookmarkEnd w:id="12"/>
      <w:r>
        <w:rPr>
          <w:color w:val="000000"/>
          <w:sz w:val="28"/>
          <w:szCs w:val="28"/>
        </w:rPr>
        <w:t xml:space="preserve">12. Запобігання конфлікту інтересів у зв’язку з наявністю в особи підприємств чи корпоративних прав (</w:t>
      </w:r>
      <w:hyperlink w:tooltip="Current Document" w:anchor="n405" w:history="1">
        <w:r>
          <w:rPr>
            <w:rStyle w:val="573"/>
            <w:color w:val="000000"/>
            <w:sz w:val="28"/>
            <w:szCs w:val="28"/>
          </w:rPr>
          <w:t xml:space="preserve">стаття 36</w:t>
        </w:r>
      </w:hyperlink>
      <w:r>
        <w:rPr>
          <w:color w:val="000000"/>
          <w:sz w:val="28"/>
          <w:szCs w:val="28"/>
        </w:rPr>
        <w:t xml:space="preserve">).</w:t>
      </w:r>
      <w:r/>
    </w:p>
    <w:p>
      <w:pPr>
        <w:pStyle w:val="568"/>
        <w:ind w:firstLine="709"/>
        <w:jc w:val="both"/>
        <w:spacing w:after="0" w:afterAutospacing="0" w:before="0" w:beforeAutospacing="0"/>
        <w:shd w:val="clear" w:color="auto" w:fill="FFFFFF"/>
        <w:rPr>
          <w:sz w:val="28"/>
        </w:rPr>
      </w:pPr>
      <w:r/>
      <w:bookmarkStart w:id="13" w:name="n177"/>
      <w:r/>
      <w:bookmarkEnd w:id="13"/>
      <w:r>
        <w:rPr>
          <w:color w:val="000000"/>
          <w:sz w:val="28"/>
          <w:szCs w:val="28"/>
        </w:rPr>
        <w:t xml:space="preserve">13. Вимоги до поведінки осіб (</w:t>
      </w:r>
      <w:hyperlink w:tooltip="Current Document" w:anchor="n417" w:history="1">
        <w:r>
          <w:rPr>
            <w:rStyle w:val="573"/>
            <w:color w:val="000000"/>
            <w:sz w:val="28"/>
            <w:szCs w:val="28"/>
          </w:rPr>
          <w:t xml:space="preserve">стаття 37</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14" w:name="n178"/>
      <w:r/>
      <w:bookmarkEnd w:id="14"/>
      <w:r>
        <w:rPr>
          <w:color w:val="000000"/>
          <w:sz w:val="28"/>
          <w:szCs w:val="28"/>
        </w:rPr>
        <w:t xml:space="preserve">14. Подання декларацій осіб, уповноважених на виконання функцій держави або місцевого самоврядування (</w:t>
      </w:r>
      <w:hyperlink w:tooltip="Current Document" w:anchor="n439" w:history="1">
        <w:r>
          <w:rPr>
            <w:rStyle w:val="573"/>
            <w:color w:val="000000"/>
            <w:sz w:val="28"/>
            <w:szCs w:val="28"/>
          </w:rPr>
          <w:t xml:space="preserve">стаття 45</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rPr>
      </w:pPr>
      <w:r/>
      <w:bookmarkStart w:id="15" w:name="n179"/>
      <w:r/>
      <w:bookmarkEnd w:id="15"/>
      <w:r>
        <w:rPr>
          <w:color w:val="000000"/>
          <w:sz w:val="28"/>
          <w:szCs w:val="28"/>
        </w:rPr>
        <w:t xml:space="preserve">15. Встановлення своєчасності подання декларації та повна перевірка декларації (</w:t>
      </w:r>
      <w:hyperlink w:tooltip="Current Document" w:anchor="n488" w:history="1">
        <w:r>
          <w:rPr>
            <w:rStyle w:val="573"/>
            <w:color w:val="000000"/>
            <w:sz w:val="28"/>
            <w:szCs w:val="28"/>
          </w:rPr>
          <w:t xml:space="preserve">статті 49</w:t>
        </w:r>
      </w:hyperlink>
      <w:r>
        <w:rPr>
          <w:color w:val="000000"/>
          <w:sz w:val="28"/>
          <w:szCs w:val="28"/>
        </w:rPr>
        <w:t xml:space="preserve">,</w:t>
      </w:r>
      <w:hyperlink w:tooltip="Current Document" w:anchor="n493" w:history="1">
        <w:r>
          <w:rPr>
            <w:rStyle w:val="565"/>
            <w:sz w:val="28"/>
            <w:szCs w:val="28"/>
          </w:rPr>
          <w:t xml:space="preserve"> </w:t>
        </w:r>
        <w:r>
          <w:rPr>
            <w:rStyle w:val="573"/>
            <w:color w:val="000000"/>
            <w:sz w:val="28"/>
            <w:szCs w:val="28"/>
          </w:rPr>
          <w:t xml:space="preserve">50</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rPr>
      </w:pPr>
      <w:r/>
      <w:bookmarkStart w:id="16" w:name="n180"/>
      <w:r/>
      <w:bookmarkEnd w:id="16"/>
      <w:r>
        <w:rPr>
          <w:color w:val="000000"/>
          <w:sz w:val="28"/>
          <w:szCs w:val="28"/>
        </w:rPr>
        <w:t xml:space="preserve">16. Моніторинг способу життя суб’єктів декларування (</w:t>
      </w:r>
      <w:hyperlink w:tooltip="Current Document" w:anchor="n500" w:history="1">
        <w:r>
          <w:rPr>
            <w:rStyle w:val="573"/>
            <w:color w:val="000000"/>
            <w:sz w:val="28"/>
            <w:szCs w:val="28"/>
          </w:rPr>
          <w:t xml:space="preserve">стаття 51</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rPr>
      </w:pPr>
      <w:r/>
      <w:bookmarkStart w:id="17" w:name="n181"/>
      <w:r/>
      <w:bookmarkEnd w:id="17"/>
      <w:r>
        <w:rPr>
          <w:color w:val="000000"/>
          <w:sz w:val="28"/>
          <w:szCs w:val="28"/>
        </w:rPr>
        <w:t xml:space="preserve">17. Державний захист осіб, які надають допомогу в запобіганні і протидії корупції (</w:t>
      </w:r>
      <w:hyperlink w:tooltip="Current Document" w:anchor="n512" w:history="1">
        <w:r>
          <w:rPr>
            <w:rStyle w:val="573"/>
            <w:color w:val="000000"/>
            <w:sz w:val="28"/>
            <w:szCs w:val="28"/>
          </w:rPr>
          <w:t xml:space="preserve">стаття 53</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rPr>
      </w:pPr>
      <w:r/>
      <w:bookmarkStart w:id="18" w:name="n182"/>
      <w:r/>
      <w:bookmarkEnd w:id="18"/>
      <w:r>
        <w:rPr>
          <w:color w:val="000000"/>
          <w:sz w:val="28"/>
          <w:szCs w:val="28"/>
        </w:rPr>
        <w:t xml:space="preserve">18. Заборона на одержання пільг, послуг і майна органами державної влади та органами місцевого самоврядування (</w:t>
      </w:r>
      <w:hyperlink w:tooltip="Current Document" w:anchor="n526" w:history="1">
        <w:r>
          <w:rPr>
            <w:rStyle w:val="573"/>
            <w:color w:val="000000"/>
            <w:sz w:val="28"/>
            <w:szCs w:val="28"/>
          </w:rPr>
          <w:t xml:space="preserve">стаття 54</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rPr>
      </w:pPr>
      <w:r/>
      <w:bookmarkStart w:id="19" w:name="n183"/>
      <w:r/>
      <w:bookmarkEnd w:id="19"/>
      <w:r>
        <w:rPr>
          <w:color w:val="000000"/>
          <w:sz w:val="28"/>
          <w:szCs w:val="28"/>
        </w:rPr>
        <w:t xml:space="preserve">19. Антикорупційна експертиза (</w:t>
      </w:r>
      <w:hyperlink w:tooltip="Current Document" w:anchor="n529" w:history="1">
        <w:r>
          <w:rPr>
            <w:rStyle w:val="573"/>
            <w:color w:val="000000"/>
            <w:sz w:val="28"/>
            <w:szCs w:val="28"/>
          </w:rPr>
          <w:t xml:space="preserve">стаття 55</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rPr>
      </w:pPr>
      <w:r/>
      <w:bookmarkStart w:id="20" w:name="n184"/>
      <w:r/>
      <w:bookmarkEnd w:id="20"/>
      <w:r>
        <w:rPr>
          <w:color w:val="000000"/>
          <w:sz w:val="28"/>
          <w:szCs w:val="28"/>
        </w:rPr>
        <w:t xml:space="preserve">20. Спеціальна перевірка (</w:t>
      </w:r>
      <w:hyperlink w:tooltip="Current Document" w:anchor="n550" w:history="1">
        <w:r>
          <w:rPr>
            <w:rStyle w:val="573"/>
            <w:color w:val="000000"/>
            <w:sz w:val="28"/>
            <w:szCs w:val="28"/>
          </w:rPr>
          <w:t xml:space="preserve">стаття 56</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rPr>
      </w:pPr>
      <w:r/>
      <w:bookmarkStart w:id="21" w:name="n185"/>
      <w:r/>
      <w:bookmarkEnd w:id="21"/>
      <w:r>
        <w:rPr>
          <w:color w:val="000000"/>
          <w:sz w:val="28"/>
          <w:szCs w:val="28"/>
        </w:rPr>
        <w:t xml:space="preserve">21. Загальні засади запобігання корупції у діяльності юридичної особи (</w:t>
      </w:r>
      <w:hyperlink w:tooltip="Current Document" w:anchor="n649" w:history="1">
        <w:r>
          <w:rPr>
            <w:rStyle w:val="573"/>
            <w:color w:val="000000"/>
            <w:sz w:val="28"/>
            <w:szCs w:val="28"/>
          </w:rPr>
          <w:t xml:space="preserve">стаття 61</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szCs w:val="28"/>
        </w:rPr>
      </w:pPr>
      <w:r/>
      <w:bookmarkStart w:id="22" w:name="n186"/>
      <w:r/>
      <w:bookmarkEnd w:id="22"/>
      <w:r>
        <w:rPr>
          <w:color w:val="000000"/>
          <w:sz w:val="28"/>
          <w:szCs w:val="28"/>
        </w:rPr>
        <w:t xml:space="preserve">22. Відповідальність за корупційні або пов’язані з корупцією правопорушення (</w:t>
      </w:r>
      <w:hyperlink w:tooltip="Current Document" w:anchor="n701" w:history="1">
        <w:r>
          <w:rPr>
            <w:rStyle w:val="573"/>
            <w:color w:val="000000"/>
            <w:sz w:val="28"/>
            <w:szCs w:val="28"/>
          </w:rPr>
          <w:t xml:space="preserve">стаття 65</w:t>
        </w:r>
      </w:hyperlink>
      <w:r>
        <w:rPr>
          <w:color w:val="000000"/>
          <w:sz w:val="28"/>
          <w:szCs w:val="28"/>
        </w:rPr>
        <w:t xml:space="preserve">).</w:t>
      </w:r>
      <w:r/>
    </w:p>
    <w:p>
      <w:pPr>
        <w:pStyle w:val="568"/>
        <w:ind w:firstLine="709"/>
        <w:jc w:val="both"/>
        <w:spacing w:after="0" w:afterAutospacing="0" w:before="0" w:beforeAutospacing="0"/>
        <w:shd w:val="clear" w:color="auto" w:fill="FFFFFF"/>
        <w:rPr>
          <w:color w:val="000000"/>
          <w:sz w:val="28"/>
          <w:szCs w:val="28"/>
        </w:rPr>
      </w:pPr>
      <w:r>
        <w:rPr>
          <w:color w:val="000000"/>
          <w:sz w:val="28"/>
          <w:szCs w:val="28"/>
        </w:rPr>
      </w:r>
      <w:r/>
    </w:p>
    <w:p>
      <w:pPr>
        <w:pStyle w:val="568"/>
        <w:ind w:firstLine="709"/>
        <w:jc w:val="both"/>
        <w:spacing w:after="0" w:afterAutospacing="0" w:before="0" w:beforeAutospacing="0"/>
        <w:shd w:val="clear" w:color="auto" w:fill="FFFFFF"/>
      </w:pPr>
      <w:r/>
      <w:r/>
    </w:p>
    <w:p>
      <w:pPr>
        <w:pStyle w:val="567"/>
        <w:ind w:firstLine="709"/>
        <w:spacing w:lineRule="atLeast" w:line="301" w:after="0"/>
        <w:rPr>
          <w:rFonts w:ascii="Times New Roman" w:hAnsi="Times New Roman"/>
          <w:sz w:val="28"/>
        </w:rPr>
      </w:pPr>
      <w:r>
        <w:rPr>
          <w:rStyle w:val="571"/>
          <w:rFonts w:ascii="Times New Roman" w:hAnsi="Times New Roman"/>
          <w:b/>
          <w:bCs/>
          <w:color w:val="000000"/>
          <w:sz w:val="28"/>
          <w:szCs w:val="28"/>
        </w:rPr>
        <w:t xml:space="preserve">І</w:t>
      </w:r>
      <w:r>
        <w:rPr>
          <w:rStyle w:val="571"/>
          <w:rFonts w:ascii="Times New Roman" w:hAnsi="Times New Roman"/>
          <w:b/>
          <w:bCs/>
          <w:color w:val="000000"/>
          <w:sz w:val="28"/>
          <w:szCs w:val="28"/>
          <w:lang w:val="en-US"/>
        </w:rPr>
        <w:t xml:space="preserve">V</w:t>
      </w:r>
      <w:r>
        <w:rPr>
          <w:rStyle w:val="571"/>
          <w:rFonts w:ascii="Times New Roman" w:hAnsi="Times New Roman"/>
          <w:b/>
          <w:bCs/>
          <w:color w:val="000000"/>
          <w:sz w:val="28"/>
          <w:szCs w:val="28"/>
        </w:rPr>
        <w:t xml:space="preserve">. </w:t>
      </w:r>
      <w:r>
        <w:rPr>
          <w:rFonts w:ascii="Times New Roman" w:hAnsi="Times New Roman"/>
          <w:b/>
          <w:bCs/>
          <w:iCs/>
          <w:color w:val="000000"/>
          <w:sz w:val="28"/>
          <w:szCs w:val="28"/>
        </w:rPr>
        <w:t xml:space="preserve">Питання на перевірку знання Закону України «Про місцеве самоврядування в Україні»</w:t>
      </w:r>
      <w:r/>
    </w:p>
    <w:p>
      <w:pPr>
        <w:pStyle w:val="567"/>
        <w:spacing w:lineRule="atLeast" w:line="301" w:after="0"/>
        <w:rPr>
          <w:rFonts w:ascii="Times New Roman" w:hAnsi="Times New Roman"/>
          <w:lang w:val="ru-RU"/>
        </w:rPr>
      </w:pPr>
      <w:r>
        <w:rPr>
          <w:rFonts w:ascii="Times New Roman" w:hAnsi="Times New Roman"/>
          <w:lang w:val="ru-RU"/>
        </w:rPr>
      </w:r>
      <w:r/>
    </w:p>
    <w:p>
      <w:pPr>
        <w:pStyle w:val="566"/>
        <w:ind w:firstLine="709"/>
        <w:jc w:val="both"/>
        <w:rPr>
          <w:rFonts w:ascii="Times New Roman" w:hAnsi="Times New Roman"/>
          <w:sz w:val="28"/>
        </w:rPr>
      </w:pPr>
      <w:r>
        <w:rPr>
          <w:rFonts w:ascii="Times New Roman" w:hAnsi="Times New Roman"/>
          <w:bCs/>
          <w:iCs/>
          <w:color w:val="000000"/>
          <w:sz w:val="28"/>
          <w:szCs w:val="28"/>
        </w:rPr>
        <w:t xml:space="preserve">1. Поняття місцевого самоврядування (стаття 2). Право на участь у місцевому самоврядуванні (стаття 3)</w:t>
      </w:r>
      <w:r>
        <w:rPr>
          <w:rFonts w:ascii="Times New Roman" w:hAnsi="Times New Roman"/>
          <w:sz w:val="28"/>
          <w:szCs w:val="28"/>
        </w:rPr>
        <w:t xml:space="preserve">.</w:t>
      </w:r>
      <w:r/>
    </w:p>
    <w:p>
      <w:pPr>
        <w:pStyle w:val="566"/>
        <w:ind w:firstLine="709"/>
        <w:jc w:val="both"/>
        <w:rPr>
          <w:rFonts w:ascii="Times New Roman" w:hAnsi="Times New Roman"/>
          <w:sz w:val="28"/>
        </w:rPr>
      </w:pPr>
      <w:r>
        <w:rPr>
          <w:rFonts w:ascii="Times New Roman" w:hAnsi="Times New Roman"/>
          <w:bCs/>
          <w:iCs/>
          <w:color w:val="000000"/>
          <w:sz w:val="28"/>
          <w:szCs w:val="28"/>
        </w:rPr>
        <w:t xml:space="preserve">2. Громадські слухання (стаття 13).</w:t>
      </w:r>
      <w:r/>
    </w:p>
    <w:p>
      <w:pPr>
        <w:pStyle w:val="566"/>
        <w:ind w:firstLine="709"/>
        <w:jc w:val="both"/>
        <w:rPr>
          <w:rFonts w:ascii="Times New Roman" w:hAnsi="Times New Roman"/>
          <w:sz w:val="28"/>
        </w:rPr>
      </w:pPr>
      <w:r>
        <w:rPr>
          <w:rFonts w:ascii="Times New Roman" w:hAnsi="Times New Roman"/>
          <w:bCs/>
          <w:iCs/>
          <w:color w:val="000000"/>
          <w:sz w:val="28"/>
          <w:szCs w:val="28"/>
        </w:rPr>
        <w:t xml:space="preserve">3. Відносини органів місцевого самоврядування з підприємствами, установами та організаціями, що не перебувають у комунальній власності відповідної територіальної громади (стаття 18).</w:t>
      </w:r>
      <w:r/>
    </w:p>
    <w:p>
      <w:pPr>
        <w:pStyle w:val="566"/>
        <w:ind w:firstLine="709"/>
        <w:jc w:val="both"/>
        <w:rPr>
          <w:rFonts w:ascii="Times New Roman" w:hAnsi="Times New Roman"/>
          <w:sz w:val="28"/>
        </w:rPr>
      </w:pPr>
      <w:r>
        <w:rPr>
          <w:rFonts w:ascii="Times New Roman" w:hAnsi="Times New Roman"/>
          <w:bCs/>
          <w:iCs/>
          <w:color w:val="000000"/>
          <w:sz w:val="28"/>
          <w:szCs w:val="28"/>
        </w:rPr>
        <w:t xml:space="preserve">4. Порядок формування рад (стаття 45).</w:t>
      </w:r>
      <w:r/>
    </w:p>
    <w:p>
      <w:pPr>
        <w:pStyle w:val="566"/>
        <w:ind w:firstLine="709"/>
        <w:jc w:val="both"/>
        <w:rPr>
          <w:rFonts w:ascii="Times New Roman" w:hAnsi="Times New Roman"/>
          <w:sz w:val="28"/>
        </w:rPr>
      </w:pPr>
      <w:r>
        <w:rPr>
          <w:rFonts w:ascii="Times New Roman" w:hAnsi="Times New Roman"/>
          <w:bCs/>
          <w:iCs/>
          <w:color w:val="000000"/>
          <w:sz w:val="28"/>
          <w:szCs w:val="28"/>
        </w:rPr>
        <w:t xml:space="preserve">5. Організація роботи виконавчого комітету (стаття 53).</w:t>
      </w:r>
      <w:r/>
    </w:p>
    <w:p>
      <w:pPr>
        <w:pStyle w:val="566"/>
        <w:ind w:firstLine="709"/>
        <w:jc w:val="both"/>
        <w:rPr>
          <w:rFonts w:ascii="Times New Roman" w:hAnsi="Times New Roman"/>
          <w:sz w:val="28"/>
        </w:rPr>
      </w:pPr>
      <w:r>
        <w:rPr>
          <w:rFonts w:ascii="Times New Roman" w:hAnsi="Times New Roman"/>
          <w:bCs/>
          <w:iCs/>
          <w:color w:val="000000"/>
          <w:sz w:val="28"/>
          <w:szCs w:val="28"/>
        </w:rPr>
        <w:t xml:space="preserve">6. Депутат ради (стаття 49).</w:t>
      </w:r>
      <w:r/>
    </w:p>
    <w:p>
      <w:pPr>
        <w:pStyle w:val="566"/>
        <w:ind w:firstLine="709"/>
        <w:jc w:val="both"/>
        <w:rPr>
          <w:rFonts w:ascii="Times New Roman" w:hAnsi="Times New Roman"/>
          <w:sz w:val="28"/>
        </w:rPr>
      </w:pPr>
      <w:r>
        <w:rPr>
          <w:rFonts w:ascii="Times New Roman" w:hAnsi="Times New Roman"/>
          <w:bCs/>
          <w:iCs/>
          <w:color w:val="000000"/>
          <w:sz w:val="28"/>
          <w:szCs w:val="28"/>
        </w:rPr>
        <w:t xml:space="preserve">7. Сільський, селищний, міський голова (стаття 12).</w:t>
      </w:r>
      <w:r/>
    </w:p>
    <w:p>
      <w:pPr>
        <w:pStyle w:val="566"/>
        <w:ind w:firstLine="709"/>
        <w:jc w:val="both"/>
        <w:rPr>
          <w:rFonts w:ascii="Times New Roman" w:hAnsi="Times New Roman"/>
          <w:sz w:val="28"/>
        </w:rPr>
      </w:pPr>
      <w:r>
        <w:rPr>
          <w:rFonts w:ascii="Times New Roman" w:hAnsi="Times New Roman"/>
          <w:bCs/>
          <w:iCs/>
          <w:color w:val="000000"/>
          <w:sz w:val="28"/>
          <w:szCs w:val="28"/>
        </w:rPr>
        <w:t xml:space="preserve">8. Сесія ради (стаття 46).</w:t>
      </w:r>
      <w:r/>
    </w:p>
    <w:p>
      <w:pPr>
        <w:pStyle w:val="566"/>
        <w:ind w:firstLine="709"/>
        <w:jc w:val="both"/>
        <w:rPr>
          <w:rFonts w:ascii="Times New Roman" w:hAnsi="Times New Roman"/>
          <w:sz w:val="28"/>
        </w:rPr>
      </w:pPr>
      <w:r>
        <w:rPr>
          <w:rFonts w:ascii="Times New Roman" w:hAnsi="Times New Roman"/>
          <w:bCs/>
          <w:iCs/>
          <w:color w:val="000000"/>
          <w:sz w:val="28"/>
          <w:szCs w:val="28"/>
        </w:rPr>
        <w:t xml:space="preserve">9. Постійні комісії ради (стаття 47).</w:t>
      </w:r>
      <w:r/>
    </w:p>
    <w:p>
      <w:pPr>
        <w:pStyle w:val="566"/>
        <w:ind w:firstLine="709"/>
        <w:jc w:val="both"/>
        <w:rPr>
          <w:rFonts w:ascii="Times New Roman" w:hAnsi="Times New Roman"/>
          <w:sz w:val="28"/>
        </w:rPr>
      </w:pPr>
      <w:r>
        <w:rPr>
          <w:rFonts w:ascii="Times New Roman" w:hAnsi="Times New Roman"/>
          <w:bCs/>
          <w:iCs/>
          <w:color w:val="000000"/>
          <w:sz w:val="28"/>
          <w:szCs w:val="28"/>
        </w:rPr>
        <w:t xml:space="preserve">10.Секретар сільської, селищної, міської ради (стаття 50).</w:t>
      </w:r>
      <w:r/>
    </w:p>
    <w:p>
      <w:pPr>
        <w:pStyle w:val="566"/>
        <w:ind w:firstLine="709"/>
        <w:jc w:val="both"/>
        <w:rPr>
          <w:rFonts w:ascii="Times New Roman" w:hAnsi="Times New Roman"/>
          <w:sz w:val="28"/>
        </w:rPr>
      </w:pPr>
      <w:r>
        <w:rPr>
          <w:rFonts w:ascii="Times New Roman" w:hAnsi="Times New Roman"/>
          <w:bCs/>
          <w:iCs/>
          <w:color w:val="000000"/>
          <w:sz w:val="28"/>
          <w:szCs w:val="28"/>
        </w:rPr>
        <w:t xml:space="preserve">11. Місцеві бюджети (стаття 61).</w:t>
      </w:r>
      <w:r/>
    </w:p>
    <w:p>
      <w:pPr>
        <w:pStyle w:val="566"/>
        <w:ind w:firstLine="709"/>
        <w:jc w:val="both"/>
        <w:rPr>
          <w:rFonts w:ascii="Times New Roman" w:hAnsi="Times New Roman"/>
          <w:sz w:val="28"/>
        </w:rPr>
      </w:pPr>
      <w:r>
        <w:rPr>
          <w:rFonts w:ascii="Times New Roman" w:hAnsi="Times New Roman"/>
          <w:bCs/>
          <w:iCs/>
          <w:color w:val="000000"/>
          <w:sz w:val="28"/>
          <w:szCs w:val="28"/>
        </w:rPr>
        <w:t xml:space="preserve">12. Символіка територіальних громад сіл, селищ, міст, районів і областей (стаття 22). Підняття Державного Прапора України (стаття 23)</w:t>
      </w:r>
      <w:r>
        <w:rPr>
          <w:rFonts w:ascii="Times New Roman" w:hAnsi="Times New Roman"/>
          <w:sz w:val="28"/>
          <w:szCs w:val="28"/>
        </w:rPr>
        <w:t xml:space="preserve">.</w:t>
      </w:r>
      <w:r/>
    </w:p>
    <w:p>
      <w:pPr>
        <w:pStyle w:val="566"/>
        <w:ind w:firstLine="709"/>
        <w:jc w:val="both"/>
        <w:rPr>
          <w:rFonts w:ascii="Times New Roman" w:hAnsi="Times New Roman"/>
          <w:color w:val="000000"/>
          <w:sz w:val="28"/>
          <w:szCs w:val="28"/>
        </w:rPr>
      </w:pPr>
      <w:r>
        <w:rPr>
          <w:rFonts w:ascii="Times New Roman" w:hAnsi="Times New Roman"/>
          <w:bCs/>
          <w:iCs/>
          <w:color w:val="000000"/>
          <w:sz w:val="28"/>
          <w:szCs w:val="28"/>
        </w:rPr>
        <w:t xml:space="preserve">13. Дострокове припинення повноважень сільського, селищного, міського голови (стаття 79).</w:t>
      </w:r>
      <w:r/>
    </w:p>
    <w:p>
      <w:pPr>
        <w:pStyle w:val="566"/>
        <w:ind w:firstLine="709"/>
        <w:jc w:val="both"/>
        <w:rPr>
          <w:rFonts w:ascii="Times New Roman" w:hAnsi="Times New Roman"/>
          <w:color w:val="000000"/>
          <w:sz w:val="28"/>
          <w:szCs w:val="28"/>
        </w:rPr>
      </w:pPr>
      <w:r>
        <w:rPr>
          <w:rFonts w:ascii="Times New Roman" w:hAnsi="Times New Roman"/>
          <w:bCs/>
          <w:iCs/>
          <w:color w:val="000000"/>
          <w:sz w:val="28"/>
          <w:szCs w:val="28"/>
        </w:rPr>
        <w:t xml:space="preserve">14. Відповідальність органів та посадових осіб місцевого самоврядування перед державою (стаття 76).</w:t>
      </w:r>
      <w:r/>
    </w:p>
    <w:p>
      <w:pPr>
        <w:pStyle w:val="566"/>
        <w:ind w:firstLine="709"/>
        <w:jc w:val="both"/>
        <w:rPr>
          <w:rFonts w:ascii="Times New Roman" w:hAnsi="Times New Roman"/>
          <w:color w:val="000000"/>
          <w:sz w:val="28"/>
          <w:szCs w:val="28"/>
        </w:rPr>
      </w:pPr>
      <w:r>
        <w:rPr>
          <w:rFonts w:ascii="Times New Roman" w:hAnsi="Times New Roman"/>
          <w:bCs/>
          <w:iCs/>
          <w:color w:val="000000"/>
          <w:sz w:val="28"/>
          <w:szCs w:val="28"/>
        </w:rPr>
        <w:t xml:space="preserve">15. Виконавчі органи рад (стаття 11).</w:t>
      </w:r>
      <w:r/>
    </w:p>
    <w:p>
      <w:pPr>
        <w:pStyle w:val="566"/>
        <w:ind w:firstLine="709"/>
        <w:jc w:val="both"/>
        <w:rPr>
          <w:rFonts w:ascii="Times New Roman" w:hAnsi="Times New Roman"/>
          <w:color w:val="000000"/>
          <w:sz w:val="28"/>
          <w:szCs w:val="28"/>
        </w:rPr>
      </w:pPr>
      <w:r>
        <w:rPr>
          <w:rFonts w:ascii="Times New Roman" w:hAnsi="Times New Roman"/>
          <w:bCs/>
          <w:iCs/>
          <w:color w:val="000000"/>
          <w:sz w:val="28"/>
          <w:szCs w:val="28"/>
        </w:rPr>
        <w:t xml:space="preserve">16. Дострокове припинення повноважень ради (стаття 78).</w:t>
      </w:r>
      <w:r/>
    </w:p>
    <w:p>
      <w:pPr>
        <w:pStyle w:val="566"/>
        <w:ind w:firstLine="709"/>
        <w:jc w:val="both"/>
        <w:rPr>
          <w:rFonts w:ascii="Times New Roman" w:hAnsi="Times New Roman"/>
          <w:color w:val="000000"/>
          <w:sz w:val="28"/>
        </w:rPr>
      </w:pPr>
      <w:r>
        <w:rPr>
          <w:rFonts w:ascii="Times New Roman" w:hAnsi="Times New Roman"/>
          <w:bCs/>
          <w:iCs/>
          <w:color w:val="000000"/>
          <w:sz w:val="28"/>
          <w:szCs w:val="28"/>
        </w:rPr>
        <w:t xml:space="preserve">17. Законодавство про місцеве самоврядування (стаття 24).</w:t>
      </w:r>
      <w:r/>
    </w:p>
    <w:p>
      <w:pPr>
        <w:pStyle w:val="566"/>
        <w:jc w:val="center"/>
        <w:rPr>
          <w:rStyle w:val="570"/>
          <w:rFonts w:ascii="Times New Roman" w:hAnsi="Times New Roman" w:cs="Times New Roman" w:eastAsia="Times New Roman"/>
          <w:b/>
          <w:sz w:val="28"/>
          <w:szCs w:val="28"/>
        </w:rPr>
      </w:pPr>
      <w:r>
        <w:rPr>
          <w:bCs/>
          <w:iCs/>
          <w:color w:val="000000"/>
          <w:sz w:val="28"/>
          <w:szCs w:val="28"/>
        </w:rPr>
        <w:br w:type="page"/>
      </w:r>
      <w:r>
        <w:rPr>
          <w:rFonts w:ascii="Times New Roman" w:hAnsi="Times New Roman" w:cs="Times New Roman" w:eastAsia="Times New Roman"/>
          <w:b/>
          <w:bCs/>
          <w:iCs/>
          <w:color w:val="000000"/>
          <w:sz w:val="28"/>
          <w:szCs w:val="28"/>
          <w:lang w:val="en-US"/>
        </w:rPr>
        <w:t xml:space="preserve">V</w:t>
      </w:r>
      <w:r>
        <w:rPr>
          <w:rFonts w:ascii="Times New Roman" w:hAnsi="Times New Roman" w:cs="Times New Roman" w:eastAsia="Times New Roman"/>
          <w:b/>
          <w:bCs/>
          <w:iCs/>
          <w:color w:val="000000"/>
          <w:sz w:val="28"/>
          <w:szCs w:val="28"/>
          <w:lang w:val="ru-RU"/>
        </w:rPr>
        <w:t xml:space="preserve">.</w:t>
      </w:r>
      <w:r>
        <w:rPr>
          <w:rFonts w:ascii="Times New Roman" w:hAnsi="Times New Roman" w:cs="Times New Roman" w:eastAsia="Times New Roman"/>
          <w:bCs/>
          <w:iCs/>
          <w:color w:val="000000"/>
          <w:sz w:val="28"/>
          <w:szCs w:val="28"/>
          <w:lang w:val="ru-RU"/>
        </w:rPr>
        <w:t xml:space="preserve"> </w:t>
      </w:r>
      <w:r>
        <w:rPr>
          <w:rStyle w:val="570"/>
          <w:rFonts w:ascii="Times New Roman" w:hAnsi="Times New Roman" w:cs="Times New Roman" w:eastAsia="Times New Roman"/>
          <w:b/>
          <w:bCs/>
          <w:sz w:val="28"/>
          <w:szCs w:val="28"/>
        </w:rPr>
        <w:t xml:space="preserve">Питання на знання Законів України «Про адміністративні послуги»,</w:t>
      </w:r>
      <w:r>
        <w:rPr>
          <w:rStyle w:val="570"/>
          <w:rFonts w:ascii="Times New Roman" w:hAnsi="Times New Roman" w:cs="Times New Roman" w:eastAsia="Times New Roman"/>
          <w:b/>
          <w:bCs/>
          <w:sz w:val="28"/>
          <w:szCs w:val="28"/>
          <w:lang w:val="ru-RU"/>
        </w:rPr>
        <w:t xml:space="preserve"> </w:t>
      </w:r>
      <w:r>
        <w:rPr>
          <w:rStyle w:val="570"/>
          <w:rFonts w:ascii="Times New Roman" w:hAnsi="Times New Roman" w:cs="Times New Roman" w:eastAsia="Times New Roman"/>
          <w:b/>
          <w:bCs/>
          <w:sz w:val="28"/>
          <w:szCs w:val="28"/>
        </w:rPr>
        <w:t xml:space="preserve">«Про дозвільну систему у сфері господарської діяльності»,</w:t>
      </w:r>
      <w:r>
        <w:rPr>
          <w:rFonts w:ascii="Times New Roman" w:hAnsi="Times New Roman" w:cs="Times New Roman" w:eastAsia="Times New Roman"/>
          <w:sz w:val="28"/>
        </w:rPr>
      </w:r>
    </w:p>
    <w:p>
      <w:pPr>
        <w:pStyle w:val="566"/>
        <w:jc w:val="center"/>
        <w:rPr>
          <w:rStyle w:val="570"/>
          <w:rFonts w:ascii="Times New Roman" w:hAnsi="Times New Roman" w:cs="Times New Roman" w:eastAsia="Times New Roman"/>
          <w:b/>
          <w:sz w:val="28"/>
          <w:szCs w:val="28"/>
        </w:rPr>
      </w:pPr>
      <w:r>
        <w:rPr>
          <w:rStyle w:val="570"/>
          <w:rFonts w:ascii="Times New Roman" w:hAnsi="Times New Roman" w:cs="Times New Roman" w:eastAsia="Times New Roman"/>
          <w:b/>
          <w:bCs/>
          <w:sz w:val="28"/>
          <w:szCs w:val="28"/>
        </w:rPr>
      </w:r>
      <w:r>
        <w:rPr>
          <w:rStyle w:val="570"/>
          <w:rFonts w:ascii="Times New Roman" w:hAnsi="Times New Roman" w:cs="Times New Roman" w:eastAsia="Times New Roman"/>
          <w:b/>
          <w:bCs/>
          <w:sz w:val="28"/>
          <w:szCs w:val="28"/>
          <w:lang w:val="ru-RU"/>
        </w:rPr>
        <w:t xml:space="preserve"> </w:t>
      </w:r>
      <w:r>
        <w:rPr>
          <w:rStyle w:val="570"/>
          <w:rFonts w:ascii="Times New Roman" w:hAnsi="Times New Roman" w:cs="Times New Roman" w:eastAsia="Times New Roman"/>
          <w:b/>
          <w:bCs/>
          <w:sz w:val="28"/>
          <w:szCs w:val="28"/>
        </w:rPr>
        <w:t xml:space="preserve">«Про Державний земельний кадастр»</w:t>
      </w:r>
      <w:r>
        <w:rPr>
          <w:rFonts w:ascii="Times New Roman" w:hAnsi="Times New Roman" w:cs="Times New Roman" w:eastAsia="Times New Roman"/>
          <w:sz w:val="28"/>
        </w:rPr>
      </w:r>
    </w:p>
    <w:p>
      <w:pPr>
        <w:pStyle w:val="566"/>
        <w:jc w:val="center"/>
        <w:rPr>
          <w:rFonts w:ascii="Times New Roman" w:hAnsi="Times New Roman" w:cs="Times New Roman" w:eastAsia="Times New Roman"/>
          <w:sz w:val="28"/>
        </w:rPr>
      </w:pPr>
      <w:r>
        <w:rPr>
          <w:rStyle w:val="570"/>
          <w:rFonts w:ascii="Times New Roman" w:hAnsi="Times New Roman" w:cs="Times New Roman" w:eastAsia="Times New Roman"/>
          <w:b/>
          <w:bCs/>
          <w:sz w:val="28"/>
          <w:szCs w:val="28"/>
        </w:rPr>
      </w:r>
      <w:r>
        <w:rPr>
          <w:rStyle w:val="570"/>
          <w:rFonts w:ascii="Times New Roman" w:hAnsi="Times New Roman" w:cs="Times New Roman" w:eastAsia="Times New Roman"/>
          <w:b/>
          <w:bCs/>
          <w:sz w:val="28"/>
          <w:szCs w:val="28"/>
        </w:rPr>
      </w:r>
    </w:p>
    <w:p>
      <w:pPr>
        <w:pStyle w:val="566"/>
        <w:ind w:left="0" w:right="0" w:firstLine="709"/>
        <w:jc w:val="both"/>
        <w:rPr>
          <w:rFonts w:ascii="Times New Roman" w:hAnsi="Times New Roman" w:cs="Times New Roman" w:eastAsia="Times New Roman"/>
          <w:sz w:val="28"/>
        </w:rPr>
      </w:pPr>
      <w:r>
        <w:rPr>
          <w:rStyle w:val="570"/>
          <w:rFonts w:ascii="Times New Roman" w:hAnsi="Times New Roman" w:cs="Times New Roman" w:eastAsia="Times New Roman"/>
          <w:bCs/>
          <w:sz w:val="28"/>
          <w:szCs w:val="28"/>
        </w:rPr>
        <w:t xml:space="preserve">1.</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shd w:val="clear" w:color="auto" w:fill="FFFFFF"/>
        </w:rPr>
        <w:t xml:space="preserve">Визначення термінів</w:t>
      </w:r>
      <w:r>
        <w:rPr>
          <w:rFonts w:ascii="Times New Roman" w:hAnsi="Times New Roman" w:cs="Times New Roman" w:eastAsia="Times New Roman"/>
          <w:sz w:val="28"/>
          <w:szCs w:val="28"/>
        </w:rPr>
        <w:t xml:space="preserve">: адміністративна послуга, суб’єкт звернення, суб’єкт надання адміністративних послуг (ст.1 ЗУ «</w:t>
      </w:r>
      <w:r>
        <w:rPr>
          <w:rFonts w:ascii="Times New Roman" w:hAnsi="Times New Roman" w:cs="Times New Roman" w:eastAsia="Times New Roman"/>
          <w:bCs/>
          <w:sz w:val="28"/>
          <w:szCs w:val="28"/>
          <w:shd w:val="clear" w:color="auto" w:fill="FFFFFF"/>
        </w:rPr>
        <w:t xml:space="preserve">Про адміністративні послуги»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rPr>
      </w:r>
      <w:bookmarkStart w:id="23" w:name="n6"/>
      <w:r>
        <w:rPr>
          <w:rFonts w:ascii="Times New Roman" w:hAnsi="Times New Roman" w:cs="Times New Roman" w:eastAsia="Times New Roman"/>
          <w:sz w:val="28"/>
        </w:rPr>
      </w:r>
      <w:bookmarkEnd w:id="23"/>
      <w:r>
        <w:rPr>
          <w:rFonts w:ascii="Times New Roman" w:hAnsi="Times New Roman" w:cs="Times New Roman" w:eastAsia="Times New Roman"/>
          <w:sz w:val="28"/>
          <w:szCs w:val="28"/>
        </w:rPr>
        <w:t xml:space="preserve">2. </w:t>
      </w:r>
      <w:r>
        <w:rPr>
          <w:rFonts w:ascii="Times New Roman" w:hAnsi="Times New Roman" w:cs="Times New Roman" w:eastAsia="Times New Roman"/>
          <w:sz w:val="28"/>
          <w:szCs w:val="28"/>
          <w:shd w:val="clear" w:color="auto" w:fill="FFFFFF"/>
        </w:rPr>
        <w:t xml:space="preserve">Суб’єкти надання адміністративних послуг зобов’язані забезпечити: </w:t>
      </w:r>
      <w:r>
        <w:rPr>
          <w:rFonts w:ascii="Times New Roman" w:hAnsi="Times New Roman" w:cs="Times New Roman" w:eastAsia="Times New Roman"/>
          <w:sz w:val="28"/>
          <w:szCs w:val="28"/>
        </w:rPr>
        <w:t xml:space="preserve">(ст.6 ЗУ «</w:t>
      </w:r>
      <w:r>
        <w:rPr>
          <w:rFonts w:ascii="Times New Roman" w:hAnsi="Times New Roman" w:cs="Times New Roman" w:eastAsia="Times New Roman"/>
          <w:bCs/>
          <w:sz w:val="28"/>
          <w:szCs w:val="28"/>
          <w:shd w:val="clear" w:color="auto" w:fill="FFFFFF"/>
        </w:rPr>
        <w:t xml:space="preserve">Про адміністративні послуги»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3. </w:t>
      </w:r>
      <w:r>
        <w:rPr>
          <w:rFonts w:ascii="Times New Roman" w:hAnsi="Times New Roman" w:cs="Times New Roman" w:eastAsia="Times New Roman"/>
          <w:sz w:val="28"/>
          <w:szCs w:val="28"/>
          <w:shd w:val="clear" w:color="auto" w:fill="FFFFFF"/>
        </w:rPr>
        <w:t xml:space="preserve">Інформаційна і технологічна картки адміністративної послуги </w:t>
      </w:r>
      <w:r>
        <w:rPr>
          <w:rFonts w:ascii="Times New Roman" w:hAnsi="Times New Roman" w:cs="Times New Roman" w:eastAsia="Times New Roman"/>
          <w:sz w:val="28"/>
          <w:szCs w:val="28"/>
        </w:rPr>
        <w:t xml:space="preserve">(ст.8 ЗУ «</w:t>
      </w:r>
      <w:r>
        <w:rPr>
          <w:rFonts w:ascii="Times New Roman" w:hAnsi="Times New Roman" w:cs="Times New Roman" w:eastAsia="Times New Roman"/>
          <w:bCs/>
          <w:sz w:val="28"/>
          <w:szCs w:val="28"/>
          <w:shd w:val="clear" w:color="auto" w:fill="FFFFFF"/>
        </w:rPr>
        <w:t xml:space="preserve">Про адміністративні послуги»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4. </w:t>
      </w:r>
      <w:r>
        <w:rPr>
          <w:rFonts w:ascii="Times New Roman" w:hAnsi="Times New Roman" w:cs="Times New Roman" w:eastAsia="Times New Roman"/>
          <w:sz w:val="28"/>
          <w:szCs w:val="28"/>
          <w:shd w:val="clear" w:color="auto" w:fill="FFFFFF"/>
        </w:rPr>
        <w:t xml:space="preserve">Порядок надання адміністративних послуг </w:t>
      </w:r>
      <w:r>
        <w:rPr>
          <w:rFonts w:ascii="Times New Roman" w:hAnsi="Times New Roman" w:cs="Times New Roman" w:eastAsia="Times New Roman"/>
          <w:sz w:val="28"/>
          <w:szCs w:val="28"/>
        </w:rPr>
        <w:t xml:space="preserve">(ст.9 ЗУ «</w:t>
      </w:r>
      <w:r>
        <w:rPr>
          <w:rFonts w:ascii="Times New Roman" w:hAnsi="Times New Roman" w:cs="Times New Roman" w:eastAsia="Times New Roman"/>
          <w:bCs/>
          <w:sz w:val="28"/>
          <w:szCs w:val="28"/>
          <w:shd w:val="clear" w:color="auto" w:fill="FFFFFF"/>
        </w:rPr>
        <w:t xml:space="preserve">Про адміністративні послуги»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5. </w:t>
      </w:r>
      <w:r>
        <w:rPr>
          <w:rFonts w:ascii="Times New Roman" w:hAnsi="Times New Roman" w:cs="Times New Roman" w:eastAsia="Times New Roman"/>
          <w:sz w:val="28"/>
          <w:szCs w:val="28"/>
          <w:shd w:val="clear" w:color="auto" w:fill="FFFFFF"/>
        </w:rPr>
        <w:t xml:space="preserve">Строки надання адміністративних послуг </w:t>
      </w:r>
      <w:r>
        <w:rPr>
          <w:rFonts w:ascii="Times New Roman" w:hAnsi="Times New Roman" w:cs="Times New Roman" w:eastAsia="Times New Roman"/>
          <w:sz w:val="28"/>
          <w:szCs w:val="28"/>
        </w:rPr>
        <w:t xml:space="preserve">(ст.10 ЗУ «</w:t>
      </w:r>
      <w:r>
        <w:rPr>
          <w:rFonts w:ascii="Times New Roman" w:hAnsi="Times New Roman" w:cs="Times New Roman" w:eastAsia="Times New Roman"/>
          <w:bCs/>
          <w:sz w:val="28"/>
          <w:szCs w:val="28"/>
          <w:shd w:val="clear" w:color="auto" w:fill="FFFFFF"/>
        </w:rPr>
        <w:t xml:space="preserve">Про адміністративні послуги»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6. </w:t>
      </w:r>
      <w:r>
        <w:rPr>
          <w:rFonts w:ascii="Times New Roman" w:hAnsi="Times New Roman" w:cs="Times New Roman" w:eastAsia="Times New Roman"/>
          <w:sz w:val="28"/>
          <w:szCs w:val="28"/>
          <w:shd w:val="clear" w:color="auto" w:fill="FFFFFF"/>
        </w:rPr>
        <w:t xml:space="preserve">Плата за надання адміністративних послуг (адміністративний збір) </w:t>
      </w:r>
      <w:r>
        <w:rPr>
          <w:rFonts w:ascii="Times New Roman" w:hAnsi="Times New Roman" w:cs="Times New Roman" w:eastAsia="Times New Roman"/>
          <w:sz w:val="28"/>
          <w:szCs w:val="28"/>
        </w:rPr>
        <w:t xml:space="preserve">(ст.11 ЗУ «</w:t>
      </w:r>
      <w:r>
        <w:rPr>
          <w:rFonts w:ascii="Times New Roman" w:hAnsi="Times New Roman" w:cs="Times New Roman" w:eastAsia="Times New Roman"/>
          <w:bCs/>
          <w:sz w:val="28"/>
          <w:szCs w:val="28"/>
          <w:shd w:val="clear" w:color="auto" w:fill="FFFFFF"/>
        </w:rPr>
        <w:t xml:space="preserve">Про адміністративні послуги»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7. </w:t>
      </w:r>
      <w:r>
        <w:rPr>
          <w:rFonts w:ascii="Times New Roman" w:hAnsi="Times New Roman" w:cs="Times New Roman" w:eastAsia="Times New Roman"/>
          <w:sz w:val="28"/>
          <w:szCs w:val="28"/>
          <w:shd w:val="clear" w:color="auto" w:fill="FFFFFF"/>
        </w:rPr>
        <w:t xml:space="preserve">Центр надання адміністративних послуг </w:t>
      </w:r>
      <w:r>
        <w:rPr>
          <w:rFonts w:ascii="Times New Roman" w:hAnsi="Times New Roman" w:cs="Times New Roman" w:eastAsia="Times New Roman"/>
          <w:sz w:val="28"/>
          <w:szCs w:val="28"/>
        </w:rPr>
        <w:t xml:space="preserve">(ст.12 ЗУ «</w:t>
      </w:r>
      <w:r>
        <w:rPr>
          <w:rFonts w:ascii="Times New Roman" w:hAnsi="Times New Roman" w:cs="Times New Roman" w:eastAsia="Times New Roman"/>
          <w:bCs/>
          <w:sz w:val="28"/>
          <w:szCs w:val="28"/>
          <w:shd w:val="clear" w:color="auto" w:fill="FFFFFF"/>
        </w:rPr>
        <w:t xml:space="preserve">Про адміністративні послуги»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rPr>
        <w:t xml:space="preserve">8. Адміністратор </w:t>
      </w:r>
      <w:r>
        <w:rPr>
          <w:rFonts w:ascii="Times New Roman" w:hAnsi="Times New Roman" w:cs="Times New Roman" w:eastAsia="Times New Roman"/>
          <w:sz w:val="28"/>
          <w:szCs w:val="28"/>
        </w:rPr>
        <w:t xml:space="preserve">(ст.13 ЗУ «</w:t>
      </w:r>
      <w:r>
        <w:rPr>
          <w:rFonts w:ascii="Times New Roman" w:hAnsi="Times New Roman" w:cs="Times New Roman" w:eastAsia="Times New Roman"/>
          <w:bCs/>
          <w:sz w:val="28"/>
          <w:szCs w:val="28"/>
          <w:shd w:val="clear" w:color="auto" w:fill="FFFFFF"/>
        </w:rPr>
        <w:t xml:space="preserve">Про адміністративні послуги»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rPr>
        <w:t xml:space="preserve">9. Відповідальність за порушення вимог законодавства у сфері надання адміністративних послуг </w:t>
      </w:r>
      <w:r>
        <w:rPr>
          <w:rFonts w:ascii="Times New Roman" w:hAnsi="Times New Roman" w:cs="Times New Roman" w:eastAsia="Times New Roman"/>
          <w:sz w:val="28"/>
          <w:szCs w:val="28"/>
        </w:rPr>
        <w:t xml:space="preserve">(ст.19 ЗУ «</w:t>
      </w:r>
      <w:r>
        <w:rPr>
          <w:rFonts w:ascii="Times New Roman" w:hAnsi="Times New Roman" w:cs="Times New Roman" w:eastAsia="Times New Roman"/>
          <w:bCs/>
          <w:sz w:val="28"/>
          <w:szCs w:val="28"/>
          <w:shd w:val="clear" w:color="auto" w:fill="FFFFFF"/>
        </w:rPr>
        <w:t xml:space="preserve">Про адміністративні послуги»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10. </w:t>
      </w:r>
      <w:r>
        <w:rPr>
          <w:rFonts w:ascii="Times New Roman" w:hAnsi="Times New Roman" w:cs="Times New Roman" w:eastAsia="Times New Roman"/>
          <w:sz w:val="28"/>
          <w:szCs w:val="28"/>
          <w:shd w:val="clear" w:color="auto" w:fill="FFFFFF"/>
        </w:rPr>
        <w:t xml:space="preserve">Надання супутніх послуг </w:t>
      </w:r>
      <w:r>
        <w:rPr>
          <w:rFonts w:ascii="Times New Roman" w:hAnsi="Times New Roman" w:cs="Times New Roman" w:eastAsia="Times New Roman"/>
          <w:sz w:val="28"/>
          <w:szCs w:val="28"/>
        </w:rPr>
        <w:t xml:space="preserve">(ст.15 ЗУ «</w:t>
      </w:r>
      <w:r>
        <w:rPr>
          <w:rFonts w:ascii="Times New Roman" w:hAnsi="Times New Roman" w:cs="Times New Roman" w:eastAsia="Times New Roman"/>
          <w:bCs/>
          <w:sz w:val="28"/>
          <w:szCs w:val="28"/>
          <w:shd w:val="clear" w:color="auto" w:fill="FFFFFF"/>
        </w:rPr>
        <w:t xml:space="preserve">Про адміністративні послуги»</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11 Основні терміни: </w:t>
      </w:r>
      <w:r>
        <w:rPr>
          <w:rFonts w:ascii="Times New Roman" w:hAnsi="Times New Roman" w:cs="Times New Roman" w:eastAsia="Times New Roman"/>
          <w:sz w:val="28"/>
          <w:szCs w:val="28"/>
          <w:shd w:val="clear" w:color="auto" w:fill="FFFFFF"/>
        </w:rPr>
        <w:t xml:space="preserve">дозвільна система у сфері господарської ді</w:t>
      </w:r>
      <w:r>
        <w:rPr>
          <w:rFonts w:ascii="Times New Roman" w:hAnsi="Times New Roman" w:cs="Times New Roman" w:eastAsia="Times New Roman"/>
          <w:sz w:val="28"/>
          <w:szCs w:val="28"/>
          <w:shd w:val="clear" w:color="auto" w:fill="FFFFFF"/>
        </w:rPr>
        <w:t xml:space="preserve">яльності, дозвільні органи, документ дозвільного характеру, об'єкт, на який видається документ дозвільного характеру (далі - об'єкт), дозвільна (погоджувальна) процедура, суб'єкт господарювання, декларація про провадження господарської діяльності (ст.1 ЗУ </w:t>
      </w:r>
      <w:r>
        <w:rPr>
          <w:rFonts w:ascii="Times New Roman" w:hAnsi="Times New Roman" w:cs="Times New Roman" w:eastAsia="Times New Roman"/>
          <w:bCs/>
          <w:sz w:val="28"/>
          <w:szCs w:val="28"/>
          <w:shd w:val="clear" w:color="auto" w:fill="FFFFFF"/>
        </w:rPr>
        <w:t xml:space="preserve">Про дозвільну систему у сфері господарської діяльності</w:t>
      </w:r>
      <w:r>
        <w:rPr>
          <w:rFonts w:ascii="Times New Roman" w:hAnsi="Times New Roman" w:cs="Times New Roman" w:eastAsia="Times New Roman"/>
          <w:sz w:val="28"/>
          <w:szCs w:val="28"/>
          <w:shd w:val="clear" w:color="auto" w:fill="FFFFFF"/>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12. </w:t>
      </w:r>
      <w:r>
        <w:rPr>
          <w:rFonts w:ascii="Times New Roman" w:hAnsi="Times New Roman" w:cs="Times New Roman" w:eastAsia="Times New Roman"/>
          <w:sz w:val="28"/>
          <w:szCs w:val="28"/>
          <w:shd w:val="clear" w:color="auto" w:fill="FFFFFF"/>
        </w:rPr>
        <w:t xml:space="preserve">Порядок  та строк проведення дозвільної (погоджувальної) процедури (</w:t>
      </w:r>
      <w:r>
        <w:rPr>
          <w:rStyle w:val="570"/>
          <w:rFonts w:ascii="Times New Roman" w:hAnsi="Times New Roman" w:cs="Times New Roman" w:eastAsia="Times New Roman"/>
          <w:bCs/>
          <w:sz w:val="28"/>
          <w:szCs w:val="28"/>
          <w:shd w:val="clear" w:color="auto" w:fill="FFFFFF"/>
        </w:rPr>
        <w:t xml:space="preserve">ст. 4</w:t>
      </w:r>
      <w:r>
        <w:rPr>
          <w:rStyle w:val="574"/>
          <w:rFonts w:ascii="Times New Roman" w:hAnsi="Times New Roman" w:cs="Times New Roman" w:eastAsia="Times New Roman"/>
          <w:bCs/>
          <w:sz w:val="28"/>
          <w:szCs w:val="28"/>
          <w:shd w:val="clear" w:color="auto" w:fill="FFFFFF"/>
          <w:vertAlign w:val="superscript"/>
        </w:rPr>
        <w:t xml:space="preserve">-1  </w:t>
      </w:r>
      <w:r>
        <w:rPr>
          <w:rFonts w:ascii="Times New Roman" w:hAnsi="Times New Roman" w:cs="Times New Roman" w:eastAsia="Times New Roman"/>
          <w:bCs/>
          <w:sz w:val="28"/>
          <w:szCs w:val="28"/>
          <w:shd w:val="clear" w:color="auto" w:fill="FFFFFF"/>
        </w:rPr>
        <w:t xml:space="preserve">ЗУ Про дозвільну систему у сфері господарської діяльності)</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13.</w:t>
      </w:r>
      <w:r>
        <w:rPr>
          <w:rFonts w:ascii="Times New Roman" w:hAnsi="Times New Roman" w:cs="Times New Roman" w:eastAsia="Times New Roman"/>
          <w:sz w:val="28"/>
          <w:szCs w:val="28"/>
          <w:shd w:val="clear" w:color="auto" w:fill="FFFFFF"/>
        </w:rPr>
        <w:t xml:space="preserve">Підстави для відмови у видачі документа дозвільного характеру</w:t>
      </w:r>
      <w:r>
        <w:rPr>
          <w:rFonts w:ascii="Times New Roman" w:hAnsi="Times New Roman" w:cs="Times New Roman" w:eastAsia="Times New Roman"/>
          <w:sz w:val="28"/>
          <w:szCs w:val="28"/>
        </w:rPr>
        <w:t xml:space="preserve">.</w:t>
      </w:r>
      <w:r>
        <w:rPr>
          <w:rFonts w:ascii="Times New Roman" w:hAnsi="Times New Roman" w:cs="Times New Roman" w:eastAsia="Times New Roman"/>
          <w:sz w:val="28"/>
          <w:szCs w:val="28"/>
          <w:shd w:val="clear" w:color="auto" w:fill="FFFFFF"/>
        </w:rPr>
        <w:t xml:space="preserve">(</w:t>
      </w:r>
      <w:r>
        <w:rPr>
          <w:rStyle w:val="570"/>
          <w:rFonts w:ascii="Times New Roman" w:hAnsi="Times New Roman" w:cs="Times New Roman" w:eastAsia="Times New Roman"/>
          <w:bCs/>
          <w:sz w:val="28"/>
          <w:szCs w:val="28"/>
          <w:shd w:val="clear" w:color="auto" w:fill="FFFFFF"/>
        </w:rPr>
        <w:t xml:space="preserve">ст. 4</w:t>
      </w:r>
      <w:r>
        <w:rPr>
          <w:rStyle w:val="574"/>
          <w:rFonts w:ascii="Times New Roman" w:hAnsi="Times New Roman" w:cs="Times New Roman" w:eastAsia="Times New Roman"/>
          <w:bCs/>
          <w:sz w:val="28"/>
          <w:szCs w:val="28"/>
          <w:shd w:val="clear" w:color="auto" w:fill="FFFFFF"/>
          <w:vertAlign w:val="superscript"/>
        </w:rPr>
        <w:t xml:space="preserve">-1  </w:t>
      </w:r>
      <w:r>
        <w:rPr>
          <w:rFonts w:ascii="Times New Roman" w:hAnsi="Times New Roman" w:cs="Times New Roman" w:eastAsia="Times New Roman"/>
          <w:bCs/>
          <w:sz w:val="28"/>
          <w:szCs w:val="28"/>
          <w:shd w:val="clear" w:color="auto" w:fill="FFFFFF"/>
        </w:rPr>
        <w:t xml:space="preserve">ЗУ Про дозвільну систему у сфері господарської діяльності)</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bCs/>
          <w:sz w:val="28"/>
          <w:szCs w:val="28"/>
          <w:shd w:val="clear" w:color="auto" w:fill="FFFFFF"/>
        </w:rPr>
        <w:t xml:space="preserve">14. Підстави анулювання документа дозвільного характеру </w:t>
      </w:r>
      <w:r>
        <w:rPr>
          <w:rFonts w:ascii="Times New Roman" w:hAnsi="Times New Roman" w:cs="Times New Roman" w:eastAsia="Times New Roman"/>
          <w:sz w:val="28"/>
          <w:szCs w:val="28"/>
          <w:shd w:val="clear" w:color="auto" w:fill="FFFFFF"/>
        </w:rPr>
        <w:t xml:space="preserve">(</w:t>
      </w:r>
      <w:r>
        <w:rPr>
          <w:rStyle w:val="570"/>
          <w:rFonts w:ascii="Times New Roman" w:hAnsi="Times New Roman" w:cs="Times New Roman" w:eastAsia="Times New Roman"/>
          <w:bCs/>
          <w:sz w:val="28"/>
          <w:szCs w:val="28"/>
          <w:shd w:val="clear" w:color="auto" w:fill="FFFFFF"/>
        </w:rPr>
        <w:t xml:space="preserve">ст. 4</w:t>
      </w:r>
      <w:r>
        <w:rPr>
          <w:rStyle w:val="574"/>
          <w:rFonts w:ascii="Times New Roman" w:hAnsi="Times New Roman" w:cs="Times New Roman" w:eastAsia="Times New Roman"/>
          <w:bCs/>
          <w:sz w:val="28"/>
          <w:szCs w:val="28"/>
          <w:shd w:val="clear" w:color="auto" w:fill="FFFFFF"/>
          <w:vertAlign w:val="superscript"/>
        </w:rPr>
        <w:t xml:space="preserve">-1  </w:t>
      </w:r>
      <w:r>
        <w:rPr>
          <w:rFonts w:ascii="Times New Roman" w:hAnsi="Times New Roman" w:cs="Times New Roman" w:eastAsia="Times New Roman"/>
          <w:bCs/>
          <w:sz w:val="28"/>
          <w:szCs w:val="28"/>
          <w:shd w:val="clear" w:color="auto" w:fill="FFFFFF"/>
        </w:rPr>
        <w:t xml:space="preserve">ЗУ Про дозвільну систему у сфері господарської діяльності)</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rPr>
        <w:t xml:space="preserve">15. </w:t>
      </w:r>
      <w:r>
        <w:rPr>
          <w:rFonts w:ascii="Times New Roman" w:hAnsi="Times New Roman" w:cs="Times New Roman" w:eastAsia="Times New Roman"/>
          <w:sz w:val="28"/>
          <w:szCs w:val="28"/>
          <w:shd w:val="clear" w:color="auto" w:fill="FFFFFF"/>
        </w:rPr>
        <w:t xml:space="preserve">Підстави та порядок для переоформлення документа дозвільного характеру (</w:t>
      </w:r>
      <w:r>
        <w:rPr>
          <w:rStyle w:val="570"/>
          <w:rFonts w:ascii="Times New Roman" w:hAnsi="Times New Roman" w:cs="Times New Roman" w:eastAsia="Times New Roman"/>
          <w:bCs/>
          <w:sz w:val="28"/>
          <w:szCs w:val="28"/>
          <w:shd w:val="clear" w:color="auto" w:fill="FFFFFF"/>
        </w:rPr>
        <w:t xml:space="preserve">ст. 4</w:t>
      </w:r>
      <w:r>
        <w:rPr>
          <w:rStyle w:val="574"/>
          <w:rFonts w:ascii="Times New Roman" w:hAnsi="Times New Roman" w:cs="Times New Roman" w:eastAsia="Times New Roman"/>
          <w:bCs/>
          <w:sz w:val="28"/>
          <w:szCs w:val="28"/>
          <w:shd w:val="clear" w:color="auto" w:fill="FFFFFF"/>
          <w:vertAlign w:val="superscript"/>
        </w:rPr>
        <w:t xml:space="preserve">-1  </w:t>
      </w:r>
      <w:r>
        <w:rPr>
          <w:rFonts w:ascii="Times New Roman" w:hAnsi="Times New Roman" w:cs="Times New Roman" w:eastAsia="Times New Roman"/>
          <w:bCs/>
          <w:sz w:val="28"/>
          <w:szCs w:val="28"/>
          <w:shd w:val="clear" w:color="auto" w:fill="FFFFFF"/>
        </w:rPr>
        <w:t xml:space="preserve">ЗУ Про дозвільну систему у сфері господарської діяльності)</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bCs/>
          <w:sz w:val="28"/>
          <w:szCs w:val="28"/>
          <w:shd w:val="clear" w:color="auto" w:fill="FFFFFF"/>
        </w:rPr>
        <w:t xml:space="preserve">16. </w:t>
      </w:r>
      <w:r>
        <w:rPr>
          <w:rFonts w:ascii="Times New Roman" w:hAnsi="Times New Roman" w:cs="Times New Roman" w:eastAsia="Times New Roman"/>
          <w:sz w:val="28"/>
          <w:szCs w:val="28"/>
          <w:shd w:val="clear" w:color="auto" w:fill="FFFFFF"/>
        </w:rPr>
        <w:t xml:space="preserve">Зупинення розгляду документів, поданих для отримання документа дозвільного характеру (</w:t>
      </w:r>
      <w:r>
        <w:rPr>
          <w:rStyle w:val="570"/>
          <w:rFonts w:ascii="Times New Roman" w:hAnsi="Times New Roman" w:cs="Times New Roman" w:eastAsia="Times New Roman"/>
          <w:bCs/>
          <w:sz w:val="28"/>
          <w:szCs w:val="28"/>
          <w:shd w:val="clear" w:color="auto" w:fill="FFFFFF"/>
        </w:rPr>
        <w:t xml:space="preserve">ст. 4</w:t>
      </w:r>
      <w:r>
        <w:rPr>
          <w:rStyle w:val="574"/>
          <w:rFonts w:ascii="Times New Roman" w:hAnsi="Times New Roman" w:cs="Times New Roman" w:eastAsia="Times New Roman"/>
          <w:bCs/>
          <w:sz w:val="28"/>
          <w:szCs w:val="28"/>
          <w:shd w:val="clear" w:color="auto" w:fill="FFFFFF"/>
          <w:vertAlign w:val="superscript"/>
        </w:rPr>
        <w:t xml:space="preserve">-1  </w:t>
      </w:r>
      <w:r>
        <w:rPr>
          <w:rFonts w:ascii="Times New Roman" w:hAnsi="Times New Roman" w:cs="Times New Roman" w:eastAsia="Times New Roman"/>
          <w:bCs/>
          <w:sz w:val="28"/>
          <w:szCs w:val="28"/>
          <w:shd w:val="clear" w:color="auto" w:fill="FFFFFF"/>
        </w:rPr>
        <w:t xml:space="preserve">ЗУ Про дозвільну систему у сфері господарської діяльності)</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bCs/>
          <w:sz w:val="28"/>
          <w:szCs w:val="28"/>
          <w:shd w:val="clear" w:color="auto" w:fill="FFFFFF"/>
        </w:rPr>
        <w:t xml:space="preserve">17. Порядок подачі та прийняття заяв про одержання документа дозвільного характеру</w:t>
      </w:r>
      <w:r>
        <w:rPr>
          <w:rFonts w:ascii="Times New Roman" w:hAnsi="Times New Roman" w:cs="Times New Roman" w:eastAsia="Times New Roman"/>
          <w:sz w:val="28"/>
          <w:szCs w:val="28"/>
          <w:shd w:val="clear" w:color="auto" w:fill="FFFFFF"/>
        </w:rPr>
        <w:t xml:space="preserve">(</w:t>
      </w:r>
      <w:r>
        <w:rPr>
          <w:rStyle w:val="570"/>
          <w:rFonts w:ascii="Times New Roman" w:hAnsi="Times New Roman" w:cs="Times New Roman" w:eastAsia="Times New Roman"/>
          <w:bCs/>
          <w:sz w:val="28"/>
          <w:szCs w:val="28"/>
          <w:shd w:val="clear" w:color="auto" w:fill="FFFFFF"/>
        </w:rPr>
        <w:t xml:space="preserve">ст. 4</w:t>
      </w:r>
      <w:r>
        <w:rPr>
          <w:rStyle w:val="574"/>
          <w:rFonts w:ascii="Times New Roman" w:hAnsi="Times New Roman" w:cs="Times New Roman" w:eastAsia="Times New Roman"/>
          <w:bCs/>
          <w:sz w:val="28"/>
          <w:szCs w:val="28"/>
          <w:shd w:val="clear" w:color="auto" w:fill="FFFFFF"/>
          <w:vertAlign w:val="superscript"/>
        </w:rPr>
        <w:t xml:space="preserve">-1  </w:t>
      </w:r>
      <w:r>
        <w:rPr>
          <w:rFonts w:ascii="Times New Roman" w:hAnsi="Times New Roman" w:cs="Times New Roman" w:eastAsia="Times New Roman"/>
          <w:bCs/>
          <w:sz w:val="28"/>
          <w:szCs w:val="28"/>
          <w:shd w:val="clear" w:color="auto" w:fill="FFFFFF"/>
        </w:rPr>
        <w:t xml:space="preserve">ЗУ Про дозвільну систему у сфері господарської діяльності)</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bCs/>
          <w:sz w:val="28"/>
          <w:szCs w:val="28"/>
          <w:shd w:val="clear" w:color="auto" w:fill="FFFFFF"/>
        </w:rPr>
        <w:t xml:space="preserve">18. </w:t>
      </w:r>
      <w:r>
        <w:rPr>
          <w:rFonts w:ascii="Times New Roman" w:hAnsi="Times New Roman" w:cs="Times New Roman" w:eastAsia="Times New Roman"/>
          <w:sz w:val="28"/>
          <w:szCs w:val="28"/>
          <w:shd w:val="clear" w:color="auto" w:fill="FFFFFF"/>
        </w:rPr>
        <w:t xml:space="preserve">Відповідальність у сфері видачі документів дозвільного характеру (ст. 10 </w:t>
      </w:r>
      <w:r>
        <w:rPr>
          <w:rFonts w:ascii="Times New Roman" w:hAnsi="Times New Roman" w:cs="Times New Roman" w:eastAsia="Times New Roman"/>
          <w:bCs/>
          <w:sz w:val="28"/>
          <w:szCs w:val="28"/>
          <w:shd w:val="clear" w:color="auto" w:fill="FFFFFF"/>
        </w:rPr>
        <w:t xml:space="preserve">ЗУ Про дозвільну систему у сфері господарської діяльності</w:t>
      </w:r>
      <w:r>
        <w:rPr>
          <w:rFonts w:ascii="Times New Roman" w:hAnsi="Times New Roman" w:cs="Times New Roman" w:eastAsia="Times New Roman"/>
          <w:sz w:val="28"/>
          <w:szCs w:val="28"/>
          <w:shd w:val="clear" w:color="auto" w:fill="FFFFFF"/>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rPr>
        <w:t xml:space="preserve">19. Об'єкти Державного земельного кадастру (ст. 10 ЗУ </w:t>
      </w:r>
      <w:r>
        <w:rPr>
          <w:rFonts w:ascii="Times New Roman" w:hAnsi="Times New Roman" w:cs="Times New Roman" w:eastAsia="Times New Roman"/>
          <w:bCs/>
          <w:sz w:val="28"/>
          <w:szCs w:val="28"/>
          <w:shd w:val="clear" w:color="auto" w:fill="FFFFFF"/>
        </w:rPr>
        <w:t xml:space="preserve">Про Державний земельний кадастр</w:t>
      </w:r>
      <w:r>
        <w:rPr>
          <w:rFonts w:ascii="Times New Roman" w:hAnsi="Times New Roman" w:cs="Times New Roman" w:eastAsia="Times New Roman"/>
          <w:sz w:val="28"/>
          <w:szCs w:val="28"/>
          <w:shd w:val="clear" w:color="auto" w:fill="FFFFFF"/>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rPr>
        <w:t xml:space="preserve">20. Відомості про земельні ділянки, що включаються до ДЗК (ст. 15 ЗУ </w:t>
      </w:r>
      <w:r>
        <w:rPr>
          <w:rFonts w:ascii="Times New Roman" w:hAnsi="Times New Roman" w:cs="Times New Roman" w:eastAsia="Times New Roman"/>
          <w:bCs/>
          <w:sz w:val="28"/>
          <w:szCs w:val="28"/>
          <w:shd w:val="clear" w:color="auto" w:fill="FFFFFF"/>
        </w:rPr>
        <w:t xml:space="preserve">Про Державний земельний кадастр</w:t>
      </w:r>
      <w:r>
        <w:rPr>
          <w:rFonts w:ascii="Times New Roman" w:hAnsi="Times New Roman" w:cs="Times New Roman" w:eastAsia="Times New Roman"/>
          <w:sz w:val="28"/>
          <w:szCs w:val="28"/>
          <w:shd w:val="clear" w:color="auto" w:fill="FFFFFF"/>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rPr>
        <w:t xml:space="preserve">21. Кадастровий номер земельної ділянки (ст. 16 ЗУ </w:t>
      </w:r>
      <w:r>
        <w:rPr>
          <w:rFonts w:ascii="Times New Roman" w:hAnsi="Times New Roman" w:cs="Times New Roman" w:eastAsia="Times New Roman"/>
          <w:bCs/>
          <w:sz w:val="28"/>
          <w:szCs w:val="28"/>
          <w:shd w:val="clear" w:color="auto" w:fill="FFFFFF"/>
        </w:rPr>
        <w:t xml:space="preserve">Про Державний земельний кадастр</w:t>
      </w:r>
      <w:r>
        <w:rPr>
          <w:rFonts w:ascii="Times New Roman" w:hAnsi="Times New Roman" w:cs="Times New Roman" w:eastAsia="Times New Roman"/>
          <w:sz w:val="28"/>
          <w:szCs w:val="28"/>
          <w:shd w:val="clear" w:color="auto" w:fill="FFFFFF"/>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rPr>
        <w:t xml:space="preserve">22. Підстави та основні вимоги щодо внесення відомостей до Державного земельного кадастру (ст. 21 ЗУ </w:t>
      </w:r>
      <w:r>
        <w:rPr>
          <w:rFonts w:ascii="Times New Roman" w:hAnsi="Times New Roman" w:cs="Times New Roman" w:eastAsia="Times New Roman"/>
          <w:bCs/>
          <w:sz w:val="28"/>
          <w:szCs w:val="28"/>
          <w:shd w:val="clear" w:color="auto" w:fill="FFFFFF"/>
        </w:rPr>
        <w:t xml:space="preserve">Про Державний земельний кадастр</w:t>
      </w:r>
      <w:r>
        <w:rPr>
          <w:rFonts w:ascii="Times New Roman" w:hAnsi="Times New Roman" w:cs="Times New Roman" w:eastAsia="Times New Roman"/>
          <w:sz w:val="28"/>
          <w:szCs w:val="28"/>
          <w:shd w:val="clear" w:color="auto" w:fill="FFFFFF"/>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rPr>
        <w:t xml:space="preserve">23. Вимоги до документів, які є підставою для внесення відомостей до Державного земельного кадастру (ст.22 ЗУ </w:t>
      </w:r>
      <w:r>
        <w:rPr>
          <w:rFonts w:ascii="Times New Roman" w:hAnsi="Times New Roman" w:cs="Times New Roman" w:eastAsia="Times New Roman"/>
          <w:bCs/>
          <w:sz w:val="28"/>
          <w:szCs w:val="28"/>
          <w:shd w:val="clear" w:color="auto" w:fill="FFFFFF"/>
        </w:rPr>
        <w:t xml:space="preserve">Про Державний земельний кадастр</w:t>
      </w:r>
      <w:r>
        <w:rPr>
          <w:rFonts w:ascii="Times New Roman" w:hAnsi="Times New Roman" w:cs="Times New Roman" w:eastAsia="Times New Roman"/>
          <w:sz w:val="28"/>
          <w:szCs w:val="28"/>
          <w:shd w:val="clear" w:color="auto" w:fill="FFFFFF"/>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rPr>
        <w:t xml:space="preserve">24. Державна реєстрація земельної ділянки (ст.24 ЗУ </w:t>
      </w:r>
      <w:r>
        <w:rPr>
          <w:rFonts w:ascii="Times New Roman" w:hAnsi="Times New Roman" w:cs="Times New Roman" w:eastAsia="Times New Roman"/>
          <w:bCs/>
          <w:sz w:val="28"/>
          <w:szCs w:val="28"/>
          <w:shd w:val="clear" w:color="auto" w:fill="FFFFFF"/>
        </w:rPr>
        <w:t xml:space="preserve">Про Державний земельний кадастр</w:t>
      </w:r>
      <w:r>
        <w:rPr>
          <w:rFonts w:ascii="Times New Roman" w:hAnsi="Times New Roman" w:cs="Times New Roman" w:eastAsia="Times New Roman"/>
          <w:sz w:val="28"/>
          <w:szCs w:val="28"/>
          <w:shd w:val="clear" w:color="auto" w:fill="FFFFFF"/>
        </w:rPr>
        <w:t xml:space="preserve">)</w:t>
      </w:r>
      <w:r>
        <w:rPr>
          <w:rFonts w:ascii="Times New Roman" w:hAnsi="Times New Roman" w:cs="Times New Roman" w:eastAsia="Times New Roman"/>
          <w:sz w:val="28"/>
        </w:rPr>
      </w:r>
    </w:p>
    <w:p>
      <w:pPr>
        <w:pStyle w:val="566"/>
        <w:ind w:left="0" w:right="0" w:firstLine="709"/>
        <w:jc w:val="both"/>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sz w:val="28"/>
          <w:szCs w:val="28"/>
        </w:rPr>
      </w:r>
      <w:r>
        <w:rPr>
          <w:rFonts w:ascii="Times New Roman" w:hAnsi="Times New Roman" w:cs="Times New Roman" w:eastAsia="Times New Roman"/>
          <w:sz w:val="28"/>
        </w:rPr>
      </w:r>
    </w:p>
    <w:p>
      <w:pPr>
        <w:pStyle w:val="564"/>
        <w:jc w:val="both"/>
        <w:spacing w:after="0" w:afterAutospacing="0" w:before="0" w:beforeAutospacing="0"/>
        <w:shd w:val="clear" w:color="auto" w:fill="FFFFFF"/>
        <w:rPr>
          <w:b/>
          <w:color w:val="000000"/>
          <w:sz w:val="28"/>
          <w:szCs w:val="28"/>
        </w:rPr>
      </w:pPr>
      <w:r>
        <w:rPr>
          <w:b/>
          <w:color w:val="000000"/>
          <w:sz w:val="28"/>
          <w:szCs w:val="28"/>
        </w:rPr>
      </w:r>
      <w:r/>
    </w:p>
    <w:p>
      <w:pPr>
        <w:pStyle w:val="564"/>
        <w:jc w:val="both"/>
        <w:spacing w:after="0" w:afterAutospacing="0" w:before="0" w:beforeAutospacing="0"/>
        <w:shd w:val="clear" w:color="auto" w:fill="FFFFFF"/>
        <w:rPr>
          <w:b/>
          <w:color w:val="000000"/>
          <w:sz w:val="28"/>
          <w:szCs w:val="28"/>
        </w:rPr>
      </w:pPr>
      <w:r>
        <w:rPr>
          <w:b/>
          <w:color w:val="000000"/>
          <w:sz w:val="28"/>
          <w:szCs w:val="28"/>
        </w:rPr>
      </w:r>
      <w:r/>
    </w:p>
    <w:p>
      <w:pPr>
        <w:pStyle w:val="564"/>
        <w:jc w:val="both"/>
        <w:spacing w:after="0" w:afterAutospacing="0" w:before="0" w:beforeAutospacing="0"/>
        <w:shd w:val="clear" w:color="auto" w:fill="FFFFFF"/>
        <w:rPr>
          <w:b/>
          <w:color w:val="000000"/>
          <w:sz w:val="28"/>
          <w:szCs w:val="28"/>
        </w:rPr>
      </w:pPr>
      <w:r>
        <w:rPr>
          <w:b/>
          <w:color w:val="000000"/>
          <w:sz w:val="28"/>
          <w:szCs w:val="28"/>
        </w:rPr>
      </w:r>
      <w:r/>
    </w:p>
    <w:p>
      <w:pPr>
        <w:pStyle w:val="564"/>
        <w:jc w:val="both"/>
        <w:spacing w:after="0" w:afterAutospacing="0" w:before="0" w:beforeAutospacing="0"/>
        <w:shd w:val="clear" w:color="auto" w:fill="FFFFFF"/>
        <w:rPr>
          <w:b/>
          <w:color w:val="000000"/>
          <w:sz w:val="28"/>
          <w:szCs w:val="28"/>
        </w:rPr>
      </w:pPr>
      <w:r>
        <w:rPr>
          <w:b/>
          <w:color w:val="000000"/>
          <w:sz w:val="28"/>
          <w:szCs w:val="28"/>
        </w:rPr>
      </w:r>
      <w:r/>
    </w:p>
    <w:p>
      <w:pPr>
        <w:pStyle w:val="564"/>
        <w:jc w:val="both"/>
        <w:spacing w:after="0" w:afterAutospacing="0" w:before="0" w:beforeAutospacing="0"/>
        <w:shd w:val="clear" w:color="auto" w:fill="FFFFFF"/>
        <w:rPr>
          <w:b/>
          <w:color w:val="000000"/>
          <w:sz w:val="28"/>
          <w:szCs w:val="28"/>
        </w:rPr>
      </w:pPr>
      <w:r>
        <w:rPr>
          <w:b/>
          <w:color w:val="000000"/>
          <w:sz w:val="28"/>
          <w:szCs w:val="28"/>
        </w:rPr>
      </w:r>
      <w:r/>
    </w:p>
    <w:p>
      <w:pPr>
        <w:pStyle w:val="564"/>
        <w:jc w:val="both"/>
        <w:spacing w:after="0" w:afterAutospacing="0" w:before="0" w:beforeAutospacing="0"/>
        <w:shd w:val="clear" w:color="auto" w:fill="FFFFFF"/>
        <w:rPr>
          <w:b/>
          <w:color w:val="000000"/>
          <w:sz w:val="28"/>
          <w:szCs w:val="28"/>
        </w:rPr>
      </w:pPr>
      <w:r>
        <w:rPr>
          <w:b/>
          <w:color w:val="000000"/>
          <w:sz w:val="28"/>
          <w:szCs w:val="28"/>
        </w:rPr>
      </w:r>
      <w:r/>
    </w:p>
    <w:p>
      <w:pPr>
        <w:pStyle w:val="564"/>
        <w:jc w:val="both"/>
        <w:spacing w:after="0" w:afterAutospacing="0" w:before="0" w:beforeAutospacing="0"/>
        <w:shd w:val="clear" w:color="auto" w:fill="FFFFFF"/>
        <w:rPr>
          <w:b/>
          <w:color w:val="000000"/>
          <w:sz w:val="28"/>
          <w:szCs w:val="28"/>
        </w:rPr>
      </w:pPr>
      <w:r>
        <w:rPr>
          <w:b/>
          <w:color w:val="000000"/>
          <w:sz w:val="28"/>
          <w:szCs w:val="28"/>
        </w:rPr>
      </w:r>
      <w:r/>
    </w:p>
    <w:p>
      <w:pPr>
        <w:pStyle w:val="564"/>
        <w:jc w:val="both"/>
        <w:spacing w:after="0" w:afterAutospacing="0" w:before="0" w:beforeAutospacing="0"/>
        <w:shd w:val="clear" w:color="auto" w:fill="FFFFFF"/>
        <w:rPr>
          <w:b/>
          <w:color w:val="000000"/>
          <w:sz w:val="28"/>
          <w:szCs w:val="28"/>
        </w:rPr>
      </w:pPr>
      <w:r>
        <w:rPr>
          <w:b/>
          <w:color w:val="000000"/>
          <w:sz w:val="28"/>
          <w:szCs w:val="28"/>
        </w:rPr>
      </w:r>
      <w:r/>
    </w:p>
    <w:p>
      <w:pPr>
        <w:pStyle w:val="564"/>
        <w:jc w:val="both"/>
        <w:spacing w:after="0" w:afterAutospacing="0" w:before="0" w:beforeAutospacing="0"/>
        <w:shd w:val="clear" w:color="auto" w:fill="FFFFFF"/>
        <w:rPr>
          <w:b/>
          <w:color w:val="000000"/>
          <w:sz w:val="28"/>
          <w:szCs w:val="28"/>
        </w:rPr>
      </w:pPr>
      <w:r>
        <w:rPr>
          <w:b/>
          <w:color w:val="000000"/>
          <w:sz w:val="28"/>
          <w:szCs w:val="28"/>
        </w:rPr>
      </w:r>
      <w:r/>
    </w:p>
    <w:p>
      <w:pPr>
        <w:pStyle w:val="564"/>
        <w:jc w:val="both"/>
        <w:spacing w:after="0" w:afterAutospacing="0" w:before="0" w:beforeAutospacing="0"/>
        <w:shd w:val="clear" w:color="auto" w:fill="FFFFFF"/>
        <w:rPr>
          <w:b/>
          <w:color w:val="000000"/>
          <w:sz w:val="28"/>
          <w:szCs w:val="28"/>
        </w:rPr>
      </w:pPr>
      <w:r>
        <w:rPr>
          <w:b/>
          <w:color w:val="000000"/>
          <w:sz w:val="28"/>
          <w:szCs w:val="28"/>
        </w:rPr>
      </w:r>
      <w:r/>
    </w:p>
    <w:p>
      <w:pPr>
        <w:pStyle w:val="564"/>
        <w:jc w:val="both"/>
        <w:spacing w:after="0" w:afterAutospacing="0" w:before="0" w:beforeAutospacing="0"/>
        <w:shd w:val="clear" w:color="auto" w:fill="FFFFFF"/>
        <w:rPr>
          <w:b/>
          <w:color w:val="000000"/>
          <w:sz w:val="28"/>
          <w:szCs w:val="28"/>
        </w:rPr>
      </w:pPr>
      <w:r>
        <w:rPr>
          <w:b/>
          <w:color w:val="000000"/>
          <w:sz w:val="28"/>
          <w:szCs w:val="28"/>
        </w:rPr>
      </w:r>
      <w:r/>
    </w:p>
    <w:p>
      <w:pPr>
        <w:pStyle w:val="564"/>
        <w:jc w:val="both"/>
        <w:spacing w:after="0" w:afterAutospacing="0" w:before="0" w:beforeAutospacing="0"/>
        <w:shd w:val="clear" w:color="auto" w:fill="FFFFFF"/>
        <w:rPr>
          <w:b/>
          <w:color w:val="000000"/>
          <w:sz w:val="28"/>
          <w:szCs w:val="28"/>
        </w:rPr>
      </w:pPr>
      <w:r>
        <w:rPr>
          <w:b/>
          <w:color w:val="000000"/>
          <w:sz w:val="28"/>
          <w:szCs w:val="28"/>
        </w:rPr>
      </w:r>
      <w:r/>
    </w:p>
    <w:p>
      <w:r/>
      <w:r/>
    </w:p>
    <w:p>
      <w:r/>
      <w:r/>
    </w:p>
    <w:p>
      <w:r/>
      <w:r/>
    </w:p>
    <w:p>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ru-RU"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86">
    <w:name w:val="Heading 1 Char"/>
    <w:basedOn w:val="557"/>
    <w:link w:val="553"/>
    <w:uiPriority w:val="9"/>
    <w:rPr>
      <w:rFonts w:ascii="Arial" w:hAnsi="Arial" w:cs="Arial" w:eastAsia="Arial"/>
      <w:sz w:val="40"/>
      <w:szCs w:val="40"/>
    </w:rPr>
  </w:style>
  <w:style w:type="character" w:styleId="387">
    <w:name w:val="Heading 2 Char"/>
    <w:basedOn w:val="557"/>
    <w:link w:val="554"/>
    <w:uiPriority w:val="9"/>
    <w:rPr>
      <w:rFonts w:ascii="Arial" w:hAnsi="Arial" w:cs="Arial" w:eastAsia="Arial"/>
      <w:sz w:val="34"/>
    </w:rPr>
  </w:style>
  <w:style w:type="character" w:styleId="388">
    <w:name w:val="Heading 3 Char"/>
    <w:basedOn w:val="557"/>
    <w:link w:val="555"/>
    <w:uiPriority w:val="9"/>
    <w:rPr>
      <w:rFonts w:ascii="Arial" w:hAnsi="Arial" w:cs="Arial" w:eastAsia="Arial"/>
      <w:sz w:val="30"/>
      <w:szCs w:val="30"/>
    </w:rPr>
  </w:style>
  <w:style w:type="character" w:styleId="389">
    <w:name w:val="Heading 4 Char"/>
    <w:basedOn w:val="557"/>
    <w:link w:val="556"/>
    <w:uiPriority w:val="9"/>
    <w:rPr>
      <w:rFonts w:ascii="Arial" w:hAnsi="Arial" w:cs="Arial" w:eastAsia="Arial"/>
      <w:b/>
      <w:bCs/>
      <w:sz w:val="26"/>
      <w:szCs w:val="26"/>
    </w:rPr>
  </w:style>
  <w:style w:type="paragraph" w:styleId="390">
    <w:name w:val="Heading 5"/>
    <w:basedOn w:val="552"/>
    <w:next w:val="552"/>
    <w:link w:val="391"/>
    <w:qFormat/>
    <w:uiPriority w:val="9"/>
    <w:unhideWhenUsed/>
    <w:rPr>
      <w:rFonts w:ascii="Arial" w:hAnsi="Arial" w:cs="Arial" w:eastAsia="Arial"/>
      <w:b/>
      <w:bCs/>
      <w:sz w:val="24"/>
      <w:szCs w:val="24"/>
    </w:rPr>
    <w:pPr>
      <w:keepLines/>
      <w:keepNext/>
      <w:spacing w:after="200" w:before="320"/>
      <w:outlineLvl w:val="4"/>
    </w:pPr>
  </w:style>
  <w:style w:type="character" w:styleId="391">
    <w:name w:val="Heading 5 Char"/>
    <w:basedOn w:val="557"/>
    <w:link w:val="390"/>
    <w:uiPriority w:val="9"/>
    <w:rPr>
      <w:rFonts w:ascii="Arial" w:hAnsi="Arial" w:cs="Arial" w:eastAsia="Arial"/>
      <w:b/>
      <w:bCs/>
      <w:sz w:val="24"/>
      <w:szCs w:val="24"/>
    </w:rPr>
  </w:style>
  <w:style w:type="paragraph" w:styleId="392">
    <w:name w:val="Heading 6"/>
    <w:basedOn w:val="552"/>
    <w:next w:val="552"/>
    <w:link w:val="393"/>
    <w:qFormat/>
    <w:uiPriority w:val="9"/>
    <w:unhideWhenUsed/>
    <w:rPr>
      <w:rFonts w:ascii="Arial" w:hAnsi="Arial" w:cs="Arial" w:eastAsia="Arial"/>
      <w:b/>
      <w:bCs/>
      <w:sz w:val="22"/>
      <w:szCs w:val="22"/>
    </w:rPr>
    <w:pPr>
      <w:keepLines/>
      <w:keepNext/>
      <w:spacing w:after="200" w:before="320"/>
      <w:outlineLvl w:val="5"/>
    </w:pPr>
  </w:style>
  <w:style w:type="character" w:styleId="393">
    <w:name w:val="Heading 6 Char"/>
    <w:basedOn w:val="557"/>
    <w:link w:val="392"/>
    <w:uiPriority w:val="9"/>
    <w:rPr>
      <w:rFonts w:ascii="Arial" w:hAnsi="Arial" w:cs="Arial" w:eastAsia="Arial"/>
      <w:b/>
      <w:bCs/>
      <w:sz w:val="22"/>
      <w:szCs w:val="22"/>
    </w:rPr>
  </w:style>
  <w:style w:type="paragraph" w:styleId="394">
    <w:name w:val="Heading 7"/>
    <w:basedOn w:val="552"/>
    <w:next w:val="552"/>
    <w:link w:val="395"/>
    <w:qFormat/>
    <w:uiPriority w:val="9"/>
    <w:unhideWhenUsed/>
    <w:rPr>
      <w:rFonts w:ascii="Arial" w:hAnsi="Arial" w:cs="Arial" w:eastAsia="Arial"/>
      <w:b/>
      <w:bCs/>
      <w:i/>
      <w:iCs/>
      <w:sz w:val="22"/>
      <w:szCs w:val="22"/>
    </w:rPr>
    <w:pPr>
      <w:keepLines/>
      <w:keepNext/>
      <w:spacing w:after="200" w:before="320"/>
      <w:outlineLvl w:val="6"/>
    </w:pPr>
  </w:style>
  <w:style w:type="character" w:styleId="395">
    <w:name w:val="Heading 7 Char"/>
    <w:basedOn w:val="557"/>
    <w:link w:val="394"/>
    <w:uiPriority w:val="9"/>
    <w:rPr>
      <w:rFonts w:ascii="Arial" w:hAnsi="Arial" w:cs="Arial" w:eastAsia="Arial"/>
      <w:b/>
      <w:bCs/>
      <w:i/>
      <w:iCs/>
      <w:sz w:val="22"/>
      <w:szCs w:val="22"/>
    </w:rPr>
  </w:style>
  <w:style w:type="paragraph" w:styleId="396">
    <w:name w:val="Heading 8"/>
    <w:basedOn w:val="552"/>
    <w:next w:val="552"/>
    <w:link w:val="397"/>
    <w:qFormat/>
    <w:uiPriority w:val="9"/>
    <w:unhideWhenUsed/>
    <w:rPr>
      <w:rFonts w:ascii="Arial" w:hAnsi="Arial" w:cs="Arial" w:eastAsia="Arial"/>
      <w:i/>
      <w:iCs/>
      <w:sz w:val="22"/>
      <w:szCs w:val="22"/>
    </w:rPr>
    <w:pPr>
      <w:keepLines/>
      <w:keepNext/>
      <w:spacing w:after="200" w:before="320"/>
      <w:outlineLvl w:val="7"/>
    </w:pPr>
  </w:style>
  <w:style w:type="character" w:styleId="397">
    <w:name w:val="Heading 8 Char"/>
    <w:basedOn w:val="557"/>
    <w:link w:val="396"/>
    <w:uiPriority w:val="9"/>
    <w:rPr>
      <w:rFonts w:ascii="Arial" w:hAnsi="Arial" w:cs="Arial" w:eastAsia="Arial"/>
      <w:i/>
      <w:iCs/>
      <w:sz w:val="22"/>
      <w:szCs w:val="22"/>
    </w:rPr>
  </w:style>
  <w:style w:type="paragraph" w:styleId="398">
    <w:name w:val="Heading 9"/>
    <w:basedOn w:val="552"/>
    <w:next w:val="552"/>
    <w:link w:val="399"/>
    <w:qFormat/>
    <w:uiPriority w:val="9"/>
    <w:unhideWhenUsed/>
    <w:rPr>
      <w:rFonts w:ascii="Arial" w:hAnsi="Arial" w:cs="Arial" w:eastAsia="Arial"/>
      <w:i/>
      <w:iCs/>
      <w:sz w:val="21"/>
      <w:szCs w:val="21"/>
    </w:rPr>
    <w:pPr>
      <w:keepLines/>
      <w:keepNext/>
      <w:spacing w:after="200" w:before="320"/>
      <w:outlineLvl w:val="8"/>
    </w:pPr>
  </w:style>
  <w:style w:type="character" w:styleId="399">
    <w:name w:val="Heading 9 Char"/>
    <w:basedOn w:val="557"/>
    <w:link w:val="398"/>
    <w:uiPriority w:val="9"/>
    <w:rPr>
      <w:rFonts w:ascii="Arial" w:hAnsi="Arial" w:cs="Arial" w:eastAsia="Arial"/>
      <w:i/>
      <w:iCs/>
      <w:sz w:val="21"/>
      <w:szCs w:val="21"/>
    </w:rPr>
  </w:style>
  <w:style w:type="paragraph" w:styleId="400">
    <w:name w:val="List Paragraph"/>
    <w:basedOn w:val="552"/>
    <w:qFormat/>
    <w:uiPriority w:val="34"/>
    <w:pPr>
      <w:contextualSpacing w:val="true"/>
      <w:ind w:left="720"/>
    </w:pPr>
  </w:style>
  <w:style w:type="paragraph" w:styleId="401">
    <w:name w:val="Title"/>
    <w:basedOn w:val="552"/>
    <w:next w:val="552"/>
    <w:link w:val="402"/>
    <w:qFormat/>
    <w:uiPriority w:val="10"/>
    <w:rPr>
      <w:sz w:val="48"/>
      <w:szCs w:val="48"/>
    </w:rPr>
    <w:pPr>
      <w:contextualSpacing w:val="true"/>
      <w:spacing w:after="200" w:before="300"/>
    </w:pPr>
  </w:style>
  <w:style w:type="character" w:styleId="402">
    <w:name w:val="Title Char"/>
    <w:basedOn w:val="557"/>
    <w:link w:val="401"/>
    <w:uiPriority w:val="10"/>
    <w:rPr>
      <w:sz w:val="48"/>
      <w:szCs w:val="48"/>
    </w:rPr>
  </w:style>
  <w:style w:type="paragraph" w:styleId="403">
    <w:name w:val="Subtitle"/>
    <w:basedOn w:val="552"/>
    <w:next w:val="552"/>
    <w:link w:val="404"/>
    <w:qFormat/>
    <w:uiPriority w:val="11"/>
    <w:rPr>
      <w:sz w:val="24"/>
      <w:szCs w:val="24"/>
    </w:rPr>
    <w:pPr>
      <w:spacing w:after="200" w:before="200"/>
    </w:pPr>
  </w:style>
  <w:style w:type="character" w:styleId="404">
    <w:name w:val="Subtitle Char"/>
    <w:basedOn w:val="557"/>
    <w:link w:val="403"/>
    <w:uiPriority w:val="11"/>
    <w:rPr>
      <w:sz w:val="24"/>
      <w:szCs w:val="24"/>
    </w:rPr>
  </w:style>
  <w:style w:type="paragraph" w:styleId="405">
    <w:name w:val="Quote"/>
    <w:basedOn w:val="552"/>
    <w:next w:val="552"/>
    <w:link w:val="406"/>
    <w:qFormat/>
    <w:uiPriority w:val="29"/>
    <w:rPr>
      <w:i/>
    </w:rPr>
    <w:pPr>
      <w:ind w:left="720" w:right="720"/>
    </w:pPr>
  </w:style>
  <w:style w:type="character" w:styleId="406">
    <w:name w:val="Quote Char"/>
    <w:link w:val="405"/>
    <w:uiPriority w:val="29"/>
    <w:rPr>
      <w:i/>
    </w:rPr>
  </w:style>
  <w:style w:type="paragraph" w:styleId="407">
    <w:name w:val="Intense Quote"/>
    <w:basedOn w:val="552"/>
    <w:next w:val="552"/>
    <w:link w:val="408"/>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08">
    <w:name w:val="Intense Quote Char"/>
    <w:link w:val="407"/>
    <w:uiPriority w:val="30"/>
    <w:rPr>
      <w:i/>
    </w:rPr>
  </w:style>
  <w:style w:type="paragraph" w:styleId="409">
    <w:name w:val="Header"/>
    <w:basedOn w:val="552"/>
    <w:link w:val="410"/>
    <w:uiPriority w:val="99"/>
    <w:unhideWhenUsed/>
    <w:pPr>
      <w:spacing w:lineRule="auto" w:line="240" w:after="0"/>
      <w:tabs>
        <w:tab w:val="center" w:pos="7143" w:leader="none"/>
        <w:tab w:val="right" w:pos="14287" w:leader="none"/>
      </w:tabs>
    </w:pPr>
  </w:style>
  <w:style w:type="character" w:styleId="410">
    <w:name w:val="Header Char"/>
    <w:basedOn w:val="557"/>
    <w:link w:val="409"/>
    <w:uiPriority w:val="99"/>
  </w:style>
  <w:style w:type="paragraph" w:styleId="411">
    <w:name w:val="Footer"/>
    <w:basedOn w:val="552"/>
    <w:link w:val="412"/>
    <w:uiPriority w:val="99"/>
    <w:unhideWhenUsed/>
    <w:pPr>
      <w:spacing w:lineRule="auto" w:line="240" w:after="0"/>
      <w:tabs>
        <w:tab w:val="center" w:pos="7143" w:leader="none"/>
        <w:tab w:val="right" w:pos="14287" w:leader="none"/>
      </w:tabs>
    </w:pPr>
  </w:style>
  <w:style w:type="character" w:styleId="412">
    <w:name w:val="Footer Char"/>
    <w:basedOn w:val="557"/>
    <w:link w:val="411"/>
    <w:uiPriority w:val="99"/>
  </w:style>
  <w:style w:type="table" w:styleId="413">
    <w:name w:val="Table Grid"/>
    <w:basedOn w:val="55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14">
    <w:name w:val="Table Grid Light"/>
    <w:basedOn w:val="55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15">
    <w:name w:val="Plain Table 1"/>
    <w:basedOn w:val="55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16">
    <w:name w:val="Plain Table 2"/>
    <w:basedOn w:val="55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17">
    <w:name w:val="Plain Table 3"/>
    <w:basedOn w:val="55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18">
    <w:name w:val="Plain Table 4"/>
    <w:basedOn w:val="55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19">
    <w:name w:val="Plain Table 5"/>
    <w:basedOn w:val="55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20">
    <w:name w:val="Grid Table 1 Light"/>
    <w:basedOn w:val="55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21">
    <w:name w:val="Grid Table 1 Light - Accent 1"/>
    <w:basedOn w:val="55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22">
    <w:name w:val="Grid Table 1 Light - Accent 2"/>
    <w:basedOn w:val="55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23">
    <w:name w:val="Grid Table 1 Light - Accent 3"/>
    <w:basedOn w:val="55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24">
    <w:name w:val="Grid Table 1 Light - Accent 4"/>
    <w:basedOn w:val="55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25">
    <w:name w:val="Grid Table 1 Light - Accent 5"/>
    <w:basedOn w:val="55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26">
    <w:name w:val="Grid Table 1 Light - Accent 6"/>
    <w:basedOn w:val="55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27">
    <w:name w:val="Grid Table 2"/>
    <w:basedOn w:val="55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28">
    <w:name w:val="Grid Table 2 - Accent 1"/>
    <w:basedOn w:val="55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29">
    <w:name w:val="Grid Table 2 - Accent 2"/>
    <w:basedOn w:val="55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30">
    <w:name w:val="Grid Table 2 - Accent 3"/>
    <w:basedOn w:val="55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31">
    <w:name w:val="Grid Table 2 - Accent 4"/>
    <w:basedOn w:val="55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32">
    <w:name w:val="Grid Table 2 - Accent 5"/>
    <w:basedOn w:val="55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33">
    <w:name w:val="Grid Table 2 - Accent 6"/>
    <w:basedOn w:val="55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34">
    <w:name w:val="Grid Table 3"/>
    <w:basedOn w:val="55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5">
    <w:name w:val="Grid Table 3 - Accent 1"/>
    <w:basedOn w:val="55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6">
    <w:name w:val="Grid Table 3 - Accent 2"/>
    <w:basedOn w:val="55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7">
    <w:name w:val="Grid Table 3 - Accent 3"/>
    <w:basedOn w:val="55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8">
    <w:name w:val="Grid Table 3 - Accent 4"/>
    <w:basedOn w:val="55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39">
    <w:name w:val="Grid Table 3 - Accent 5"/>
    <w:basedOn w:val="55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0">
    <w:name w:val="Grid Table 3 - Accent 6"/>
    <w:basedOn w:val="55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41">
    <w:name w:val="Grid Table 4"/>
    <w:basedOn w:val="55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42">
    <w:name w:val="Grid Table 4 - Accent 1"/>
    <w:basedOn w:val="55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43">
    <w:name w:val="Grid Table 4 - Accent 2"/>
    <w:basedOn w:val="55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44">
    <w:name w:val="Grid Table 4 - Accent 3"/>
    <w:basedOn w:val="55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45">
    <w:name w:val="Grid Table 4 - Accent 4"/>
    <w:basedOn w:val="55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46">
    <w:name w:val="Grid Table 4 - Accent 5"/>
    <w:basedOn w:val="55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47">
    <w:name w:val="Grid Table 4 - Accent 6"/>
    <w:basedOn w:val="55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48">
    <w:name w:val="Grid Table 5 Dark"/>
    <w:basedOn w:val="5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49">
    <w:name w:val="Grid Table 5 Dark- Accent 1"/>
    <w:basedOn w:val="5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50">
    <w:name w:val="Grid Table 5 Dark - Accent 2"/>
    <w:basedOn w:val="5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51">
    <w:name w:val="Grid Table 5 Dark - Accent 3"/>
    <w:basedOn w:val="5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52">
    <w:name w:val="Grid Table 5 Dark- Accent 4"/>
    <w:basedOn w:val="5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53">
    <w:name w:val="Grid Table 5 Dark - Accent 5"/>
    <w:basedOn w:val="5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54">
    <w:name w:val="Grid Table 5 Dark - Accent 6"/>
    <w:basedOn w:val="55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55">
    <w:name w:val="Grid Table 6 Colorful"/>
    <w:basedOn w:val="55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56">
    <w:name w:val="Grid Table 6 Colorful - Accent 1"/>
    <w:basedOn w:val="55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457">
    <w:name w:val="Grid Table 6 Colorful - Accent 2"/>
    <w:basedOn w:val="55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458">
    <w:name w:val="Grid Table 6 Colorful - Accent 3"/>
    <w:basedOn w:val="55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459">
    <w:name w:val="Grid Table 6 Colorful - Accent 4"/>
    <w:basedOn w:val="55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460">
    <w:name w:val="Grid Table 6 Colorful - Accent 5"/>
    <w:basedOn w:val="55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1">
    <w:name w:val="Grid Table 6 Colorful - Accent 6"/>
    <w:basedOn w:val="55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462">
    <w:name w:val="Grid Table 7 Colorful"/>
    <w:basedOn w:val="55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463">
    <w:name w:val="Grid Table 7 Colorful - Accent 1"/>
    <w:basedOn w:val="55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664A9"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664A9"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664A9"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464">
    <w:name w:val="Grid Table 7 Colorful - Accent 2"/>
    <w:basedOn w:val="55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465">
    <w:name w:val="Grid Table 7 Colorful - Accent 3"/>
    <w:basedOn w:val="55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466">
    <w:name w:val="Grid Table 7 Colorful - Accent 4"/>
    <w:basedOn w:val="55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467">
    <w:name w:val="Grid Table 7 Colorful - Accent 5"/>
    <w:basedOn w:val="55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45D8D"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45D8D"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45D8D"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468">
    <w:name w:val="Grid Table 7 Colorful - Accent 6"/>
    <w:basedOn w:val="55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469">
    <w:name w:val="List Table 1 Light"/>
    <w:basedOn w:val="558"/>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470">
    <w:name w:val="List Table 1 Light - Accent 1"/>
    <w:basedOn w:val="558"/>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471">
    <w:name w:val="List Table 1 Light - Accent 2"/>
    <w:basedOn w:val="558"/>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472">
    <w:name w:val="List Table 1 Light - Accent 3"/>
    <w:basedOn w:val="558"/>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473">
    <w:name w:val="List Table 1 Light - Accent 4"/>
    <w:basedOn w:val="558"/>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474">
    <w:name w:val="List Table 1 Light - Accent 5"/>
    <w:basedOn w:val="558"/>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475">
    <w:name w:val="List Table 1 Light - Accent 6"/>
    <w:basedOn w:val="558"/>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476">
    <w:name w:val="List Table 2"/>
    <w:basedOn w:val="55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477">
    <w:name w:val="List Table 2 - Accent 1"/>
    <w:basedOn w:val="55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478">
    <w:name w:val="List Table 2 - Accent 2"/>
    <w:basedOn w:val="55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479">
    <w:name w:val="List Table 2 - Accent 3"/>
    <w:basedOn w:val="55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480">
    <w:name w:val="List Table 2 - Accent 4"/>
    <w:basedOn w:val="55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481">
    <w:name w:val="List Table 2 - Accent 5"/>
    <w:basedOn w:val="55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482">
    <w:name w:val="List Table 2 - Accent 6"/>
    <w:basedOn w:val="55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483">
    <w:name w:val="List Table 3"/>
    <w:basedOn w:val="55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84">
    <w:name w:val="List Table 3 - Accent 1"/>
    <w:basedOn w:val="55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85">
    <w:name w:val="List Table 3 - Accent 2"/>
    <w:basedOn w:val="55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486">
    <w:name w:val="List Table 3 - Accent 3"/>
    <w:basedOn w:val="55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487">
    <w:name w:val="List Table 3 - Accent 4"/>
    <w:basedOn w:val="55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488">
    <w:name w:val="List Table 3 - Accent 5"/>
    <w:basedOn w:val="55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489">
    <w:name w:val="List Table 3 - Accent 6"/>
    <w:basedOn w:val="55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490">
    <w:name w:val="List Table 4"/>
    <w:basedOn w:val="55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491">
    <w:name w:val="List Table 4 - Accent 1"/>
    <w:basedOn w:val="55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492">
    <w:name w:val="List Table 4 - Accent 2"/>
    <w:basedOn w:val="55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493">
    <w:name w:val="List Table 4 - Accent 3"/>
    <w:basedOn w:val="55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494">
    <w:name w:val="List Table 4 - Accent 4"/>
    <w:basedOn w:val="55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495">
    <w:name w:val="List Table 4 - Accent 5"/>
    <w:basedOn w:val="55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496">
    <w:name w:val="List Table 4 - Accent 6"/>
    <w:basedOn w:val="55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497">
    <w:name w:val="List Table 5 Dark"/>
    <w:basedOn w:val="55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8">
    <w:name w:val="List Table 5 Dark - Accent 1"/>
    <w:basedOn w:val="55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499">
    <w:name w:val="List Table 5 Dark - Accent 2"/>
    <w:basedOn w:val="55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0">
    <w:name w:val="List Table 5 Dark - Accent 3"/>
    <w:basedOn w:val="55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1">
    <w:name w:val="List Table 5 Dark - Accent 4"/>
    <w:basedOn w:val="55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2">
    <w:name w:val="List Table 5 Dark - Accent 5"/>
    <w:basedOn w:val="55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3">
    <w:name w:val="List Table 5 Dark - Accent 6"/>
    <w:basedOn w:val="55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04">
    <w:name w:val="List Table 6 Colorful"/>
    <w:basedOn w:val="55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05">
    <w:name w:val="List Table 6 Colorful - Accent 1"/>
    <w:basedOn w:val="55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506">
    <w:name w:val="List Table 6 Colorful - Accent 2"/>
    <w:basedOn w:val="55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507">
    <w:name w:val="List Table 6 Colorful - Accent 3"/>
    <w:basedOn w:val="55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508">
    <w:name w:val="List Table 6 Colorful - Accent 4"/>
    <w:basedOn w:val="55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509">
    <w:name w:val="List Table 6 Colorful - Accent 5"/>
    <w:basedOn w:val="55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510">
    <w:name w:val="List Table 6 Colorful - Accent 6"/>
    <w:basedOn w:val="55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511">
    <w:name w:val="List Table 7 Colorful"/>
    <w:basedOn w:val="55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12">
    <w:name w:val="List Table 7 Colorful - Accent 1"/>
    <w:basedOn w:val="55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54374"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54374"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54374"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54374" w:themeColor="accent1" w:themeShade="95"/>
        <w:sz w:val="22"/>
      </w:rPr>
    </w:tblStylePr>
  </w:style>
  <w:style w:type="table" w:styleId="513">
    <w:name w:val="List Table 7 Colorful - Accent 2"/>
    <w:basedOn w:val="55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514">
    <w:name w:val="List Table 7 Colorful - Accent 3"/>
    <w:basedOn w:val="55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515">
    <w:name w:val="List Table 7 Colorful - Accent 4"/>
    <w:basedOn w:val="55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516">
    <w:name w:val="List Table 7 Colorful - Accent 5"/>
    <w:basedOn w:val="55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2E78B1"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2E78B1"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2E78B1"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2E78B1" w:themeColor="accent5" w:themeTint="9A" w:themeShade="95"/>
        <w:sz w:val="22"/>
      </w:rPr>
    </w:tblStylePr>
  </w:style>
  <w:style w:type="table" w:styleId="517">
    <w:name w:val="List Table 7 Colorful - Accent 6"/>
    <w:basedOn w:val="55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518">
    <w:name w:val="Lined - Accent"/>
    <w:basedOn w:val="5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19">
    <w:name w:val="Lined - Accent 1"/>
    <w:basedOn w:val="5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0">
    <w:name w:val="Lined - Accent 2"/>
    <w:basedOn w:val="5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1">
    <w:name w:val="Lined - Accent 3"/>
    <w:basedOn w:val="5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2">
    <w:name w:val="Lined - Accent 4"/>
    <w:basedOn w:val="5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23">
    <w:name w:val="Lined - Accent 5"/>
    <w:basedOn w:val="5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24">
    <w:name w:val="Lined - Accent 6"/>
    <w:basedOn w:val="55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25">
    <w:name w:val="Bordered &amp; Lined - Accent"/>
    <w:basedOn w:val="55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26">
    <w:name w:val="Bordered &amp; Lined - Accent 1"/>
    <w:basedOn w:val="55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27">
    <w:name w:val="Bordered &amp; Lined - Accent 2"/>
    <w:basedOn w:val="55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28">
    <w:name w:val="Bordered &amp; Lined - Accent 3"/>
    <w:basedOn w:val="55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29">
    <w:name w:val="Bordered &amp; Lined - Accent 4"/>
    <w:basedOn w:val="55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30">
    <w:name w:val="Bordered &amp; Lined - Accent 5"/>
    <w:basedOn w:val="55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31">
    <w:name w:val="Bordered &amp; Lined - Accent 6"/>
    <w:basedOn w:val="55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32">
    <w:name w:val="Bordered"/>
    <w:basedOn w:val="55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33">
    <w:name w:val="Bordered - Accent 1"/>
    <w:basedOn w:val="55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34">
    <w:name w:val="Bordered - Accent 2"/>
    <w:basedOn w:val="55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35">
    <w:name w:val="Bordered - Accent 3"/>
    <w:basedOn w:val="55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36">
    <w:name w:val="Bordered - Accent 4"/>
    <w:basedOn w:val="55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37">
    <w:name w:val="Bordered - Accent 5"/>
    <w:basedOn w:val="55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38">
    <w:name w:val="Bordered - Accent 6"/>
    <w:basedOn w:val="55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539">
    <w:name w:val="footnote text"/>
    <w:basedOn w:val="552"/>
    <w:link w:val="540"/>
    <w:uiPriority w:val="99"/>
    <w:semiHidden/>
    <w:unhideWhenUsed/>
    <w:rPr>
      <w:sz w:val="18"/>
    </w:rPr>
    <w:pPr>
      <w:spacing w:lineRule="auto" w:line="240" w:after="40"/>
    </w:pPr>
  </w:style>
  <w:style w:type="character" w:styleId="540">
    <w:name w:val="Footnote Text Char"/>
    <w:link w:val="539"/>
    <w:uiPriority w:val="99"/>
    <w:rPr>
      <w:sz w:val="18"/>
    </w:rPr>
  </w:style>
  <w:style w:type="character" w:styleId="541">
    <w:name w:val="footnote reference"/>
    <w:basedOn w:val="557"/>
    <w:uiPriority w:val="99"/>
    <w:unhideWhenUsed/>
    <w:rPr>
      <w:vertAlign w:val="superscript"/>
    </w:rPr>
  </w:style>
  <w:style w:type="paragraph" w:styleId="542">
    <w:name w:val="toc 1"/>
    <w:basedOn w:val="552"/>
    <w:next w:val="552"/>
    <w:uiPriority w:val="39"/>
    <w:unhideWhenUsed/>
    <w:pPr>
      <w:ind w:left="0" w:right="0" w:firstLine="0"/>
      <w:spacing w:after="57"/>
    </w:pPr>
  </w:style>
  <w:style w:type="paragraph" w:styleId="543">
    <w:name w:val="toc 2"/>
    <w:basedOn w:val="552"/>
    <w:next w:val="552"/>
    <w:uiPriority w:val="39"/>
    <w:unhideWhenUsed/>
    <w:pPr>
      <w:ind w:left="283" w:right="0" w:firstLine="0"/>
      <w:spacing w:after="57"/>
    </w:pPr>
  </w:style>
  <w:style w:type="paragraph" w:styleId="544">
    <w:name w:val="toc 3"/>
    <w:basedOn w:val="552"/>
    <w:next w:val="552"/>
    <w:uiPriority w:val="39"/>
    <w:unhideWhenUsed/>
    <w:pPr>
      <w:ind w:left="567" w:right="0" w:firstLine="0"/>
      <w:spacing w:after="57"/>
    </w:pPr>
  </w:style>
  <w:style w:type="paragraph" w:styleId="545">
    <w:name w:val="toc 4"/>
    <w:basedOn w:val="552"/>
    <w:next w:val="552"/>
    <w:uiPriority w:val="39"/>
    <w:unhideWhenUsed/>
    <w:pPr>
      <w:ind w:left="850" w:right="0" w:firstLine="0"/>
      <w:spacing w:after="57"/>
    </w:pPr>
  </w:style>
  <w:style w:type="paragraph" w:styleId="546">
    <w:name w:val="toc 5"/>
    <w:basedOn w:val="552"/>
    <w:next w:val="552"/>
    <w:uiPriority w:val="39"/>
    <w:unhideWhenUsed/>
    <w:pPr>
      <w:ind w:left="1134" w:right="0" w:firstLine="0"/>
      <w:spacing w:after="57"/>
    </w:pPr>
  </w:style>
  <w:style w:type="paragraph" w:styleId="547">
    <w:name w:val="toc 6"/>
    <w:basedOn w:val="552"/>
    <w:next w:val="552"/>
    <w:uiPriority w:val="39"/>
    <w:unhideWhenUsed/>
    <w:pPr>
      <w:ind w:left="1417" w:right="0" w:firstLine="0"/>
      <w:spacing w:after="57"/>
    </w:pPr>
  </w:style>
  <w:style w:type="paragraph" w:styleId="548">
    <w:name w:val="toc 7"/>
    <w:basedOn w:val="552"/>
    <w:next w:val="552"/>
    <w:uiPriority w:val="39"/>
    <w:unhideWhenUsed/>
    <w:pPr>
      <w:ind w:left="1701" w:right="0" w:firstLine="0"/>
      <w:spacing w:after="57"/>
    </w:pPr>
  </w:style>
  <w:style w:type="paragraph" w:styleId="549">
    <w:name w:val="toc 8"/>
    <w:basedOn w:val="552"/>
    <w:next w:val="552"/>
    <w:uiPriority w:val="39"/>
    <w:unhideWhenUsed/>
    <w:pPr>
      <w:ind w:left="1984" w:right="0" w:firstLine="0"/>
      <w:spacing w:after="57"/>
    </w:pPr>
  </w:style>
  <w:style w:type="paragraph" w:styleId="550">
    <w:name w:val="toc 9"/>
    <w:basedOn w:val="552"/>
    <w:next w:val="552"/>
    <w:uiPriority w:val="39"/>
    <w:unhideWhenUsed/>
    <w:pPr>
      <w:ind w:left="2268" w:right="0" w:firstLine="0"/>
      <w:spacing w:after="57"/>
    </w:pPr>
  </w:style>
  <w:style w:type="paragraph" w:styleId="551">
    <w:name w:val="TOC Heading"/>
    <w:uiPriority w:val="39"/>
    <w:unhideWhenUsed/>
  </w:style>
  <w:style w:type="paragraph" w:styleId="552" w:default="1">
    <w:name w:val="Normal"/>
    <w:qFormat/>
    <w:rPr>
      <w:rFonts w:ascii="Calibri" w:hAnsi="Calibri" w:cs="Times New Roman" w:eastAsia="Calibri"/>
      <w:lang w:val="uk-UA"/>
    </w:rPr>
    <w:pPr>
      <w:spacing w:lineRule="auto" w:line="276" w:after="200"/>
    </w:pPr>
  </w:style>
  <w:style w:type="paragraph" w:styleId="553">
    <w:name w:val="Heading 1"/>
    <w:basedOn w:val="552"/>
    <w:next w:val="552"/>
    <w:link w:val="560"/>
    <w:qFormat/>
    <w:rPr>
      <w:rFonts w:ascii="Times New Roman" w:hAnsi="Times New Roman" w:eastAsia="Times New Roman"/>
      <w:sz w:val="32"/>
      <w:szCs w:val="20"/>
      <w:lang w:val="ru-RU" w:eastAsia="ru-RU"/>
    </w:rPr>
    <w:pPr>
      <w:jc w:val="center"/>
      <w:keepNext/>
      <w:spacing w:lineRule="auto" w:line="240" w:after="0"/>
      <w:outlineLvl w:val="0"/>
    </w:pPr>
  </w:style>
  <w:style w:type="paragraph" w:styleId="554">
    <w:name w:val="Heading 2"/>
    <w:basedOn w:val="552"/>
    <w:next w:val="552"/>
    <w:link w:val="561"/>
    <w:qFormat/>
    <w:semiHidden/>
    <w:unhideWhenUsed/>
    <w:rPr>
      <w:rFonts w:ascii="Times New Roman" w:hAnsi="Times New Roman" w:eastAsia="Times New Roman"/>
      <w:b/>
      <w:sz w:val="28"/>
      <w:szCs w:val="20"/>
      <w:lang w:eastAsia="ru-RU"/>
    </w:rPr>
    <w:pPr>
      <w:jc w:val="center"/>
      <w:keepNext/>
      <w:spacing w:lineRule="auto" w:line="240" w:after="0"/>
      <w:outlineLvl w:val="1"/>
    </w:pPr>
  </w:style>
  <w:style w:type="paragraph" w:styleId="555">
    <w:name w:val="Heading 3"/>
    <w:basedOn w:val="552"/>
    <w:next w:val="552"/>
    <w:link w:val="562"/>
    <w:qFormat/>
    <w:unhideWhenUsed/>
    <w:rPr>
      <w:rFonts w:ascii="Times New Roman" w:hAnsi="Times New Roman" w:eastAsia="Times New Roman"/>
      <w:b/>
      <w:sz w:val="32"/>
      <w:szCs w:val="20"/>
      <w:lang w:eastAsia="ru-RU"/>
    </w:rPr>
    <w:pPr>
      <w:jc w:val="center"/>
      <w:keepNext/>
      <w:spacing w:lineRule="auto" w:line="240" w:after="0"/>
      <w:outlineLvl w:val="2"/>
    </w:pPr>
  </w:style>
  <w:style w:type="paragraph" w:styleId="556">
    <w:name w:val="Heading 4"/>
    <w:basedOn w:val="552"/>
    <w:next w:val="552"/>
    <w:link w:val="563"/>
    <w:qFormat/>
    <w:semiHidden/>
    <w:unhideWhenUsed/>
    <w:rPr>
      <w:rFonts w:ascii="Times New Roman" w:hAnsi="Times New Roman" w:eastAsia="Times New Roman"/>
      <w:sz w:val="28"/>
      <w:szCs w:val="20"/>
      <w:lang w:val="ru-RU" w:eastAsia="ru-RU"/>
    </w:rPr>
    <w:pPr>
      <w:keepNext/>
      <w:spacing w:lineRule="auto" w:line="240" w:after="0"/>
      <w:outlineLvl w:val="3"/>
    </w:pPr>
  </w:style>
  <w:style w:type="character" w:styleId="557" w:default="1">
    <w:name w:val="Default Paragraph Font"/>
    <w:uiPriority w:val="1"/>
    <w:semiHidden/>
    <w:unhideWhenUsed/>
  </w:style>
  <w:style w:type="table" w:styleId="558" w:default="1">
    <w:name w:val="Normal Table"/>
    <w:uiPriority w:val="99"/>
    <w:semiHidden/>
    <w:unhideWhenUsed/>
    <w:tblPr>
      <w:tblInd w:w="0" w:type="dxa"/>
      <w:tblCellMar>
        <w:left w:w="108" w:type="dxa"/>
        <w:top w:w="0" w:type="dxa"/>
        <w:right w:w="108" w:type="dxa"/>
        <w:bottom w:w="0" w:type="dxa"/>
      </w:tblCellMar>
    </w:tblPr>
  </w:style>
  <w:style w:type="numbering" w:styleId="559" w:default="1">
    <w:name w:val="No List"/>
    <w:uiPriority w:val="99"/>
    <w:semiHidden/>
    <w:unhideWhenUsed/>
  </w:style>
  <w:style w:type="character" w:styleId="560" w:customStyle="1">
    <w:name w:val="Заголовок 1 Знак"/>
    <w:basedOn w:val="557"/>
    <w:link w:val="553"/>
    <w:rPr>
      <w:rFonts w:ascii="Times New Roman" w:hAnsi="Times New Roman" w:cs="Times New Roman" w:eastAsia="Times New Roman"/>
      <w:sz w:val="32"/>
      <w:szCs w:val="20"/>
      <w:lang w:eastAsia="ru-RU"/>
    </w:rPr>
  </w:style>
  <w:style w:type="character" w:styleId="561" w:customStyle="1">
    <w:name w:val="Заголовок 2 Знак"/>
    <w:basedOn w:val="557"/>
    <w:link w:val="554"/>
    <w:semiHidden/>
    <w:rPr>
      <w:rFonts w:ascii="Times New Roman" w:hAnsi="Times New Roman" w:cs="Times New Roman" w:eastAsia="Times New Roman"/>
      <w:b/>
      <w:sz w:val="28"/>
      <w:szCs w:val="20"/>
      <w:lang w:eastAsia="ru-RU"/>
    </w:rPr>
  </w:style>
  <w:style w:type="character" w:styleId="562" w:customStyle="1">
    <w:name w:val="Заголовок 3 Знак"/>
    <w:basedOn w:val="557"/>
    <w:link w:val="555"/>
    <w:rPr>
      <w:rFonts w:ascii="Times New Roman" w:hAnsi="Times New Roman" w:cs="Times New Roman" w:eastAsia="Times New Roman"/>
      <w:b/>
      <w:sz w:val="32"/>
      <w:szCs w:val="20"/>
      <w:lang w:eastAsia="ru-RU"/>
    </w:rPr>
  </w:style>
  <w:style w:type="character" w:styleId="563" w:customStyle="1">
    <w:name w:val="Заголовок 4 Знак"/>
    <w:basedOn w:val="557"/>
    <w:link w:val="556"/>
    <w:semiHidden/>
    <w:rPr>
      <w:rFonts w:ascii="Times New Roman" w:hAnsi="Times New Roman" w:cs="Times New Roman" w:eastAsia="Times New Roman"/>
      <w:sz w:val="28"/>
      <w:szCs w:val="20"/>
      <w:lang w:eastAsia="ru-RU"/>
    </w:rPr>
  </w:style>
  <w:style w:type="paragraph" w:styleId="564">
    <w:name w:val="Normal (Web)"/>
    <w:basedOn w:val="552"/>
    <w:uiPriority w:val="99"/>
    <w:semiHidden/>
    <w:unhideWhenUsed/>
    <w:rPr>
      <w:rFonts w:ascii="Times New Roman" w:hAnsi="Times New Roman" w:eastAsia="Times New Roman"/>
      <w:sz w:val="24"/>
      <w:szCs w:val="24"/>
      <w:lang w:eastAsia="uk-UA"/>
    </w:rPr>
    <w:pPr>
      <w:spacing w:lineRule="auto" w:line="240" w:after="100" w:afterAutospacing="1" w:before="100" w:beforeAutospacing="1"/>
    </w:pPr>
  </w:style>
  <w:style w:type="character" w:styleId="565">
    <w:name w:val="Hyperlink"/>
    <w:basedOn w:val="557"/>
    <w:uiPriority w:val="99"/>
    <w:semiHidden/>
    <w:unhideWhenUsed/>
    <w:rPr>
      <w:color w:val="0563C1" w:themeColor="hyperlink"/>
      <w:u w:val="single"/>
    </w:rPr>
  </w:style>
  <w:style w:type="paragraph" w:styleId="566">
    <w:name w:val="No Spacing"/>
    <w:qFormat/>
    <w:uiPriority w:val="1"/>
    <w:rPr>
      <w:rFonts w:ascii="Calibri" w:hAnsi="Calibri" w:cs="Calibri" w:eastAsia="Calibri"/>
    </w:rPr>
    <w:pPr>
      <w:spacing w:lineRule="auto" w:line="240" w:after="0"/>
    </w:pPr>
  </w:style>
  <w:style w:type="paragraph" w:styleId="567" w:customStyle="1">
    <w:name w:val="Обычный"/>
    <w:uiPriority w:val="99"/>
    <w:semiHidden/>
    <w:rPr>
      <w:rFonts w:ascii="Calibri" w:hAnsi="Calibri" w:cs="Times New Roman" w:eastAsia="Calibri"/>
      <w:lang w:val="uk-UA"/>
    </w:rPr>
    <w:pPr>
      <w:spacing w:lineRule="auto" w:line="276" w:after="200"/>
    </w:pPr>
  </w:style>
  <w:style w:type="paragraph" w:styleId="568" w:customStyle="1">
    <w:name w:val="rvps2"/>
    <w:uiPriority w:val="99"/>
    <w:semiHidden/>
    <w:rPr>
      <w:rFonts w:ascii="Times New Roman" w:hAnsi="Times New Roman" w:cs="Times New Roman" w:eastAsia="Times New Roman"/>
      <w:sz w:val="24"/>
      <w:szCs w:val="24"/>
      <w:lang w:val="uk-UA" w:eastAsia="uk-UA"/>
    </w:rPr>
    <w:pPr>
      <w:spacing w:lineRule="auto" w:line="240" w:after="100" w:afterAutospacing="1" w:before="100" w:beforeAutospacing="1"/>
    </w:pPr>
  </w:style>
  <w:style w:type="paragraph" w:styleId="569" w:customStyle="1">
    <w:name w:val="rvps7"/>
    <w:uiPriority w:val="99"/>
    <w:semiHidden/>
    <w:rPr>
      <w:rFonts w:ascii="Times New Roman" w:hAnsi="Times New Roman" w:cs="Times New Roman" w:eastAsia="Times New Roman"/>
      <w:sz w:val="24"/>
      <w:szCs w:val="24"/>
      <w:lang w:val="uk-UA" w:eastAsia="uk-UA"/>
    </w:rPr>
    <w:pPr>
      <w:spacing w:lineRule="auto" w:line="240" w:after="100" w:afterAutospacing="1" w:before="100" w:beforeAutospacing="1"/>
    </w:pPr>
  </w:style>
  <w:style w:type="character" w:styleId="570" w:customStyle="1">
    <w:name w:val="rvts9"/>
  </w:style>
  <w:style w:type="character" w:styleId="571" w:customStyle="1">
    <w:name w:val="rvts15"/>
  </w:style>
  <w:style w:type="character" w:styleId="572" w:customStyle="1">
    <w:name w:val="apple-converted-space"/>
  </w:style>
  <w:style w:type="character" w:styleId="573" w:customStyle="1">
    <w:name w:val="Гиперссылка"/>
    <w:semiHidden/>
    <w:rPr>
      <w:color w:val="0000FF"/>
      <w:u w:val="single"/>
    </w:rPr>
  </w:style>
  <w:style w:type="character" w:styleId="574" w:customStyle="1">
    <w:name w:val="rvts37"/>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Гречуха Ольга Петрівна</cp:lastModifiedBy>
  <cp:revision>7</cp:revision>
  <dcterms:created xsi:type="dcterms:W3CDTF">2020-12-29T08:13:00Z</dcterms:created>
  <dcterms:modified xsi:type="dcterms:W3CDTF">2020-12-31T09:28:17Z</dcterms:modified>
</cp:coreProperties>
</file>