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9CB5" w14:textId="77777777" w:rsidR="00383A5B" w:rsidRDefault="00AE086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 wp14:anchorId="40430019" wp14:editId="65679DA4">
                <wp:extent cx="542925" cy="7524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</w:p>
    <w:p w14:paraId="043D7F57" w14:textId="77777777" w:rsidR="00136BE8" w:rsidRPr="00136BE8" w:rsidRDefault="00136BE8" w:rsidP="00136B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bidi="en-US"/>
        </w:rPr>
      </w:pPr>
      <w:r w:rsidRPr="00136BE8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Україна</w:t>
      </w:r>
    </w:p>
    <w:p w14:paraId="464AE63A" w14:textId="77777777" w:rsidR="00136BE8" w:rsidRPr="00136BE8" w:rsidRDefault="00136BE8" w:rsidP="00136B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136BE8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МЕНСЬКА МІСЬКА РАДА</w:t>
      </w:r>
    </w:p>
    <w:p w14:paraId="426F0CB2" w14:textId="4B171269" w:rsidR="00136BE8" w:rsidRPr="00136BE8" w:rsidRDefault="00DF73B4" w:rsidP="00DF73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                                           Чернігівська область</w:t>
      </w:r>
    </w:p>
    <w:p w14:paraId="3946E966" w14:textId="77777777" w:rsidR="00136BE8" w:rsidRPr="00136BE8" w:rsidRDefault="00136BE8" w:rsidP="00136B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136BE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7074B4A2" w14:textId="45938A18" w:rsidR="00136BE8" w:rsidRPr="00136BE8" w:rsidRDefault="00DF73B4" w:rsidP="00DF73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</w:t>
      </w:r>
      <w:r w:rsidR="00136BE8" w:rsidRPr="00136BE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РІШЕННЯ</w:t>
      </w:r>
    </w:p>
    <w:p w14:paraId="30C25BFF" w14:textId="77777777" w:rsidR="00F82F81" w:rsidRPr="00451218" w:rsidRDefault="00F82F81" w:rsidP="00F82F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14:paraId="2B501177" w14:textId="3EFC6D94" w:rsidR="00F82F81" w:rsidRPr="00451218" w:rsidRDefault="00F82F81" w:rsidP="00F82F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  <w:r w:rsidRPr="0045121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22  грудня 2020 року                       м. </w:t>
      </w:r>
      <w:proofErr w:type="spellStart"/>
      <w:r w:rsidRPr="0045121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45121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№ </w:t>
      </w:r>
      <w:r w:rsidR="00DF73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307</w:t>
      </w:r>
    </w:p>
    <w:p w14:paraId="41018F46" w14:textId="77777777" w:rsidR="00383A5B" w:rsidRPr="00F82F81" w:rsidRDefault="00383A5B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14:paraId="73E24492" w14:textId="77777777" w:rsidR="00383A5B" w:rsidRDefault="00AE0868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Про встановлення тарифів на поводження з побутовими відходами (рідкі побутові відходи) на території м. Мена</w:t>
      </w:r>
    </w:p>
    <w:p w14:paraId="4A6D9491" w14:textId="77777777" w:rsidR="00383A5B" w:rsidRDefault="0038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E95E82" w14:textId="07DC49CB" w:rsidR="00383A5B" w:rsidRDefault="00AE0868" w:rsidP="00F82F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звернення директора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Р.В., керуючись Порядком формування тарифів на послуги з поводженням з побутовими відходами, затвердженим постановою КМУ № 1010 від 26 </w:t>
      </w:r>
      <w:r w:rsidR="003E0297"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липня </w:t>
      </w:r>
      <w:r w:rsidR="003E0297">
        <w:rPr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2006 року, ст. 28. ч.</w:t>
      </w:r>
      <w:r w:rsidR="003E0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ст. 59 Закону України «Про місцеве самоврядування в Україні», ст. 4 Закону України «Про житлово-комунальні послуги», виконавчий комітет Менської міської ради </w:t>
      </w:r>
    </w:p>
    <w:p w14:paraId="5BDB8747" w14:textId="77777777" w:rsidR="00383A5B" w:rsidRDefault="00AE0868" w:rsidP="00F8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14:paraId="0FE197C5" w14:textId="586A168C" w:rsidR="00383A5B" w:rsidRPr="00F82F81" w:rsidRDefault="00AE0868" w:rsidP="00F82F81">
      <w:pPr>
        <w:pStyle w:val="af7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81">
        <w:rPr>
          <w:rFonts w:ascii="Times New Roman" w:hAnsi="Times New Roman"/>
          <w:sz w:val="28"/>
          <w:szCs w:val="28"/>
        </w:rPr>
        <w:t>Встановити тарифи на послуги з поводження з побутовими відходами (рідкі побутові відходи) для споживачів на території м. Мена, які надає КП «</w:t>
      </w:r>
      <w:proofErr w:type="spellStart"/>
      <w:r w:rsidRPr="00F82F81"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 w:rsidRPr="00F82F81">
        <w:rPr>
          <w:rFonts w:ascii="Times New Roman" w:hAnsi="Times New Roman"/>
          <w:sz w:val="28"/>
          <w:szCs w:val="28"/>
        </w:rPr>
        <w:t xml:space="preserve">», в </w:t>
      </w:r>
      <w:proofErr w:type="spellStart"/>
      <w:r w:rsidRPr="00F82F81">
        <w:rPr>
          <w:rFonts w:ascii="Times New Roman" w:hAnsi="Times New Roman"/>
          <w:sz w:val="28"/>
          <w:szCs w:val="28"/>
        </w:rPr>
        <w:t>слідуючих</w:t>
      </w:r>
      <w:proofErr w:type="spellEnd"/>
      <w:r w:rsidRPr="00F82F81">
        <w:rPr>
          <w:rFonts w:ascii="Times New Roman" w:hAnsi="Times New Roman"/>
          <w:sz w:val="28"/>
          <w:szCs w:val="28"/>
        </w:rPr>
        <w:t xml:space="preserve"> розмірах:</w:t>
      </w:r>
    </w:p>
    <w:p w14:paraId="5C882666" w14:textId="77777777" w:rsidR="00383A5B" w:rsidRPr="00F82F81" w:rsidRDefault="00383A5B" w:rsidP="00F82F8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35FBFB" w14:textId="77777777" w:rsidR="00383A5B" w:rsidRDefault="00AE0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</w:t>
      </w:r>
    </w:p>
    <w:p w14:paraId="2810BFBA" w14:textId="77777777" w:rsidR="00383A5B" w:rsidRDefault="00AE0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(рідкі побутові відходи)</w:t>
      </w:r>
    </w:p>
    <w:p w14:paraId="2597F9A5" w14:textId="77777777" w:rsidR="00383A5B" w:rsidRDefault="00AE0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- 100,00 грн. за 1 м. куб. з ПДВ;</w:t>
      </w:r>
    </w:p>
    <w:p w14:paraId="5250F5D3" w14:textId="77777777" w:rsidR="00383A5B" w:rsidRDefault="00AE0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бюджетних установ та інших споживачів</w:t>
      </w:r>
      <w:r>
        <w:rPr>
          <w:rFonts w:ascii="Times New Roman" w:hAnsi="Times New Roman" w:cs="Times New Roman"/>
          <w:sz w:val="28"/>
          <w:szCs w:val="28"/>
        </w:rPr>
        <w:tab/>
        <w:t>- 114,00 грн. за 1 м. куб. з ПДВ.</w:t>
      </w:r>
    </w:p>
    <w:p w14:paraId="06F3730D" w14:textId="77777777" w:rsidR="00383A5B" w:rsidRPr="00F82F81" w:rsidRDefault="00383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917391" w14:textId="3B32FC19" w:rsidR="00383A5B" w:rsidRDefault="00AE0868" w:rsidP="00F82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з поводження з побутовими відходами (рідкі побутові відходи) для населення (додаток 1), для бюджетних установ та інших споживачів (додаток 2) по КП «Менакомунпослуга» додається.</w:t>
      </w:r>
    </w:p>
    <w:p w14:paraId="1B0B6436" w14:textId="77777777" w:rsidR="00383A5B" w:rsidRDefault="00AE0868" w:rsidP="00F82F81">
      <w:pPr>
        <w:tabs>
          <w:tab w:val="left" w:pos="709"/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3.Встановлені тарифи на послуги з </w:t>
      </w:r>
      <w:r>
        <w:rPr>
          <w:rFonts w:ascii="Times New Roman" w:hAnsi="Times New Roman"/>
          <w:sz w:val="28"/>
          <w:szCs w:val="28"/>
        </w:rPr>
        <w:t>поводження з побутовими відходами (рідкі побутові відходи)</w:t>
      </w:r>
      <w:r>
        <w:rPr>
          <w:rFonts w:ascii="Times New Roman" w:hAnsi="Times New Roman" w:cs="Times New Roman"/>
          <w:sz w:val="28"/>
          <w:szCs w:val="28"/>
        </w:rPr>
        <w:t xml:space="preserve"> для споживачів на території м. Мена, які надає КП «Менакомунпослуга»  вводяться в дію з 01 січня 2021 року.</w:t>
      </w:r>
    </w:p>
    <w:p w14:paraId="1F1019A0" w14:textId="77777777" w:rsidR="00383A5B" w:rsidRDefault="00AE0868" w:rsidP="00F82F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4.Оприлюднити дане рішення в газеті «Наше слово».</w:t>
      </w:r>
    </w:p>
    <w:p w14:paraId="18CB8937" w14:textId="77777777" w:rsidR="00F82F81" w:rsidRDefault="00AE0868" w:rsidP="00F82F81">
      <w:pPr>
        <w:widowControl w:val="0"/>
        <w:tabs>
          <w:tab w:val="left" w:pos="709"/>
        </w:tabs>
        <w:spacing w:after="0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  <w:bookmarkStart w:id="0" w:name="_Hlk29984416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Контроль за виконанням рішення покласти на заступників міського голови з питань діяльності виконкому міської ради</w:t>
      </w:r>
      <w:bookmarkEnd w:id="0"/>
      <w:r w:rsidR="00F82F8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</w:p>
    <w:p w14:paraId="59CDB844" w14:textId="535BB3C2" w:rsidR="00383A5B" w:rsidRDefault="00AE0868" w:rsidP="00F82F81">
      <w:pPr>
        <w:widowControl w:val="0"/>
        <w:tabs>
          <w:tab w:val="left" w:pos="709"/>
          <w:tab w:val="left" w:pos="7088"/>
        </w:tabs>
        <w:spacing w:after="0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ab/>
        <w:t>Г.А. Примаков</w:t>
      </w:r>
    </w:p>
    <w:p w14:paraId="4422EF5B" w14:textId="3AF48555" w:rsidR="00383A5B" w:rsidRDefault="00DF73B4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№ 1 до </w:t>
      </w:r>
      <w:r w:rsidR="00AE0868"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Менської міської ради від 22 </w:t>
      </w:r>
      <w:r w:rsidR="00F82F81">
        <w:rPr>
          <w:color w:val="000000"/>
          <w:sz w:val="28"/>
          <w:szCs w:val="28"/>
        </w:rPr>
        <w:t> </w:t>
      </w:r>
      <w:r w:rsidR="00AE0868">
        <w:rPr>
          <w:rFonts w:ascii="Times New Roman" w:hAnsi="Times New Roman" w:cs="Times New Roman"/>
          <w:sz w:val="24"/>
          <w:szCs w:val="24"/>
        </w:rPr>
        <w:t xml:space="preserve">грудня 2020 року № </w:t>
      </w:r>
      <w:r>
        <w:rPr>
          <w:rFonts w:ascii="Times New Roman" w:hAnsi="Times New Roman" w:cs="Times New Roman"/>
          <w:sz w:val="24"/>
          <w:szCs w:val="24"/>
        </w:rPr>
        <w:t>307</w:t>
      </w:r>
    </w:p>
    <w:p w14:paraId="0B454A0F" w14:textId="77777777" w:rsidR="00383A5B" w:rsidRDefault="0038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36C650" w14:textId="77777777" w:rsidR="00383A5B" w:rsidRDefault="00AE0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з поводження з побутовими відходами</w:t>
      </w:r>
    </w:p>
    <w:p w14:paraId="5C62D2FD" w14:textId="77777777" w:rsidR="00383A5B" w:rsidRDefault="00AE0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(рідкі побутові відходи) для населення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383A5B" w14:paraId="63FA79DC" w14:textId="77777777">
        <w:tc>
          <w:tcPr>
            <w:tcW w:w="704" w:type="dxa"/>
            <w:vMerge w:val="restart"/>
            <w:vAlign w:val="center"/>
          </w:tcPr>
          <w:p w14:paraId="56450B5A" w14:textId="77777777" w:rsidR="00383A5B" w:rsidRDefault="00AE0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31D15490" w14:textId="77777777" w:rsidR="00383A5B" w:rsidRDefault="00AE0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14:paraId="46A5DC1F" w14:textId="77777777" w:rsidR="00383A5B" w:rsidRDefault="00AE0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383A5B" w14:paraId="6F389096" w14:textId="77777777">
        <w:tc>
          <w:tcPr>
            <w:tcW w:w="704" w:type="dxa"/>
            <w:vMerge/>
            <w:vAlign w:val="center"/>
          </w:tcPr>
          <w:p w14:paraId="1B21DCA4" w14:textId="77777777" w:rsidR="00383A5B" w:rsidRDefault="00383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Merge/>
            <w:vAlign w:val="center"/>
          </w:tcPr>
          <w:p w14:paraId="7D1A52BF" w14:textId="77777777" w:rsidR="00383A5B" w:rsidRDefault="00383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5E55B0D" w14:textId="77777777" w:rsidR="00383A5B" w:rsidRDefault="00AE0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14:paraId="7AE2F0B0" w14:textId="77777777" w:rsidR="00383A5B" w:rsidRDefault="00AE0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383A5B" w14:paraId="375E8F58" w14:textId="77777777">
        <w:tc>
          <w:tcPr>
            <w:tcW w:w="704" w:type="dxa"/>
            <w:vAlign w:val="center"/>
          </w:tcPr>
          <w:p w14:paraId="680FC60C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vAlign w:val="center"/>
          </w:tcPr>
          <w:p w14:paraId="402DA86E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14:paraId="32A35748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260 872,00</w:t>
            </w:r>
          </w:p>
        </w:tc>
        <w:tc>
          <w:tcPr>
            <w:tcW w:w="1979" w:type="dxa"/>
            <w:vAlign w:val="center"/>
          </w:tcPr>
          <w:p w14:paraId="3F583E65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72,46</w:t>
            </w:r>
          </w:p>
        </w:tc>
      </w:tr>
      <w:tr w:rsidR="00383A5B" w14:paraId="24755E10" w14:textId="77777777">
        <w:tc>
          <w:tcPr>
            <w:tcW w:w="704" w:type="dxa"/>
            <w:vAlign w:val="center"/>
          </w:tcPr>
          <w:p w14:paraId="41ADF6F7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7" w:type="dxa"/>
            <w:vAlign w:val="center"/>
          </w:tcPr>
          <w:p w14:paraId="49E82CF5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14:paraId="6B119AED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131 920,00</w:t>
            </w:r>
          </w:p>
        </w:tc>
        <w:tc>
          <w:tcPr>
            <w:tcW w:w="1979" w:type="dxa"/>
            <w:vAlign w:val="center"/>
          </w:tcPr>
          <w:p w14:paraId="1D7173D4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36,64</w:t>
            </w:r>
          </w:p>
        </w:tc>
      </w:tr>
      <w:tr w:rsidR="00383A5B" w14:paraId="4126E67B" w14:textId="77777777">
        <w:tc>
          <w:tcPr>
            <w:tcW w:w="704" w:type="dxa"/>
            <w:vAlign w:val="center"/>
          </w:tcPr>
          <w:p w14:paraId="45A661AE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7" w:type="dxa"/>
            <w:vAlign w:val="center"/>
          </w:tcPr>
          <w:p w14:paraId="1AFE3032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14:paraId="248BBBCB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80 544,00</w:t>
            </w:r>
          </w:p>
        </w:tc>
        <w:tc>
          <w:tcPr>
            <w:tcW w:w="1979" w:type="dxa"/>
            <w:vAlign w:val="center"/>
          </w:tcPr>
          <w:p w14:paraId="1FB0151E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22,37</w:t>
            </w:r>
          </w:p>
        </w:tc>
      </w:tr>
      <w:tr w:rsidR="00383A5B" w14:paraId="5AA4CA2C" w14:textId="77777777">
        <w:tc>
          <w:tcPr>
            <w:tcW w:w="704" w:type="dxa"/>
            <w:vAlign w:val="center"/>
          </w:tcPr>
          <w:p w14:paraId="0C64DA92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7" w:type="dxa"/>
            <w:vAlign w:val="center"/>
          </w:tcPr>
          <w:p w14:paraId="1421DD5F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14:paraId="7236402E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22 758,00</w:t>
            </w:r>
          </w:p>
        </w:tc>
        <w:tc>
          <w:tcPr>
            <w:tcW w:w="1979" w:type="dxa"/>
            <w:vAlign w:val="center"/>
          </w:tcPr>
          <w:p w14:paraId="2649072B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6,32</w:t>
            </w:r>
          </w:p>
        </w:tc>
      </w:tr>
      <w:tr w:rsidR="00383A5B" w14:paraId="1C6CB57C" w14:textId="77777777">
        <w:tc>
          <w:tcPr>
            <w:tcW w:w="704" w:type="dxa"/>
            <w:vAlign w:val="center"/>
          </w:tcPr>
          <w:p w14:paraId="7EECD3BF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7" w:type="dxa"/>
            <w:vAlign w:val="center"/>
          </w:tcPr>
          <w:p w14:paraId="5E843774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14:paraId="11503ABB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25 650,00</w:t>
            </w:r>
          </w:p>
        </w:tc>
        <w:tc>
          <w:tcPr>
            <w:tcW w:w="1979" w:type="dxa"/>
            <w:vAlign w:val="center"/>
          </w:tcPr>
          <w:p w14:paraId="4DE9C663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7,13</w:t>
            </w:r>
          </w:p>
        </w:tc>
      </w:tr>
      <w:tr w:rsidR="00383A5B" w14:paraId="600BEB26" w14:textId="77777777">
        <w:tc>
          <w:tcPr>
            <w:tcW w:w="704" w:type="dxa"/>
            <w:vAlign w:val="center"/>
          </w:tcPr>
          <w:p w14:paraId="117B10A5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vAlign w:val="center"/>
          </w:tcPr>
          <w:p w14:paraId="393A3F11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14:paraId="0A9240B4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39 130,80</w:t>
            </w:r>
          </w:p>
        </w:tc>
        <w:tc>
          <w:tcPr>
            <w:tcW w:w="1979" w:type="dxa"/>
            <w:vAlign w:val="center"/>
          </w:tcPr>
          <w:p w14:paraId="27C8DE7B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10,87</w:t>
            </w:r>
          </w:p>
        </w:tc>
      </w:tr>
      <w:tr w:rsidR="00383A5B" w14:paraId="5084187E" w14:textId="77777777">
        <w:tc>
          <w:tcPr>
            <w:tcW w:w="704" w:type="dxa"/>
            <w:vAlign w:val="center"/>
          </w:tcPr>
          <w:p w14:paraId="4449022C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  <w:vAlign w:val="center"/>
          </w:tcPr>
          <w:p w14:paraId="3FE52501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</w:t>
            </w:r>
          </w:p>
        </w:tc>
        <w:tc>
          <w:tcPr>
            <w:tcW w:w="4247" w:type="dxa"/>
            <w:gridSpan w:val="2"/>
            <w:vAlign w:val="center"/>
          </w:tcPr>
          <w:p w14:paraId="54C97B18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3 600,00</w:t>
            </w:r>
          </w:p>
        </w:tc>
      </w:tr>
      <w:tr w:rsidR="00383A5B" w14:paraId="450E71CC" w14:textId="77777777">
        <w:tc>
          <w:tcPr>
            <w:tcW w:w="704" w:type="dxa"/>
            <w:vAlign w:val="center"/>
          </w:tcPr>
          <w:p w14:paraId="76AC6C44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vAlign w:val="center"/>
          </w:tcPr>
          <w:p w14:paraId="4FC26C61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 поводження з побутовими відходами(рідкі побутові відходи), грн./м3 без ПДВ</w:t>
            </w:r>
          </w:p>
        </w:tc>
        <w:tc>
          <w:tcPr>
            <w:tcW w:w="4247" w:type="dxa"/>
            <w:gridSpan w:val="2"/>
            <w:vAlign w:val="center"/>
          </w:tcPr>
          <w:p w14:paraId="70C4B2DB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83,33</w:t>
            </w:r>
          </w:p>
        </w:tc>
      </w:tr>
      <w:tr w:rsidR="00383A5B" w14:paraId="0BDB8A3B" w14:textId="77777777">
        <w:tc>
          <w:tcPr>
            <w:tcW w:w="704" w:type="dxa"/>
            <w:vAlign w:val="center"/>
          </w:tcPr>
          <w:p w14:paraId="56306ADC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vAlign w:val="center"/>
          </w:tcPr>
          <w:p w14:paraId="1A806C44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 поводження з побутовими відходами(рідкі побутові відходи), грн./м3 з ПДВ</w:t>
            </w:r>
          </w:p>
        </w:tc>
        <w:tc>
          <w:tcPr>
            <w:tcW w:w="4247" w:type="dxa"/>
            <w:gridSpan w:val="2"/>
            <w:vAlign w:val="center"/>
          </w:tcPr>
          <w:p w14:paraId="4BC62739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</w:tbl>
    <w:p w14:paraId="0052A8B8" w14:textId="33BB1A1B" w:rsidR="00383A5B" w:rsidRDefault="00383A5B">
      <w:pPr>
        <w:rPr>
          <w:rFonts w:ascii="Times New Roman" w:hAnsi="Times New Roman" w:cs="Times New Roman"/>
          <w:sz w:val="28"/>
          <w:szCs w:val="28"/>
        </w:rPr>
      </w:pPr>
    </w:p>
    <w:p w14:paraId="2BE53B7A" w14:textId="14277D9B" w:rsidR="00DF73B4" w:rsidRDefault="00DF73B4">
      <w:pPr>
        <w:rPr>
          <w:rFonts w:ascii="Times New Roman" w:hAnsi="Times New Roman" w:cs="Times New Roman"/>
          <w:sz w:val="28"/>
          <w:szCs w:val="28"/>
        </w:rPr>
      </w:pPr>
    </w:p>
    <w:p w14:paraId="4A0A6552" w14:textId="0BDDD59B" w:rsidR="00DF73B4" w:rsidRDefault="00DF73B4">
      <w:pPr>
        <w:rPr>
          <w:rFonts w:ascii="Times New Roman" w:hAnsi="Times New Roman" w:cs="Times New Roman"/>
          <w:sz w:val="28"/>
          <w:szCs w:val="28"/>
        </w:rPr>
      </w:pPr>
    </w:p>
    <w:p w14:paraId="5858547A" w14:textId="4FADBCDD" w:rsidR="00DF73B4" w:rsidRDefault="00DF73B4">
      <w:pPr>
        <w:rPr>
          <w:rFonts w:ascii="Times New Roman" w:hAnsi="Times New Roman" w:cs="Times New Roman"/>
          <w:sz w:val="28"/>
          <w:szCs w:val="28"/>
        </w:rPr>
      </w:pPr>
    </w:p>
    <w:p w14:paraId="57333D61" w14:textId="63C69CEF" w:rsidR="00DF73B4" w:rsidRDefault="00DF73B4">
      <w:pPr>
        <w:rPr>
          <w:rFonts w:ascii="Times New Roman" w:hAnsi="Times New Roman" w:cs="Times New Roman"/>
          <w:sz w:val="28"/>
          <w:szCs w:val="28"/>
        </w:rPr>
      </w:pPr>
    </w:p>
    <w:p w14:paraId="557F6FD7" w14:textId="14F25DFB" w:rsidR="00DF73B4" w:rsidRDefault="00DF73B4">
      <w:pPr>
        <w:rPr>
          <w:rFonts w:ascii="Times New Roman" w:hAnsi="Times New Roman" w:cs="Times New Roman"/>
          <w:sz w:val="28"/>
          <w:szCs w:val="28"/>
        </w:rPr>
      </w:pPr>
    </w:p>
    <w:p w14:paraId="310C159D" w14:textId="37A6010D" w:rsidR="00DF73B4" w:rsidRDefault="00DF73B4">
      <w:pPr>
        <w:rPr>
          <w:rFonts w:ascii="Times New Roman" w:hAnsi="Times New Roman" w:cs="Times New Roman"/>
          <w:sz w:val="28"/>
          <w:szCs w:val="28"/>
        </w:rPr>
      </w:pPr>
    </w:p>
    <w:p w14:paraId="76832177" w14:textId="1FA7D8F4" w:rsidR="00DF73B4" w:rsidRDefault="00DF73B4">
      <w:pPr>
        <w:rPr>
          <w:rFonts w:ascii="Times New Roman" w:hAnsi="Times New Roman" w:cs="Times New Roman"/>
          <w:sz w:val="28"/>
          <w:szCs w:val="28"/>
        </w:rPr>
      </w:pPr>
    </w:p>
    <w:p w14:paraId="053AD2E6" w14:textId="3CB97541" w:rsidR="00DF73B4" w:rsidRDefault="00DF73B4">
      <w:pPr>
        <w:rPr>
          <w:rFonts w:ascii="Times New Roman" w:hAnsi="Times New Roman" w:cs="Times New Roman"/>
          <w:sz w:val="28"/>
          <w:szCs w:val="28"/>
        </w:rPr>
      </w:pPr>
    </w:p>
    <w:p w14:paraId="31D42531" w14:textId="32A395D4" w:rsidR="00DF73B4" w:rsidRDefault="00DF73B4">
      <w:pPr>
        <w:rPr>
          <w:rFonts w:ascii="Times New Roman" w:hAnsi="Times New Roman" w:cs="Times New Roman"/>
          <w:sz w:val="28"/>
          <w:szCs w:val="28"/>
        </w:rPr>
      </w:pPr>
    </w:p>
    <w:p w14:paraId="48B7B55D" w14:textId="4AB59856" w:rsidR="00DF73B4" w:rsidRDefault="00DF73B4">
      <w:pPr>
        <w:rPr>
          <w:rFonts w:ascii="Times New Roman" w:hAnsi="Times New Roman" w:cs="Times New Roman"/>
          <w:sz w:val="28"/>
          <w:szCs w:val="28"/>
        </w:rPr>
      </w:pPr>
    </w:p>
    <w:p w14:paraId="33A1F622" w14:textId="676C367D" w:rsidR="00DF73B4" w:rsidRDefault="00DF73B4">
      <w:pPr>
        <w:rPr>
          <w:rFonts w:ascii="Times New Roman" w:hAnsi="Times New Roman" w:cs="Times New Roman"/>
          <w:sz w:val="28"/>
          <w:szCs w:val="28"/>
        </w:rPr>
      </w:pPr>
    </w:p>
    <w:p w14:paraId="3D7345D5" w14:textId="77777777" w:rsidR="00DF73B4" w:rsidRDefault="00DF73B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E1F3F8E" w14:textId="6743EBD4" w:rsidR="00383A5B" w:rsidRDefault="00DF73B4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№ 2 до </w:t>
      </w:r>
      <w:r w:rsidR="00AE0868"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Менської міської ради  від 22 </w:t>
      </w:r>
      <w:r w:rsidR="00F82F81">
        <w:rPr>
          <w:color w:val="000000"/>
          <w:sz w:val="28"/>
          <w:szCs w:val="28"/>
        </w:rPr>
        <w:t> </w:t>
      </w:r>
      <w:r w:rsidR="00AE0868">
        <w:rPr>
          <w:rFonts w:ascii="Times New Roman" w:hAnsi="Times New Roman" w:cs="Times New Roman"/>
          <w:sz w:val="24"/>
          <w:szCs w:val="24"/>
        </w:rPr>
        <w:t xml:space="preserve">грудня 2020 року № </w:t>
      </w:r>
      <w:r>
        <w:rPr>
          <w:rFonts w:ascii="Times New Roman" w:hAnsi="Times New Roman" w:cs="Times New Roman"/>
          <w:sz w:val="24"/>
          <w:szCs w:val="24"/>
        </w:rPr>
        <w:t>307</w:t>
      </w:r>
    </w:p>
    <w:p w14:paraId="0FD62AF1" w14:textId="77777777" w:rsidR="00383A5B" w:rsidRDefault="0038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3A2742" w14:textId="77777777" w:rsidR="00383A5B" w:rsidRDefault="00AE0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з поводження з побутовими відходами</w:t>
      </w:r>
    </w:p>
    <w:p w14:paraId="2000E24D" w14:textId="77777777" w:rsidR="00383A5B" w:rsidRDefault="00AE0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(рідкі побутові відходи) для бюджетних установ  та інших споживачів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383A5B" w14:paraId="78B5474C" w14:textId="77777777">
        <w:tc>
          <w:tcPr>
            <w:tcW w:w="704" w:type="dxa"/>
            <w:vMerge w:val="restart"/>
            <w:vAlign w:val="center"/>
          </w:tcPr>
          <w:p w14:paraId="5CF656D9" w14:textId="77777777" w:rsidR="00383A5B" w:rsidRDefault="00AE0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716EA97B" w14:textId="77777777" w:rsidR="00383A5B" w:rsidRDefault="00AE0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14:paraId="3D68CE0B" w14:textId="77777777" w:rsidR="00383A5B" w:rsidRDefault="00AE0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383A5B" w14:paraId="183AE046" w14:textId="77777777">
        <w:tc>
          <w:tcPr>
            <w:tcW w:w="704" w:type="dxa"/>
            <w:vMerge/>
            <w:vAlign w:val="center"/>
          </w:tcPr>
          <w:p w14:paraId="5D7D1D80" w14:textId="77777777" w:rsidR="00383A5B" w:rsidRDefault="00383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Merge/>
            <w:vAlign w:val="center"/>
          </w:tcPr>
          <w:p w14:paraId="23E1B11C" w14:textId="77777777" w:rsidR="00383A5B" w:rsidRDefault="00383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4545172" w14:textId="77777777" w:rsidR="00383A5B" w:rsidRDefault="00AE0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14:paraId="51C546D3" w14:textId="77777777" w:rsidR="00383A5B" w:rsidRDefault="00AE0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383A5B" w14:paraId="3BA42E6B" w14:textId="77777777">
        <w:tc>
          <w:tcPr>
            <w:tcW w:w="704" w:type="dxa"/>
            <w:vAlign w:val="center"/>
          </w:tcPr>
          <w:p w14:paraId="25BAAC2E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vAlign w:val="center"/>
          </w:tcPr>
          <w:p w14:paraId="056C36E2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14:paraId="23822B3C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260 872,00</w:t>
            </w:r>
          </w:p>
        </w:tc>
        <w:tc>
          <w:tcPr>
            <w:tcW w:w="1979" w:type="dxa"/>
            <w:vAlign w:val="center"/>
          </w:tcPr>
          <w:p w14:paraId="53C159F0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72,46</w:t>
            </w:r>
          </w:p>
        </w:tc>
      </w:tr>
      <w:tr w:rsidR="00383A5B" w14:paraId="6CBF9301" w14:textId="77777777">
        <w:tc>
          <w:tcPr>
            <w:tcW w:w="704" w:type="dxa"/>
            <w:vAlign w:val="center"/>
          </w:tcPr>
          <w:p w14:paraId="24959DBB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7" w:type="dxa"/>
            <w:vAlign w:val="center"/>
          </w:tcPr>
          <w:p w14:paraId="1AD0E720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14:paraId="5B3F8872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131 920,00</w:t>
            </w:r>
          </w:p>
        </w:tc>
        <w:tc>
          <w:tcPr>
            <w:tcW w:w="1979" w:type="dxa"/>
            <w:vAlign w:val="center"/>
          </w:tcPr>
          <w:p w14:paraId="2F6264BE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36,64</w:t>
            </w:r>
          </w:p>
        </w:tc>
      </w:tr>
      <w:tr w:rsidR="00383A5B" w14:paraId="61FAC999" w14:textId="77777777">
        <w:tc>
          <w:tcPr>
            <w:tcW w:w="704" w:type="dxa"/>
            <w:vAlign w:val="center"/>
          </w:tcPr>
          <w:p w14:paraId="0C77803B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7" w:type="dxa"/>
            <w:vAlign w:val="center"/>
          </w:tcPr>
          <w:p w14:paraId="5F7F1C71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14:paraId="2A73000E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80 544,00</w:t>
            </w:r>
          </w:p>
        </w:tc>
        <w:tc>
          <w:tcPr>
            <w:tcW w:w="1979" w:type="dxa"/>
            <w:vAlign w:val="center"/>
          </w:tcPr>
          <w:p w14:paraId="18D5ED3C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22,37</w:t>
            </w:r>
          </w:p>
        </w:tc>
      </w:tr>
      <w:tr w:rsidR="00383A5B" w14:paraId="751045A6" w14:textId="77777777">
        <w:tc>
          <w:tcPr>
            <w:tcW w:w="704" w:type="dxa"/>
            <w:vAlign w:val="center"/>
          </w:tcPr>
          <w:p w14:paraId="6D14D243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7" w:type="dxa"/>
            <w:vAlign w:val="center"/>
          </w:tcPr>
          <w:p w14:paraId="52D352D1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14:paraId="101D0D25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22 758,00</w:t>
            </w:r>
          </w:p>
        </w:tc>
        <w:tc>
          <w:tcPr>
            <w:tcW w:w="1979" w:type="dxa"/>
            <w:vAlign w:val="center"/>
          </w:tcPr>
          <w:p w14:paraId="458E0986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6,32</w:t>
            </w:r>
          </w:p>
        </w:tc>
      </w:tr>
      <w:tr w:rsidR="00383A5B" w14:paraId="5D48523B" w14:textId="77777777">
        <w:tc>
          <w:tcPr>
            <w:tcW w:w="704" w:type="dxa"/>
            <w:vAlign w:val="center"/>
          </w:tcPr>
          <w:p w14:paraId="0C4CE7B2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7" w:type="dxa"/>
            <w:vAlign w:val="center"/>
          </w:tcPr>
          <w:p w14:paraId="7D614AD6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14:paraId="1880F645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25 650,00</w:t>
            </w:r>
          </w:p>
        </w:tc>
        <w:tc>
          <w:tcPr>
            <w:tcW w:w="1979" w:type="dxa"/>
            <w:vAlign w:val="center"/>
          </w:tcPr>
          <w:p w14:paraId="267478BB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7,13</w:t>
            </w:r>
          </w:p>
        </w:tc>
      </w:tr>
      <w:tr w:rsidR="00383A5B" w14:paraId="6FDE2F0D" w14:textId="77777777">
        <w:tc>
          <w:tcPr>
            <w:tcW w:w="704" w:type="dxa"/>
            <w:vAlign w:val="center"/>
          </w:tcPr>
          <w:p w14:paraId="3A879965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vAlign w:val="center"/>
          </w:tcPr>
          <w:p w14:paraId="7F148A1C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14:paraId="52034CE1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39 130,80</w:t>
            </w:r>
          </w:p>
        </w:tc>
        <w:tc>
          <w:tcPr>
            <w:tcW w:w="1979" w:type="dxa"/>
            <w:vAlign w:val="center"/>
          </w:tcPr>
          <w:p w14:paraId="63A9458D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10,87</w:t>
            </w:r>
          </w:p>
        </w:tc>
      </w:tr>
      <w:tr w:rsidR="00383A5B" w14:paraId="5B25E2F8" w14:textId="77777777">
        <w:tc>
          <w:tcPr>
            <w:tcW w:w="704" w:type="dxa"/>
            <w:vAlign w:val="center"/>
          </w:tcPr>
          <w:p w14:paraId="39BFF717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  <w:vAlign w:val="center"/>
          </w:tcPr>
          <w:p w14:paraId="14770074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Прибуток</w:t>
            </w:r>
          </w:p>
        </w:tc>
        <w:tc>
          <w:tcPr>
            <w:tcW w:w="4247" w:type="dxa"/>
            <w:gridSpan w:val="2"/>
            <w:vAlign w:val="center"/>
          </w:tcPr>
          <w:p w14:paraId="3459267A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11,67</w:t>
            </w:r>
          </w:p>
        </w:tc>
      </w:tr>
      <w:tr w:rsidR="00383A5B" w14:paraId="30F9CE3A" w14:textId="77777777">
        <w:tc>
          <w:tcPr>
            <w:tcW w:w="704" w:type="dxa"/>
            <w:vAlign w:val="center"/>
          </w:tcPr>
          <w:p w14:paraId="57813D54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vAlign w:val="center"/>
          </w:tcPr>
          <w:p w14:paraId="141A9550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м.</w:t>
            </w:r>
          </w:p>
        </w:tc>
        <w:tc>
          <w:tcPr>
            <w:tcW w:w="4247" w:type="dxa"/>
            <w:gridSpan w:val="2"/>
            <w:vAlign w:val="center"/>
          </w:tcPr>
          <w:p w14:paraId="5ADED0B6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3 600,00</w:t>
            </w:r>
          </w:p>
        </w:tc>
      </w:tr>
      <w:tr w:rsidR="00383A5B" w14:paraId="78EF49A9" w14:textId="77777777">
        <w:tc>
          <w:tcPr>
            <w:tcW w:w="704" w:type="dxa"/>
            <w:vAlign w:val="center"/>
          </w:tcPr>
          <w:p w14:paraId="7A69676D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vAlign w:val="center"/>
          </w:tcPr>
          <w:p w14:paraId="38B1B111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 поводження з побутовими відходами(рідкі побутові відходи), грн./м3 без ПДВ</w:t>
            </w:r>
          </w:p>
        </w:tc>
        <w:tc>
          <w:tcPr>
            <w:tcW w:w="4247" w:type="dxa"/>
            <w:gridSpan w:val="2"/>
            <w:vAlign w:val="center"/>
          </w:tcPr>
          <w:p w14:paraId="13E2A562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95,00</w:t>
            </w:r>
          </w:p>
        </w:tc>
      </w:tr>
      <w:tr w:rsidR="00383A5B" w14:paraId="67FD78A0" w14:textId="77777777">
        <w:tc>
          <w:tcPr>
            <w:tcW w:w="704" w:type="dxa"/>
            <w:vAlign w:val="center"/>
          </w:tcPr>
          <w:p w14:paraId="0EE9C6EB" w14:textId="77777777" w:rsidR="00383A5B" w:rsidRDefault="00AE0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vAlign w:val="center"/>
          </w:tcPr>
          <w:p w14:paraId="3980D5DA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з поводження з побутовими відходами(рідкі побутові відходи), грн./м3 з ПДВ</w:t>
            </w:r>
          </w:p>
        </w:tc>
        <w:tc>
          <w:tcPr>
            <w:tcW w:w="4247" w:type="dxa"/>
            <w:gridSpan w:val="2"/>
            <w:vAlign w:val="center"/>
          </w:tcPr>
          <w:p w14:paraId="1E98D3AE" w14:textId="77777777" w:rsidR="00383A5B" w:rsidRDefault="00AE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114,00</w:t>
            </w:r>
          </w:p>
        </w:tc>
      </w:tr>
    </w:tbl>
    <w:p w14:paraId="020977BB" w14:textId="77777777" w:rsidR="00383A5B" w:rsidRDefault="00383A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sectPr w:rsidR="00383A5B" w:rsidSect="00DF73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3484B" w14:textId="77777777" w:rsidR="001376A9" w:rsidRDefault="001376A9">
      <w:pPr>
        <w:spacing w:after="0" w:line="240" w:lineRule="auto"/>
      </w:pPr>
      <w:r>
        <w:separator/>
      </w:r>
    </w:p>
  </w:endnote>
  <w:endnote w:type="continuationSeparator" w:id="0">
    <w:p w14:paraId="68A78C81" w14:textId="77777777" w:rsidR="001376A9" w:rsidRDefault="0013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6EDBC" w14:textId="77777777" w:rsidR="001376A9" w:rsidRDefault="001376A9">
      <w:pPr>
        <w:spacing w:after="0" w:line="240" w:lineRule="auto"/>
      </w:pPr>
      <w:r>
        <w:separator/>
      </w:r>
    </w:p>
  </w:footnote>
  <w:footnote w:type="continuationSeparator" w:id="0">
    <w:p w14:paraId="5AAD8C97" w14:textId="77777777" w:rsidR="001376A9" w:rsidRDefault="00137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EBF"/>
    <w:multiLevelType w:val="hybridMultilevel"/>
    <w:tmpl w:val="DD861408"/>
    <w:lvl w:ilvl="0" w:tplc="E2CA05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F21DF2">
      <w:start w:val="1"/>
      <w:numFmt w:val="lowerLetter"/>
      <w:lvlText w:val="%2."/>
      <w:lvlJc w:val="left"/>
      <w:pPr>
        <w:ind w:left="1440" w:hanging="360"/>
      </w:pPr>
    </w:lvl>
    <w:lvl w:ilvl="2" w:tplc="20BE93D2">
      <w:start w:val="1"/>
      <w:numFmt w:val="lowerRoman"/>
      <w:lvlText w:val="%3."/>
      <w:lvlJc w:val="right"/>
      <w:pPr>
        <w:ind w:left="2160" w:hanging="180"/>
      </w:pPr>
    </w:lvl>
    <w:lvl w:ilvl="3" w:tplc="646E388A">
      <w:start w:val="1"/>
      <w:numFmt w:val="decimal"/>
      <w:lvlText w:val="%4."/>
      <w:lvlJc w:val="left"/>
      <w:pPr>
        <w:ind w:left="2880" w:hanging="360"/>
      </w:pPr>
    </w:lvl>
    <w:lvl w:ilvl="4" w:tplc="72860068">
      <w:start w:val="1"/>
      <w:numFmt w:val="lowerLetter"/>
      <w:lvlText w:val="%5."/>
      <w:lvlJc w:val="left"/>
      <w:pPr>
        <w:ind w:left="3600" w:hanging="360"/>
      </w:pPr>
    </w:lvl>
    <w:lvl w:ilvl="5" w:tplc="0CB84CD0">
      <w:start w:val="1"/>
      <w:numFmt w:val="lowerRoman"/>
      <w:lvlText w:val="%6."/>
      <w:lvlJc w:val="right"/>
      <w:pPr>
        <w:ind w:left="4320" w:hanging="180"/>
      </w:pPr>
    </w:lvl>
    <w:lvl w:ilvl="6" w:tplc="1522F9F4">
      <w:start w:val="1"/>
      <w:numFmt w:val="decimal"/>
      <w:lvlText w:val="%7."/>
      <w:lvlJc w:val="left"/>
      <w:pPr>
        <w:ind w:left="5040" w:hanging="360"/>
      </w:pPr>
    </w:lvl>
    <w:lvl w:ilvl="7" w:tplc="A134B9D8">
      <w:start w:val="1"/>
      <w:numFmt w:val="lowerLetter"/>
      <w:lvlText w:val="%8."/>
      <w:lvlJc w:val="left"/>
      <w:pPr>
        <w:ind w:left="5760" w:hanging="360"/>
      </w:pPr>
    </w:lvl>
    <w:lvl w:ilvl="8" w:tplc="091CB3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0D49"/>
    <w:multiLevelType w:val="hybridMultilevel"/>
    <w:tmpl w:val="D12E8F5A"/>
    <w:lvl w:ilvl="0" w:tplc="F544DD5A">
      <w:start w:val="1"/>
      <w:numFmt w:val="decimal"/>
      <w:lvlText w:val="%1."/>
      <w:lvlJc w:val="left"/>
      <w:pPr>
        <w:ind w:left="1152" w:hanging="360"/>
      </w:pPr>
    </w:lvl>
    <w:lvl w:ilvl="1" w:tplc="8384E094">
      <w:start w:val="1"/>
      <w:numFmt w:val="lowerLetter"/>
      <w:lvlText w:val="%2."/>
      <w:lvlJc w:val="left"/>
      <w:pPr>
        <w:ind w:left="1872" w:hanging="360"/>
      </w:pPr>
    </w:lvl>
    <w:lvl w:ilvl="2" w:tplc="1DE64176">
      <w:start w:val="1"/>
      <w:numFmt w:val="lowerRoman"/>
      <w:lvlText w:val="%3."/>
      <w:lvlJc w:val="right"/>
      <w:pPr>
        <w:ind w:left="2592" w:hanging="180"/>
      </w:pPr>
    </w:lvl>
    <w:lvl w:ilvl="3" w:tplc="9EB64EC0">
      <w:start w:val="1"/>
      <w:numFmt w:val="decimal"/>
      <w:lvlText w:val="%4."/>
      <w:lvlJc w:val="left"/>
      <w:pPr>
        <w:ind w:left="3312" w:hanging="360"/>
      </w:pPr>
    </w:lvl>
    <w:lvl w:ilvl="4" w:tplc="6D70CEA8">
      <w:start w:val="1"/>
      <w:numFmt w:val="lowerLetter"/>
      <w:lvlText w:val="%5."/>
      <w:lvlJc w:val="left"/>
      <w:pPr>
        <w:ind w:left="4032" w:hanging="360"/>
      </w:pPr>
    </w:lvl>
    <w:lvl w:ilvl="5" w:tplc="C076EA46">
      <w:start w:val="1"/>
      <w:numFmt w:val="lowerRoman"/>
      <w:lvlText w:val="%6."/>
      <w:lvlJc w:val="right"/>
      <w:pPr>
        <w:ind w:left="4752" w:hanging="180"/>
      </w:pPr>
    </w:lvl>
    <w:lvl w:ilvl="6" w:tplc="0152F800">
      <w:start w:val="1"/>
      <w:numFmt w:val="decimal"/>
      <w:lvlText w:val="%7."/>
      <w:lvlJc w:val="left"/>
      <w:pPr>
        <w:ind w:left="5472" w:hanging="360"/>
      </w:pPr>
    </w:lvl>
    <w:lvl w:ilvl="7" w:tplc="C0F885D8">
      <w:start w:val="1"/>
      <w:numFmt w:val="lowerLetter"/>
      <w:lvlText w:val="%8."/>
      <w:lvlJc w:val="left"/>
      <w:pPr>
        <w:ind w:left="6192" w:hanging="360"/>
      </w:pPr>
    </w:lvl>
    <w:lvl w:ilvl="8" w:tplc="40A43AB4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F117379"/>
    <w:multiLevelType w:val="hybridMultilevel"/>
    <w:tmpl w:val="54B07C42"/>
    <w:lvl w:ilvl="0" w:tplc="54F21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6A7148">
      <w:start w:val="1"/>
      <w:numFmt w:val="lowerLetter"/>
      <w:lvlText w:val="%2."/>
      <w:lvlJc w:val="left"/>
      <w:pPr>
        <w:ind w:left="1440" w:hanging="360"/>
      </w:pPr>
    </w:lvl>
    <w:lvl w:ilvl="2" w:tplc="4FA29254">
      <w:start w:val="1"/>
      <w:numFmt w:val="lowerRoman"/>
      <w:lvlText w:val="%3."/>
      <w:lvlJc w:val="right"/>
      <w:pPr>
        <w:ind w:left="2160" w:hanging="180"/>
      </w:pPr>
    </w:lvl>
    <w:lvl w:ilvl="3" w:tplc="4748F8EC">
      <w:start w:val="1"/>
      <w:numFmt w:val="decimal"/>
      <w:lvlText w:val="%4."/>
      <w:lvlJc w:val="left"/>
      <w:pPr>
        <w:ind w:left="2880" w:hanging="360"/>
      </w:pPr>
    </w:lvl>
    <w:lvl w:ilvl="4" w:tplc="3C38AD30">
      <w:start w:val="1"/>
      <w:numFmt w:val="lowerLetter"/>
      <w:lvlText w:val="%5."/>
      <w:lvlJc w:val="left"/>
      <w:pPr>
        <w:ind w:left="3600" w:hanging="360"/>
      </w:pPr>
    </w:lvl>
    <w:lvl w:ilvl="5" w:tplc="B5B803DC">
      <w:start w:val="1"/>
      <w:numFmt w:val="lowerRoman"/>
      <w:lvlText w:val="%6."/>
      <w:lvlJc w:val="right"/>
      <w:pPr>
        <w:ind w:left="4320" w:hanging="180"/>
      </w:pPr>
    </w:lvl>
    <w:lvl w:ilvl="6" w:tplc="81BEF2EA">
      <w:start w:val="1"/>
      <w:numFmt w:val="decimal"/>
      <w:lvlText w:val="%7."/>
      <w:lvlJc w:val="left"/>
      <w:pPr>
        <w:ind w:left="5040" w:hanging="360"/>
      </w:pPr>
    </w:lvl>
    <w:lvl w:ilvl="7" w:tplc="B6960A68">
      <w:start w:val="1"/>
      <w:numFmt w:val="lowerLetter"/>
      <w:lvlText w:val="%8."/>
      <w:lvlJc w:val="left"/>
      <w:pPr>
        <w:ind w:left="5760" w:hanging="360"/>
      </w:pPr>
    </w:lvl>
    <w:lvl w:ilvl="8" w:tplc="B1F828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D1A3A"/>
    <w:multiLevelType w:val="hybridMultilevel"/>
    <w:tmpl w:val="B9543F6C"/>
    <w:lvl w:ilvl="0" w:tplc="A1B66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F6C214">
      <w:start w:val="1"/>
      <w:numFmt w:val="lowerLetter"/>
      <w:lvlText w:val="%2."/>
      <w:lvlJc w:val="left"/>
      <w:pPr>
        <w:ind w:left="1440" w:hanging="360"/>
      </w:pPr>
    </w:lvl>
    <w:lvl w:ilvl="2" w:tplc="3228AE70">
      <w:start w:val="1"/>
      <w:numFmt w:val="lowerRoman"/>
      <w:lvlText w:val="%3."/>
      <w:lvlJc w:val="right"/>
      <w:pPr>
        <w:ind w:left="2160" w:hanging="180"/>
      </w:pPr>
    </w:lvl>
    <w:lvl w:ilvl="3" w:tplc="B5AAC124">
      <w:start w:val="1"/>
      <w:numFmt w:val="decimal"/>
      <w:lvlText w:val="%4."/>
      <w:lvlJc w:val="left"/>
      <w:pPr>
        <w:ind w:left="2880" w:hanging="360"/>
      </w:pPr>
    </w:lvl>
    <w:lvl w:ilvl="4" w:tplc="1B001372">
      <w:start w:val="1"/>
      <w:numFmt w:val="lowerLetter"/>
      <w:lvlText w:val="%5."/>
      <w:lvlJc w:val="left"/>
      <w:pPr>
        <w:ind w:left="3600" w:hanging="360"/>
      </w:pPr>
    </w:lvl>
    <w:lvl w:ilvl="5" w:tplc="53264E4C">
      <w:start w:val="1"/>
      <w:numFmt w:val="lowerRoman"/>
      <w:lvlText w:val="%6."/>
      <w:lvlJc w:val="right"/>
      <w:pPr>
        <w:ind w:left="4320" w:hanging="180"/>
      </w:pPr>
    </w:lvl>
    <w:lvl w:ilvl="6" w:tplc="25C08392">
      <w:start w:val="1"/>
      <w:numFmt w:val="decimal"/>
      <w:lvlText w:val="%7."/>
      <w:lvlJc w:val="left"/>
      <w:pPr>
        <w:ind w:left="5040" w:hanging="360"/>
      </w:pPr>
    </w:lvl>
    <w:lvl w:ilvl="7" w:tplc="05C258AC">
      <w:start w:val="1"/>
      <w:numFmt w:val="lowerLetter"/>
      <w:lvlText w:val="%8."/>
      <w:lvlJc w:val="left"/>
      <w:pPr>
        <w:ind w:left="5760" w:hanging="360"/>
      </w:pPr>
    </w:lvl>
    <w:lvl w:ilvl="8" w:tplc="26EA38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E23CE"/>
    <w:multiLevelType w:val="hybridMultilevel"/>
    <w:tmpl w:val="C28E7DC6"/>
    <w:lvl w:ilvl="0" w:tplc="04DA5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5B"/>
    <w:rsid w:val="00136BE8"/>
    <w:rsid w:val="001376A9"/>
    <w:rsid w:val="001436CE"/>
    <w:rsid w:val="00383A5B"/>
    <w:rsid w:val="003E0297"/>
    <w:rsid w:val="00AE0868"/>
    <w:rsid w:val="00CA5440"/>
    <w:rsid w:val="00DF73B4"/>
    <w:rsid w:val="00E03F72"/>
    <w:rsid w:val="00F8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DCA1"/>
  <w15:docId w15:val="{F5715788-729D-486F-B916-0D2FE9AC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eastAsia="Calibri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</cp:revision>
  <dcterms:created xsi:type="dcterms:W3CDTF">2020-12-21T10:32:00Z</dcterms:created>
  <dcterms:modified xsi:type="dcterms:W3CDTF">2020-12-23T09:12:00Z</dcterms:modified>
</cp:coreProperties>
</file>