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24" w:rsidRDefault="005049EA">
      <w:pPr>
        <w:jc w:val="center"/>
        <w:rPr>
          <w:b/>
          <w:sz w:val="24"/>
          <w:szCs w:val="28"/>
        </w:rPr>
      </w:pPr>
      <w:r>
        <w:rPr>
          <w:noProof/>
          <w:lang w:eastAsia="uk-UA"/>
        </w:rPr>
        <mc:AlternateContent>
          <mc:Choice Requires="wpg">
            <w:drawing>
              <wp:inline distT="0" distB="0" distL="0" distR="0">
                <wp:extent cx="542925" cy="7429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</w:p>
    <w:p w:rsidR="000F6124" w:rsidRDefault="005049EA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F6124" w:rsidRDefault="005049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МІСЬКА РАДА</w:t>
      </w:r>
    </w:p>
    <w:p w:rsidR="000F6124" w:rsidRDefault="005049E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0F6124" w:rsidRDefault="005049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="00152167">
        <w:rPr>
          <w:b/>
          <w:sz w:val="28"/>
          <w:szCs w:val="28"/>
        </w:rPr>
        <w:t>друга</w:t>
      </w:r>
      <w:r w:rsidR="00AA473D">
        <w:rPr>
          <w:b/>
          <w:sz w:val="28"/>
          <w:szCs w:val="28"/>
        </w:rPr>
        <w:t xml:space="preserve"> сесія восьмого</w:t>
      </w:r>
      <w:r>
        <w:rPr>
          <w:b/>
          <w:sz w:val="28"/>
          <w:szCs w:val="28"/>
        </w:rPr>
        <w:t xml:space="preserve"> скликання )</w:t>
      </w:r>
    </w:p>
    <w:p w:rsidR="000F6124" w:rsidRDefault="00AA473D">
      <w:pPr>
        <w:pStyle w:val="af4"/>
        <w:rPr>
          <w:szCs w:val="28"/>
        </w:rPr>
      </w:pPr>
      <w:r>
        <w:rPr>
          <w:szCs w:val="28"/>
        </w:rPr>
        <w:t xml:space="preserve">ПРОЄКТ </w:t>
      </w:r>
      <w:r w:rsidR="005049EA">
        <w:rPr>
          <w:szCs w:val="28"/>
        </w:rPr>
        <w:t>РІШЕННЯ</w:t>
      </w:r>
    </w:p>
    <w:p w:rsidR="000F6124" w:rsidRDefault="00AA473D">
      <w:pPr>
        <w:tabs>
          <w:tab w:val="left" w:pos="4395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____________ 2020 року</w:t>
      </w:r>
      <w:r>
        <w:rPr>
          <w:sz w:val="28"/>
          <w:szCs w:val="28"/>
        </w:rPr>
        <w:tab/>
        <w:t xml:space="preserve">№ </w:t>
      </w:r>
    </w:p>
    <w:p w:rsidR="000F6124" w:rsidRDefault="000F6124">
      <w:pPr>
        <w:rPr>
          <w:sz w:val="28"/>
          <w:szCs w:val="28"/>
        </w:rPr>
      </w:pPr>
    </w:p>
    <w:p w:rsidR="000F6124" w:rsidRDefault="005049EA">
      <w:pPr>
        <w:ind w:right="52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</w:t>
      </w:r>
      <w:r w:rsidR="00252BF0">
        <w:rPr>
          <w:b/>
          <w:sz w:val="28"/>
          <w:szCs w:val="28"/>
        </w:rPr>
        <w:t xml:space="preserve"> надання дозволу на</w:t>
      </w:r>
      <w:r w:rsidR="00252BF0" w:rsidRPr="00252BF0">
        <w:t xml:space="preserve"> </w:t>
      </w:r>
      <w:r w:rsidR="00252BF0" w:rsidRPr="00252BF0">
        <w:rPr>
          <w:b/>
          <w:sz w:val="28"/>
          <w:szCs w:val="28"/>
        </w:rPr>
        <w:t>виготовлення проєкту землеустрою</w:t>
      </w:r>
      <w:r w:rsidR="00252BF0" w:rsidRPr="00252BF0">
        <w:t xml:space="preserve"> </w:t>
      </w:r>
      <w:r w:rsidR="00252BF0" w:rsidRPr="00252BF0">
        <w:rPr>
          <w:b/>
          <w:sz w:val="28"/>
          <w:szCs w:val="28"/>
        </w:rPr>
        <w:t>в порядку зміни цільового призначення земельної ділянки</w:t>
      </w:r>
      <w:r w:rsidR="00252BF0">
        <w:rPr>
          <w:b/>
          <w:sz w:val="28"/>
          <w:szCs w:val="28"/>
        </w:rPr>
        <w:t xml:space="preserve"> з метою передачі </w:t>
      </w:r>
      <w:r>
        <w:rPr>
          <w:b/>
          <w:sz w:val="28"/>
          <w:szCs w:val="28"/>
        </w:rPr>
        <w:t xml:space="preserve"> в оренду гр. </w:t>
      </w:r>
      <w:r w:rsidR="00AA473D">
        <w:rPr>
          <w:b/>
          <w:sz w:val="28"/>
          <w:szCs w:val="28"/>
        </w:rPr>
        <w:t>Радченку І.В</w:t>
      </w:r>
      <w:r w:rsidR="00252BF0">
        <w:rPr>
          <w:b/>
          <w:sz w:val="28"/>
          <w:szCs w:val="28"/>
        </w:rPr>
        <w:t>., яка розташована за адресою:</w:t>
      </w:r>
      <w:bookmarkStart w:id="0" w:name="_GoBack"/>
      <w:bookmarkEnd w:id="0"/>
      <w:r w:rsidR="00AA473D" w:rsidRPr="00AA473D">
        <w:rPr>
          <w:b/>
          <w:sz w:val="28"/>
          <w:szCs w:val="28"/>
        </w:rPr>
        <w:t>м. Мена, вулиця 8 Березня, 22 б</w:t>
      </w:r>
    </w:p>
    <w:p w:rsidR="000F6124" w:rsidRDefault="005049EA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0F6124" w:rsidRDefault="005049EA">
      <w:pPr>
        <w:ind w:firstLine="284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Розглянувши звернення </w:t>
      </w:r>
      <w:r w:rsidR="00151D4D">
        <w:rPr>
          <w:sz w:val="28"/>
          <w:szCs w:val="28"/>
        </w:rPr>
        <w:t xml:space="preserve">гр. Радченка </w:t>
      </w:r>
      <w:r w:rsidR="00152167">
        <w:rPr>
          <w:sz w:val="28"/>
          <w:szCs w:val="28"/>
        </w:rPr>
        <w:t>Ігоря</w:t>
      </w:r>
      <w:r w:rsidR="0022674F">
        <w:rPr>
          <w:sz w:val="28"/>
          <w:szCs w:val="28"/>
        </w:rPr>
        <w:t xml:space="preserve"> Володимировича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lang w:eastAsia="uk-UA"/>
        </w:rPr>
        <w:t xml:space="preserve">щодо </w:t>
      </w:r>
      <w:r w:rsidR="0022674F">
        <w:rPr>
          <w:sz w:val="28"/>
          <w:szCs w:val="28"/>
          <w:lang w:eastAsia="uk-UA"/>
        </w:rPr>
        <w:t>передачі земельної ділянки площею 0,1000 га</w:t>
      </w:r>
      <w:r w:rsidR="001A03CA">
        <w:rPr>
          <w:sz w:val="28"/>
          <w:szCs w:val="28"/>
          <w:lang w:eastAsia="uk-UA"/>
        </w:rPr>
        <w:t xml:space="preserve"> кадастровий номер </w:t>
      </w:r>
      <w:r w:rsidR="001A03CA" w:rsidRPr="001A03CA">
        <w:rPr>
          <w:sz w:val="28"/>
          <w:szCs w:val="28"/>
          <w:lang w:eastAsia="uk-UA"/>
        </w:rPr>
        <w:t>7423010100:01:002:1091</w:t>
      </w:r>
      <w:r>
        <w:rPr>
          <w:sz w:val="28"/>
          <w:szCs w:val="28"/>
        </w:rPr>
        <w:t>,</w:t>
      </w:r>
      <w:r w:rsidR="0022674F" w:rsidRPr="0022674F">
        <w:t xml:space="preserve"> </w:t>
      </w:r>
      <w:r w:rsidR="0022674F">
        <w:rPr>
          <w:sz w:val="28"/>
          <w:szCs w:val="28"/>
        </w:rPr>
        <w:t>д</w:t>
      </w:r>
      <w:r w:rsidR="0022674F" w:rsidRPr="0022674F">
        <w:rPr>
          <w:sz w:val="28"/>
          <w:szCs w:val="28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22674F">
        <w:rPr>
          <w:sz w:val="28"/>
          <w:szCs w:val="28"/>
        </w:rPr>
        <w:t xml:space="preserve"> </w:t>
      </w:r>
      <w:r w:rsidR="0022674F" w:rsidRPr="0022674F">
        <w:rPr>
          <w:sz w:val="28"/>
          <w:szCs w:val="28"/>
        </w:rPr>
        <w:t>(код КВЦПЗ 1</w:t>
      </w:r>
      <w:r w:rsidR="0022674F">
        <w:rPr>
          <w:sz w:val="28"/>
          <w:szCs w:val="28"/>
        </w:rPr>
        <w:t>1</w:t>
      </w:r>
      <w:r w:rsidR="0022674F" w:rsidRPr="0022674F">
        <w:rPr>
          <w:sz w:val="28"/>
          <w:szCs w:val="28"/>
        </w:rPr>
        <w:t>.02</w:t>
      </w:r>
      <w:r w:rsidR="0022674F">
        <w:rPr>
          <w:sz w:val="28"/>
          <w:szCs w:val="28"/>
        </w:rPr>
        <w:t xml:space="preserve">), </w:t>
      </w:r>
      <w:r w:rsidR="00152167">
        <w:rPr>
          <w:sz w:val="28"/>
          <w:szCs w:val="28"/>
        </w:rPr>
        <w:t>за адресою</w:t>
      </w:r>
      <w:r w:rsidR="00152167" w:rsidRPr="00604F3E">
        <w:t xml:space="preserve"> </w:t>
      </w:r>
      <w:r w:rsidR="00152167">
        <w:rPr>
          <w:sz w:val="28"/>
          <w:szCs w:val="28"/>
        </w:rPr>
        <w:t>м. Мена, вулиця 8 Березня, 22</w:t>
      </w:r>
      <w:r w:rsidR="00152167" w:rsidRPr="00604F3E">
        <w:rPr>
          <w:sz w:val="28"/>
          <w:szCs w:val="28"/>
        </w:rPr>
        <w:t>б</w:t>
      </w:r>
      <w:r w:rsidR="00152167">
        <w:rPr>
          <w:sz w:val="28"/>
          <w:szCs w:val="28"/>
        </w:rPr>
        <w:t xml:space="preserve">, </w:t>
      </w:r>
      <w:r w:rsidR="0022674F">
        <w:rPr>
          <w:sz w:val="28"/>
          <w:szCs w:val="28"/>
        </w:rPr>
        <w:t xml:space="preserve">у </w:t>
      </w:r>
      <w:r w:rsidR="00707066">
        <w:rPr>
          <w:sz w:val="28"/>
          <w:szCs w:val="28"/>
        </w:rPr>
        <w:t xml:space="preserve">зв’язку з набуттям права власності на нерухоме майно – будівлю з прибудовою, </w:t>
      </w:r>
      <w:r w:rsidR="00C15D9A">
        <w:rPr>
          <w:sz w:val="28"/>
          <w:szCs w:val="28"/>
        </w:rPr>
        <w:t>керуючись ст.</w:t>
      </w:r>
      <w:r w:rsidR="00707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</w:t>
      </w:r>
      <w:r w:rsidR="00C15D9A">
        <w:rPr>
          <w:sz w:val="28"/>
          <w:szCs w:val="28"/>
        </w:rPr>
        <w:t>12,20,123</w:t>
      </w:r>
      <w:r>
        <w:rPr>
          <w:sz w:val="28"/>
          <w:szCs w:val="28"/>
        </w:rPr>
        <w:t xml:space="preserve"> Земель</w:t>
      </w:r>
      <w:r w:rsidR="005A60ED">
        <w:rPr>
          <w:sz w:val="28"/>
          <w:szCs w:val="28"/>
        </w:rPr>
        <w:t>ного кодексу Україна, ст.ст.7</w:t>
      </w:r>
      <w:r>
        <w:rPr>
          <w:sz w:val="28"/>
          <w:szCs w:val="28"/>
        </w:rPr>
        <w:t xml:space="preserve"> Закону України «Про оренду землі», та п. 34 ч. 1 ст. 26 </w:t>
      </w:r>
      <w:r>
        <w:rPr>
          <w:sz w:val="28"/>
          <w:szCs w:val="28"/>
          <w:lang w:eastAsia="uk-UA"/>
        </w:rPr>
        <w:t xml:space="preserve">Закону України «Про місцеве самоврядування в Україні » </w:t>
      </w:r>
      <w:r w:rsidR="00FC6B09">
        <w:rPr>
          <w:sz w:val="28"/>
          <w:szCs w:val="28"/>
          <w:lang w:eastAsia="uk-UA"/>
        </w:rPr>
        <w:t xml:space="preserve"> та з урахуванням </w:t>
      </w:r>
      <w:r w:rsidR="00FC6B09">
        <w:rPr>
          <w:sz w:val="28"/>
        </w:rPr>
        <w:t>розгляду звернення на засіданні</w:t>
      </w:r>
      <w:r w:rsidR="00FC6B09" w:rsidRPr="00FC6B09">
        <w:rPr>
          <w:sz w:val="28"/>
          <w:szCs w:val="28"/>
        </w:rPr>
        <w:t xml:space="preserve"> </w:t>
      </w:r>
      <w:r w:rsidR="00FC6B09">
        <w:rPr>
          <w:sz w:val="28"/>
          <w:szCs w:val="28"/>
        </w:rPr>
        <w:t>постійної комісії з питань містобудування, будівництва, земельних відносин та охорони природи</w:t>
      </w:r>
      <w:r w:rsidR="00FC6B09">
        <w:rPr>
          <w:sz w:val="28"/>
          <w:szCs w:val="28"/>
          <w:lang w:eastAsia="uk-UA"/>
        </w:rPr>
        <w:t xml:space="preserve">, </w:t>
      </w:r>
      <w:r>
        <w:rPr>
          <w:sz w:val="28"/>
          <w:szCs w:val="28"/>
          <w:lang w:eastAsia="uk-UA"/>
        </w:rPr>
        <w:t>Менська міська рада</w:t>
      </w:r>
    </w:p>
    <w:p w:rsidR="000F6124" w:rsidRDefault="005049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F6124" w:rsidRDefault="00C121BE" w:rsidP="00961CD3">
      <w:pPr>
        <w:pStyle w:val="af5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Надати дозвіл </w:t>
      </w:r>
      <w:r w:rsidR="00961CD3">
        <w:rPr>
          <w:sz w:val="28"/>
          <w:szCs w:val="28"/>
        </w:rPr>
        <w:t xml:space="preserve">гр. Радченку Ігорю Володимировичу </w:t>
      </w:r>
      <w:r>
        <w:rPr>
          <w:sz w:val="28"/>
          <w:szCs w:val="28"/>
        </w:rPr>
        <w:t>на виготовлення проє</w:t>
      </w:r>
      <w:r w:rsidR="00F61C3C" w:rsidRPr="00F61C3C">
        <w:rPr>
          <w:sz w:val="28"/>
          <w:szCs w:val="28"/>
        </w:rPr>
        <w:t>кт</w:t>
      </w:r>
      <w:r>
        <w:rPr>
          <w:sz w:val="28"/>
          <w:szCs w:val="28"/>
        </w:rPr>
        <w:t>у</w:t>
      </w:r>
      <w:r w:rsidR="00F61C3C" w:rsidRPr="00F61C3C">
        <w:rPr>
          <w:sz w:val="28"/>
          <w:szCs w:val="28"/>
        </w:rPr>
        <w:t xml:space="preserve"> землеустрою щодо відведення земельної ділянки в порядку зміни цільового призначення земельної ділянки </w:t>
      </w:r>
      <w:r w:rsidR="00DF6635">
        <w:rPr>
          <w:sz w:val="28"/>
          <w:szCs w:val="28"/>
        </w:rPr>
        <w:t xml:space="preserve">площею 0,1000 га кадастровий номер 7423010100:01:002:1091 </w:t>
      </w:r>
      <w:r w:rsidR="00F61C3C" w:rsidRPr="00F61C3C">
        <w:rPr>
          <w:sz w:val="28"/>
          <w:szCs w:val="28"/>
        </w:rPr>
        <w:t>з земель</w:t>
      </w:r>
      <w:r w:rsidR="00DF6635">
        <w:rPr>
          <w:sz w:val="28"/>
          <w:szCs w:val="28"/>
        </w:rPr>
        <w:t xml:space="preserve"> -</w:t>
      </w:r>
      <w:r w:rsidR="00F61C3C" w:rsidRPr="00F61C3C">
        <w:rPr>
          <w:sz w:val="28"/>
          <w:szCs w:val="28"/>
        </w:rPr>
        <w:t xml:space="preserve"> </w:t>
      </w:r>
      <w:r w:rsidR="00961CD3">
        <w:rPr>
          <w:sz w:val="28"/>
          <w:szCs w:val="28"/>
        </w:rPr>
        <w:t>д</w:t>
      </w:r>
      <w:r w:rsidR="00961CD3" w:rsidRPr="0022674F">
        <w:rPr>
          <w:sz w:val="28"/>
          <w:szCs w:val="28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961CD3">
        <w:rPr>
          <w:sz w:val="28"/>
          <w:szCs w:val="28"/>
        </w:rPr>
        <w:t xml:space="preserve"> </w:t>
      </w:r>
      <w:r w:rsidR="00961CD3" w:rsidRPr="0022674F">
        <w:rPr>
          <w:sz w:val="28"/>
          <w:szCs w:val="28"/>
        </w:rPr>
        <w:t>(код КВЦПЗ 1</w:t>
      </w:r>
      <w:r w:rsidR="00961CD3">
        <w:rPr>
          <w:sz w:val="28"/>
          <w:szCs w:val="28"/>
        </w:rPr>
        <w:t>1</w:t>
      </w:r>
      <w:r w:rsidR="00961CD3" w:rsidRPr="0022674F">
        <w:rPr>
          <w:sz w:val="28"/>
          <w:szCs w:val="28"/>
        </w:rPr>
        <w:t>.02</w:t>
      </w:r>
      <w:r w:rsidR="00961CD3">
        <w:rPr>
          <w:sz w:val="28"/>
          <w:szCs w:val="28"/>
        </w:rPr>
        <w:t xml:space="preserve">) </w:t>
      </w:r>
      <w:r w:rsidR="00961CD3" w:rsidRPr="00961CD3">
        <w:rPr>
          <w:sz w:val="28"/>
          <w:szCs w:val="28"/>
        </w:rPr>
        <w:t>на землі</w:t>
      </w:r>
      <w:r w:rsidR="00DF6635">
        <w:rPr>
          <w:sz w:val="28"/>
          <w:szCs w:val="28"/>
        </w:rPr>
        <w:t xml:space="preserve"> - </w:t>
      </w:r>
      <w:r w:rsidR="00961CD3" w:rsidRPr="00961CD3">
        <w:rPr>
          <w:sz w:val="28"/>
          <w:szCs w:val="28"/>
        </w:rPr>
        <w:t xml:space="preserve"> для розміщення та експлуатації будівель і споруд додаткових транспортних послуг та допоміжних операцій</w:t>
      </w:r>
      <w:r w:rsidR="00961CD3">
        <w:rPr>
          <w:sz w:val="28"/>
          <w:szCs w:val="28"/>
        </w:rPr>
        <w:t xml:space="preserve"> </w:t>
      </w:r>
      <w:r w:rsidR="00961CD3" w:rsidRPr="0022674F">
        <w:rPr>
          <w:sz w:val="28"/>
          <w:szCs w:val="28"/>
        </w:rPr>
        <w:t>(код КВЦПЗ 1</w:t>
      </w:r>
      <w:r w:rsidR="00961CD3">
        <w:rPr>
          <w:sz w:val="28"/>
          <w:szCs w:val="28"/>
        </w:rPr>
        <w:t>2.08)</w:t>
      </w:r>
      <w:r w:rsidR="00961CD3" w:rsidRPr="00961CD3">
        <w:rPr>
          <w:sz w:val="28"/>
          <w:szCs w:val="28"/>
        </w:rPr>
        <w:t xml:space="preserve"> </w:t>
      </w:r>
      <w:r w:rsidR="00961CD3">
        <w:rPr>
          <w:sz w:val="28"/>
          <w:szCs w:val="28"/>
        </w:rPr>
        <w:t>за адресою</w:t>
      </w:r>
      <w:r w:rsidR="00961CD3" w:rsidRPr="00604F3E">
        <w:t xml:space="preserve"> </w:t>
      </w:r>
      <w:r w:rsidR="00961CD3">
        <w:rPr>
          <w:sz w:val="28"/>
          <w:szCs w:val="28"/>
        </w:rPr>
        <w:t>м. Мена, вулиця 8 Березня, 22</w:t>
      </w:r>
      <w:r w:rsidR="00961CD3" w:rsidRPr="00604F3E">
        <w:rPr>
          <w:sz w:val="28"/>
          <w:szCs w:val="28"/>
        </w:rPr>
        <w:t>б</w:t>
      </w:r>
      <w:r w:rsidR="004771D0">
        <w:rPr>
          <w:sz w:val="28"/>
          <w:szCs w:val="28"/>
        </w:rPr>
        <w:t xml:space="preserve">, з метою передачі </w:t>
      </w:r>
      <w:r w:rsidR="00961CD3">
        <w:rPr>
          <w:sz w:val="28"/>
          <w:szCs w:val="28"/>
        </w:rPr>
        <w:t>в оренду, як власнику нерухомого майна (Договір купівлі-продажу від 29.01.2020 року, зареєстрований в реєстрі за № 84),  яке розташоване на зазначеній земельній ділянці.</w:t>
      </w:r>
    </w:p>
    <w:p w:rsidR="00961CD3" w:rsidRDefault="00085BD0" w:rsidP="00085BD0">
      <w:pPr>
        <w:pStyle w:val="af5"/>
        <w:numPr>
          <w:ilvl w:val="0"/>
          <w:numId w:val="4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Громадянину гр. Радченку Ігорю Володимировичу замовити проє</w:t>
      </w:r>
      <w:r w:rsidRPr="00F61C3C">
        <w:rPr>
          <w:sz w:val="28"/>
          <w:szCs w:val="28"/>
        </w:rPr>
        <w:t xml:space="preserve">кт землеустрою щодо відведення земельної ділянки в порядку зміни цільового </w:t>
      </w:r>
      <w:r w:rsidRPr="00F61C3C">
        <w:rPr>
          <w:sz w:val="28"/>
          <w:szCs w:val="28"/>
        </w:rPr>
        <w:lastRenderedPageBreak/>
        <w:t>призначення</w:t>
      </w:r>
      <w:r>
        <w:rPr>
          <w:sz w:val="28"/>
          <w:szCs w:val="28"/>
        </w:rPr>
        <w:t xml:space="preserve"> за власний рахунок та подати на затвердження згідно чинного законодавства.</w:t>
      </w:r>
    </w:p>
    <w:p w:rsidR="000F6124" w:rsidRDefault="00961CD3">
      <w:pPr>
        <w:pStyle w:val="af5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49EA">
        <w:rPr>
          <w:sz w:val="28"/>
          <w:szCs w:val="28"/>
        </w:rPr>
        <w:t>.</w:t>
      </w:r>
      <w:r w:rsidR="005049EA">
        <w:rPr>
          <w:sz w:val="28"/>
          <w:szCs w:val="28"/>
        </w:rPr>
        <w:tab/>
        <w:t>Контроль за виконанням рішення покласти на постійну комісію з питань містобудування, будівництва, земельних відносин та охорони природи.</w:t>
      </w:r>
    </w:p>
    <w:p w:rsidR="000F6124" w:rsidRDefault="000F6124">
      <w:pPr>
        <w:pStyle w:val="af5"/>
        <w:ind w:left="0" w:firstLine="284"/>
        <w:jc w:val="both"/>
        <w:rPr>
          <w:sz w:val="28"/>
          <w:szCs w:val="28"/>
        </w:rPr>
      </w:pPr>
    </w:p>
    <w:p w:rsidR="000F6124" w:rsidRDefault="000F6124">
      <w:pPr>
        <w:pStyle w:val="af5"/>
        <w:ind w:left="0" w:firstLine="284"/>
        <w:jc w:val="both"/>
        <w:rPr>
          <w:sz w:val="28"/>
          <w:szCs w:val="28"/>
        </w:rPr>
      </w:pPr>
    </w:p>
    <w:p w:rsidR="000F6124" w:rsidRDefault="005049EA">
      <w:pPr>
        <w:pStyle w:val="af5"/>
        <w:tabs>
          <w:tab w:val="left" w:pos="7371"/>
        </w:tabs>
        <w:ind w:left="0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  <w:t>Г.А. Примаков</w:t>
      </w:r>
    </w:p>
    <w:sectPr w:rsidR="000F6124">
      <w:pgSz w:w="11906" w:h="16838"/>
      <w:pgMar w:top="993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D23" w:rsidRDefault="00F30D23">
      <w:r>
        <w:separator/>
      </w:r>
    </w:p>
  </w:endnote>
  <w:endnote w:type="continuationSeparator" w:id="0">
    <w:p w:rsidR="00F30D23" w:rsidRDefault="00F30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pitch w:val="variable"/>
    <w:sig w:usb0="00002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D23" w:rsidRDefault="00F30D23">
      <w:r>
        <w:separator/>
      </w:r>
    </w:p>
  </w:footnote>
  <w:footnote w:type="continuationSeparator" w:id="0">
    <w:p w:rsidR="00F30D23" w:rsidRDefault="00F30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0DC"/>
    <w:multiLevelType w:val="hybridMultilevel"/>
    <w:tmpl w:val="C2223AFE"/>
    <w:lvl w:ilvl="0" w:tplc="81EA5C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E1285990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3DE4A794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7584E0F8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4AE0CD70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F73A1472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C7A23882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568A6266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4B9C22BE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1DA20BA9"/>
    <w:multiLevelType w:val="hybridMultilevel"/>
    <w:tmpl w:val="10AC0C5C"/>
    <w:lvl w:ilvl="0" w:tplc="690EDE54">
      <w:start w:val="1"/>
      <w:numFmt w:val="decimal"/>
      <w:lvlText w:val="%1."/>
      <w:lvlJc w:val="left"/>
      <w:pPr>
        <w:ind w:left="720" w:hanging="360"/>
      </w:pPr>
    </w:lvl>
    <w:lvl w:ilvl="1" w:tplc="D67012B4">
      <w:start w:val="1"/>
      <w:numFmt w:val="lowerLetter"/>
      <w:lvlText w:val="%2."/>
      <w:lvlJc w:val="left"/>
      <w:pPr>
        <w:ind w:left="1440" w:hanging="360"/>
      </w:pPr>
    </w:lvl>
    <w:lvl w:ilvl="2" w:tplc="FDA2B740">
      <w:start w:val="1"/>
      <w:numFmt w:val="lowerRoman"/>
      <w:lvlText w:val="%3."/>
      <w:lvlJc w:val="right"/>
      <w:pPr>
        <w:ind w:left="2160" w:hanging="180"/>
      </w:pPr>
    </w:lvl>
    <w:lvl w:ilvl="3" w:tplc="8D9C2D90">
      <w:start w:val="1"/>
      <w:numFmt w:val="decimal"/>
      <w:lvlText w:val="%4."/>
      <w:lvlJc w:val="left"/>
      <w:pPr>
        <w:ind w:left="2880" w:hanging="360"/>
      </w:pPr>
    </w:lvl>
    <w:lvl w:ilvl="4" w:tplc="4DF4F5FC">
      <w:start w:val="1"/>
      <w:numFmt w:val="lowerLetter"/>
      <w:lvlText w:val="%5."/>
      <w:lvlJc w:val="left"/>
      <w:pPr>
        <w:ind w:left="3600" w:hanging="360"/>
      </w:pPr>
    </w:lvl>
    <w:lvl w:ilvl="5" w:tplc="4EE4DDD6">
      <w:start w:val="1"/>
      <w:numFmt w:val="lowerRoman"/>
      <w:lvlText w:val="%6."/>
      <w:lvlJc w:val="right"/>
      <w:pPr>
        <w:ind w:left="4320" w:hanging="180"/>
      </w:pPr>
    </w:lvl>
    <w:lvl w:ilvl="6" w:tplc="1D42EF98">
      <w:start w:val="1"/>
      <w:numFmt w:val="decimal"/>
      <w:lvlText w:val="%7."/>
      <w:lvlJc w:val="left"/>
      <w:pPr>
        <w:ind w:left="5040" w:hanging="360"/>
      </w:pPr>
    </w:lvl>
    <w:lvl w:ilvl="7" w:tplc="2CA2A9E6">
      <w:start w:val="1"/>
      <w:numFmt w:val="lowerLetter"/>
      <w:lvlText w:val="%8."/>
      <w:lvlJc w:val="left"/>
      <w:pPr>
        <w:ind w:left="5760" w:hanging="360"/>
      </w:pPr>
    </w:lvl>
    <w:lvl w:ilvl="8" w:tplc="749871C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E6B40"/>
    <w:multiLevelType w:val="hybridMultilevel"/>
    <w:tmpl w:val="6832D848"/>
    <w:lvl w:ilvl="0" w:tplc="C5225B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EB34ABA8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DA4C214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6A06E8F0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C528054E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BDA01B56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6024D92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48AC466A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B0C856B6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8093D73"/>
    <w:multiLevelType w:val="hybridMultilevel"/>
    <w:tmpl w:val="3D7404BE"/>
    <w:lvl w:ilvl="0" w:tplc="474A574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CCA21C44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D87497C6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18609D0A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10667DFA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61241DAC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925EB3FC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75B4F2AE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82CA1A90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24"/>
    <w:rsid w:val="00042556"/>
    <w:rsid w:val="00085BD0"/>
    <w:rsid w:val="000A6BC0"/>
    <w:rsid w:val="000F6124"/>
    <w:rsid w:val="00151D4D"/>
    <w:rsid w:val="00152167"/>
    <w:rsid w:val="001A03CA"/>
    <w:rsid w:val="0022674F"/>
    <w:rsid w:val="00252BF0"/>
    <w:rsid w:val="00343872"/>
    <w:rsid w:val="004771D0"/>
    <w:rsid w:val="005049EA"/>
    <w:rsid w:val="005A60ED"/>
    <w:rsid w:val="00604F3E"/>
    <w:rsid w:val="006970FF"/>
    <w:rsid w:val="00707066"/>
    <w:rsid w:val="00851D30"/>
    <w:rsid w:val="008A4750"/>
    <w:rsid w:val="00961CD3"/>
    <w:rsid w:val="00A046E5"/>
    <w:rsid w:val="00A8170F"/>
    <w:rsid w:val="00AA473D"/>
    <w:rsid w:val="00B65BC2"/>
    <w:rsid w:val="00C121BE"/>
    <w:rsid w:val="00C15D9A"/>
    <w:rsid w:val="00DF6635"/>
    <w:rsid w:val="00EA3C39"/>
    <w:rsid w:val="00EC747D"/>
    <w:rsid w:val="00EF32CC"/>
    <w:rsid w:val="00F30D23"/>
    <w:rsid w:val="00F61C3C"/>
    <w:rsid w:val="00FC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EE1F"/>
  <w15:docId w15:val="{437D0D1A-93F5-4D32-B049-C76EA632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Pr>
      <w:rFonts w:cs="Times New Roman"/>
    </w:rPr>
  </w:style>
  <w:style w:type="paragraph" w:customStyle="1" w:styleId="af4">
    <w:name w:val="Титулка"/>
    <w:basedOn w:val="a"/>
    <w:uiPriority w:val="99"/>
    <w:pPr>
      <w:widowControl w:val="0"/>
      <w:spacing w:after="120"/>
      <w:jc w:val="center"/>
    </w:pPr>
    <w:rPr>
      <w:rFonts w:cs="Mangal"/>
      <w:b/>
      <w:sz w:val="24"/>
      <w:szCs w:val="24"/>
      <w:lang w:eastAsia="hi-IN" w:bidi="hi-IN"/>
    </w:rPr>
  </w:style>
  <w:style w:type="paragraph" w:styleId="af5">
    <w:name w:val="List Paragraph"/>
    <w:basedOn w:val="a"/>
    <w:uiPriority w:val="99"/>
    <w:qFormat/>
    <w:pPr>
      <w:ind w:left="708"/>
    </w:pPr>
  </w:style>
  <w:style w:type="paragraph" w:styleId="af6">
    <w:name w:val="Balloon Text"/>
    <w:basedOn w:val="a"/>
    <w:link w:val="af7"/>
    <w:uiPriority w:val="99"/>
    <w:semiHidden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1470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Пользователь Windows</cp:lastModifiedBy>
  <cp:revision>24</cp:revision>
  <dcterms:created xsi:type="dcterms:W3CDTF">2020-11-18T14:20:00Z</dcterms:created>
  <dcterms:modified xsi:type="dcterms:W3CDTF">2020-12-17T09:17:00Z</dcterms:modified>
</cp:coreProperties>
</file>