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04C4" w14:textId="77777777"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noProof/>
          <w:sz w:val="28"/>
          <w:szCs w:val="28"/>
          <w:lang w:val="ru-RU" w:eastAsia="ru-RU"/>
        </w:rPr>
        <w:drawing>
          <wp:inline distT="0" distB="0" distL="0" distR="0" wp14:anchorId="60E55713" wp14:editId="594A54EF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AAB9" w14:textId="77777777"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sz w:val="28"/>
          <w:szCs w:val="28"/>
        </w:rPr>
        <w:t>УКРАЇНА</w:t>
      </w:r>
    </w:p>
    <w:p w14:paraId="0F2934AE" w14:textId="77777777"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МЕНСЬКА МІСЬКА РАДА</w:t>
      </w:r>
    </w:p>
    <w:p w14:paraId="3AD6B6E7" w14:textId="77777777" w:rsidR="00ED24C4" w:rsidRPr="00B607A7" w:rsidRDefault="00ED24C4" w:rsidP="00ED24C4">
      <w:pPr>
        <w:jc w:val="center"/>
        <w:rPr>
          <w:b/>
          <w:sz w:val="28"/>
          <w:szCs w:val="28"/>
        </w:rPr>
      </w:pPr>
      <w:r w:rsidRPr="00B607A7">
        <w:rPr>
          <w:b/>
          <w:sz w:val="28"/>
          <w:szCs w:val="28"/>
        </w:rPr>
        <w:t>Менського району Чернігівської області</w:t>
      </w:r>
    </w:p>
    <w:p w14:paraId="5A337E87" w14:textId="5B814E14" w:rsidR="00ED24C4" w:rsidRPr="00B607A7" w:rsidRDefault="00ED24C4" w:rsidP="00ED24C4">
      <w:pPr>
        <w:jc w:val="center"/>
        <w:rPr>
          <w:sz w:val="28"/>
          <w:szCs w:val="28"/>
        </w:rPr>
      </w:pPr>
      <w:r w:rsidRPr="00B607A7">
        <w:rPr>
          <w:b/>
          <w:sz w:val="28"/>
          <w:szCs w:val="28"/>
        </w:rPr>
        <w:t>(</w:t>
      </w:r>
      <w:r w:rsidR="00C258F8">
        <w:rPr>
          <w:b/>
          <w:sz w:val="28"/>
          <w:szCs w:val="28"/>
        </w:rPr>
        <w:t>друга</w:t>
      </w:r>
      <w:r w:rsidRPr="00B607A7">
        <w:rPr>
          <w:b/>
          <w:sz w:val="28"/>
          <w:szCs w:val="28"/>
        </w:rPr>
        <w:t xml:space="preserve"> сесія  </w:t>
      </w:r>
      <w:r w:rsidR="00C258F8">
        <w:rPr>
          <w:b/>
          <w:sz w:val="28"/>
          <w:szCs w:val="28"/>
        </w:rPr>
        <w:t>во</w:t>
      </w:r>
      <w:r w:rsidRPr="00B607A7">
        <w:rPr>
          <w:b/>
          <w:sz w:val="28"/>
          <w:szCs w:val="28"/>
        </w:rPr>
        <w:t>сьмого скликання)</w:t>
      </w:r>
    </w:p>
    <w:p w14:paraId="0489ED3E" w14:textId="6B406481" w:rsidR="00ED24C4" w:rsidRPr="00B607A7" w:rsidRDefault="00246378" w:rsidP="00ED24C4">
      <w:pPr>
        <w:tabs>
          <w:tab w:val="left" w:pos="3300"/>
          <w:tab w:val="center" w:pos="4819"/>
        </w:tabs>
        <w:ind w:left="15" w:hanging="15"/>
        <w:jc w:val="center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ПРО</w:t>
      </w:r>
      <w:r w:rsidR="007B1446">
        <w:rPr>
          <w:b/>
          <w:bCs/>
          <w:spacing w:val="60"/>
          <w:sz w:val="28"/>
          <w:szCs w:val="28"/>
        </w:rPr>
        <w:t>Є</w:t>
      </w:r>
      <w:r>
        <w:rPr>
          <w:b/>
          <w:bCs/>
          <w:spacing w:val="60"/>
          <w:sz w:val="28"/>
          <w:szCs w:val="28"/>
        </w:rPr>
        <w:t xml:space="preserve">КТ </w:t>
      </w:r>
      <w:r w:rsidR="00ED24C4" w:rsidRPr="00B607A7">
        <w:rPr>
          <w:b/>
          <w:bCs/>
          <w:spacing w:val="60"/>
          <w:sz w:val="28"/>
          <w:szCs w:val="28"/>
        </w:rPr>
        <w:t>РІШЕННЯ</w:t>
      </w:r>
    </w:p>
    <w:p w14:paraId="3A5F2217" w14:textId="77777777" w:rsidR="00ED24C4" w:rsidRPr="00B607A7" w:rsidRDefault="00ED24C4" w:rsidP="00ED24C4">
      <w:pPr>
        <w:rPr>
          <w:sz w:val="28"/>
          <w:szCs w:val="28"/>
        </w:rPr>
      </w:pPr>
    </w:p>
    <w:p w14:paraId="6EAB9987" w14:textId="199D846E" w:rsidR="00ED24C4" w:rsidRPr="00B607A7" w:rsidRDefault="00ED24C4" w:rsidP="00A27528">
      <w:pPr>
        <w:tabs>
          <w:tab w:val="left" w:pos="4395"/>
        </w:tabs>
        <w:rPr>
          <w:b/>
          <w:sz w:val="28"/>
          <w:szCs w:val="28"/>
        </w:rPr>
      </w:pPr>
      <w:r w:rsidRPr="00F47F73">
        <w:rPr>
          <w:sz w:val="28"/>
          <w:szCs w:val="28"/>
        </w:rPr>
        <w:t>«</w:t>
      </w:r>
      <w:r w:rsidR="00C258F8">
        <w:rPr>
          <w:sz w:val="28"/>
          <w:szCs w:val="28"/>
        </w:rPr>
        <w:t>23</w:t>
      </w:r>
      <w:r w:rsidRPr="00F47F73">
        <w:rPr>
          <w:sz w:val="28"/>
          <w:szCs w:val="28"/>
        </w:rPr>
        <w:t xml:space="preserve">» </w:t>
      </w:r>
      <w:r w:rsidR="00C258F8">
        <w:rPr>
          <w:sz w:val="28"/>
          <w:szCs w:val="28"/>
        </w:rPr>
        <w:t>грудня</w:t>
      </w:r>
      <w:r w:rsidRPr="00F47F73">
        <w:rPr>
          <w:sz w:val="28"/>
          <w:szCs w:val="28"/>
        </w:rPr>
        <w:t xml:space="preserve"> </w:t>
      </w:r>
      <w:r w:rsidRPr="00B607A7">
        <w:rPr>
          <w:sz w:val="28"/>
          <w:szCs w:val="28"/>
        </w:rPr>
        <w:t>20</w:t>
      </w:r>
      <w:r w:rsidR="00C258F8">
        <w:rPr>
          <w:sz w:val="28"/>
          <w:szCs w:val="28"/>
        </w:rPr>
        <w:t>20</w:t>
      </w:r>
      <w:r w:rsidRPr="00B607A7">
        <w:rPr>
          <w:sz w:val="28"/>
          <w:szCs w:val="28"/>
        </w:rPr>
        <w:t xml:space="preserve"> року</w:t>
      </w:r>
      <w:r w:rsidR="00A27528">
        <w:rPr>
          <w:sz w:val="28"/>
          <w:szCs w:val="28"/>
        </w:rPr>
        <w:tab/>
        <w:t>№</w:t>
      </w:r>
    </w:p>
    <w:p w14:paraId="482DD3B1" w14:textId="77777777"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14:paraId="211F0CB0" w14:textId="2B0B48DA" w:rsidR="00674156" w:rsidRPr="00C70934" w:rsidRDefault="00A27528" w:rsidP="00B949AE">
      <w:pPr>
        <w:pStyle w:val="2"/>
        <w:ind w:right="5669"/>
        <w:jc w:val="both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</w:t>
      </w:r>
      <w:r w:rsidR="002F5482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затвердження Плану дій сталого енергетичного розвитку та клімату</w:t>
      </w: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Менської міської  територіальної громади </w:t>
      </w:r>
      <w:r w:rsidR="002F5482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до</w:t>
      </w: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20</w:t>
      </w:r>
      <w:r w:rsidR="002F5482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3</w:t>
      </w:r>
      <w:r w:rsidR="00C258F8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0</w:t>
      </w:r>
      <w:r w:rsidRPr="00C70934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року</w:t>
      </w:r>
    </w:p>
    <w:p w14:paraId="3F36782E" w14:textId="77777777"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14:paraId="27AD580D" w14:textId="6AC2254A" w:rsidR="00E46E8E" w:rsidRDefault="002F5482" w:rsidP="006E39B8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 метою підвищення енергоефективності у бюджетних закладах та установах</w:t>
      </w:r>
      <w:r w:rsidR="00E46E8E">
        <w:rPr>
          <w:rStyle w:val="FontStyle19"/>
          <w:b w:val="0"/>
          <w:sz w:val="28"/>
          <w:szCs w:val="28"/>
          <w:lang w:val="uk-UA" w:eastAsia="uk-UA"/>
        </w:rPr>
        <w:t>,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житлових будівлях, громадському транспорті, вуличному освітленні населених пунктів та у комунальних підприємствах,</w:t>
      </w:r>
      <w:r w:rsidR="00E46E8E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9"/>
          <w:b w:val="0"/>
          <w:sz w:val="28"/>
          <w:szCs w:val="28"/>
          <w:lang w:val="uk-UA" w:eastAsia="uk-UA"/>
        </w:rPr>
        <w:t>керуючись</w:t>
      </w:r>
      <w:r w:rsidR="00E46E8E">
        <w:rPr>
          <w:rStyle w:val="FontStyle19"/>
          <w:b w:val="0"/>
          <w:sz w:val="28"/>
          <w:szCs w:val="28"/>
          <w:lang w:val="uk-UA" w:eastAsia="uk-UA"/>
        </w:rPr>
        <w:t xml:space="preserve"> ст. 2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6, ч.1 ст.59 </w:t>
      </w:r>
      <w:r w:rsidR="00E46E8E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5646FC" w:rsidRPr="000251E4">
        <w:rPr>
          <w:sz w:val="28"/>
          <w:szCs w:val="28"/>
          <w:shd w:val="clear" w:color="auto" w:fill="FFFFFF"/>
          <w:lang w:val="uk-UA"/>
        </w:rPr>
        <w:t>Закону України «Про місцеве самоврядування в Україні»</w:t>
      </w:r>
      <w:r w:rsidR="005646FC">
        <w:rPr>
          <w:sz w:val="28"/>
          <w:szCs w:val="28"/>
          <w:shd w:val="clear" w:color="auto" w:fill="FFFFFF"/>
          <w:lang w:val="uk-UA"/>
        </w:rPr>
        <w:t>,</w:t>
      </w:r>
      <w:r w:rsidR="005646FC" w:rsidRPr="000251E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відповідно до Стратегії розвитку Менської територіальної громади на період до 2024 року, </w:t>
      </w:r>
      <w:r w:rsidR="00E46E8E">
        <w:rPr>
          <w:sz w:val="28"/>
          <w:szCs w:val="28"/>
          <w:shd w:val="clear" w:color="auto" w:fill="FFFFFF"/>
          <w:lang w:val="uk-UA"/>
        </w:rPr>
        <w:t>Менська міська рада</w:t>
      </w:r>
    </w:p>
    <w:p w14:paraId="4017AE4F" w14:textId="77777777" w:rsidR="005646FC" w:rsidRPr="000251E4" w:rsidRDefault="00E46E8E" w:rsidP="006E39B8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 w:rsidRPr="006E39B8">
        <w:rPr>
          <w:b/>
          <w:sz w:val="28"/>
          <w:szCs w:val="28"/>
          <w:lang w:val="uk-UA"/>
        </w:rPr>
        <w:t>ВИРІШИЛА</w:t>
      </w:r>
      <w:r w:rsidR="005646FC" w:rsidRPr="000251E4">
        <w:rPr>
          <w:sz w:val="28"/>
          <w:szCs w:val="28"/>
          <w:lang w:val="uk-UA"/>
        </w:rPr>
        <w:t>:</w:t>
      </w:r>
    </w:p>
    <w:p w14:paraId="6786E064" w14:textId="62BFC218" w:rsidR="005646FC" w:rsidRDefault="002F5482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План дій сталого енергетичного розвитку та клімату Менської територіальної громади до 2030 року, згідно з додатком.</w:t>
      </w:r>
    </w:p>
    <w:p w14:paraId="3C5B5869" w14:textId="30A0C2E7" w:rsidR="009D3614" w:rsidRPr="00FF2DF7" w:rsidRDefault="00482F60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Структурним підрозділам виконавчого комітету Менської міської ради забезпечити виконання </w:t>
      </w:r>
      <w:r w:rsidR="00DD76AE">
        <w:rPr>
          <w:sz w:val="28"/>
          <w:szCs w:val="28"/>
        </w:rPr>
        <w:t>завдань та заходів за відповідними напрямками Плану дій сталого енергетичного розвитку та клімату Менської міської територіальної громади до 2030 року</w:t>
      </w:r>
      <w:r w:rsidR="009D3614" w:rsidRPr="00FF2DF7">
        <w:rPr>
          <w:sz w:val="28"/>
          <w:szCs w:val="28"/>
        </w:rPr>
        <w:t>.</w:t>
      </w:r>
    </w:p>
    <w:p w14:paraId="175B8632" w14:textId="48522666" w:rsidR="009D3614" w:rsidRPr="00FF2DF7" w:rsidRDefault="00DD76AE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підприємствам, організаціям та установам – суб’єктам</w:t>
      </w:r>
      <w:r w:rsidR="007B1446">
        <w:rPr>
          <w:sz w:val="28"/>
          <w:szCs w:val="28"/>
        </w:rPr>
        <w:t xml:space="preserve"> відносин у сфері енергозбереження керуватися Планом дій сталого енергетичного розвитку та клімату Менської територіальної громади до 2030 року</w:t>
      </w:r>
      <w:r w:rsidR="00C258F8">
        <w:rPr>
          <w:sz w:val="28"/>
          <w:szCs w:val="28"/>
        </w:rPr>
        <w:t>.</w:t>
      </w:r>
    </w:p>
    <w:p w14:paraId="2D37DBAC" w14:textId="24134806" w:rsidR="005646FC" w:rsidRDefault="005646FC" w:rsidP="006E39B8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D3614">
        <w:rPr>
          <w:sz w:val="28"/>
          <w:szCs w:val="28"/>
        </w:rPr>
        <w:t xml:space="preserve">Контроль за виконанням рішення </w:t>
      </w:r>
      <w:r w:rsidR="00286DEA">
        <w:rPr>
          <w:sz w:val="28"/>
          <w:szCs w:val="28"/>
        </w:rPr>
        <w:t>покласти на постійну комісію з питань житлово-комунального господарства та комунальної власності</w:t>
      </w:r>
      <w:r w:rsidRPr="009D3614">
        <w:rPr>
          <w:sz w:val="28"/>
          <w:szCs w:val="28"/>
        </w:rPr>
        <w:t>.</w:t>
      </w:r>
    </w:p>
    <w:p w14:paraId="52F30F1A" w14:textId="77777777"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14:paraId="51974C6F" w14:textId="77777777"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14:paraId="345C1F0F" w14:textId="77777777"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14:paraId="4D204908" w14:textId="77777777" w:rsidR="00AE08CD" w:rsidRDefault="00AE08CD" w:rsidP="00AE08C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</w:p>
    <w:p w14:paraId="6A9E95CA" w14:textId="3D991EDD" w:rsidR="00AE08CD" w:rsidRPr="00AE08CD" w:rsidRDefault="00AE08CD" w:rsidP="00AE08CD">
      <w:pPr>
        <w:tabs>
          <w:tab w:val="left" w:pos="426"/>
          <w:tab w:val="left" w:pos="993"/>
          <w:tab w:val="left" w:pos="6237"/>
        </w:tabs>
        <w:jc w:val="both"/>
        <w:rPr>
          <w:b/>
          <w:sz w:val="28"/>
          <w:szCs w:val="28"/>
        </w:rPr>
      </w:pPr>
      <w:r w:rsidRPr="00AE08CD">
        <w:rPr>
          <w:b/>
          <w:sz w:val="28"/>
          <w:szCs w:val="28"/>
        </w:rPr>
        <w:t>Міський голова</w:t>
      </w:r>
      <w:r w:rsidRPr="00AE08CD">
        <w:rPr>
          <w:b/>
          <w:sz w:val="28"/>
          <w:szCs w:val="28"/>
        </w:rPr>
        <w:tab/>
        <w:t>Г.</w:t>
      </w:r>
      <w:r w:rsidR="00286DEA">
        <w:rPr>
          <w:b/>
          <w:sz w:val="28"/>
          <w:szCs w:val="28"/>
        </w:rPr>
        <w:t xml:space="preserve"> </w:t>
      </w:r>
      <w:r w:rsidRPr="00AE08CD">
        <w:rPr>
          <w:b/>
          <w:sz w:val="28"/>
          <w:szCs w:val="28"/>
        </w:rPr>
        <w:t>А.</w:t>
      </w:r>
      <w:r w:rsidR="00286DEA">
        <w:rPr>
          <w:b/>
          <w:sz w:val="28"/>
          <w:szCs w:val="28"/>
        </w:rPr>
        <w:t xml:space="preserve"> </w:t>
      </w:r>
      <w:r w:rsidRPr="00AE08CD">
        <w:rPr>
          <w:b/>
          <w:sz w:val="28"/>
          <w:szCs w:val="28"/>
        </w:rPr>
        <w:t>Примаков</w:t>
      </w:r>
    </w:p>
    <w:sectPr w:rsidR="00AE08CD" w:rsidRPr="00AE08CD" w:rsidSect="001D4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15B62979"/>
    <w:multiLevelType w:val="hybridMultilevel"/>
    <w:tmpl w:val="5EE4AEA4"/>
    <w:lvl w:ilvl="0" w:tplc="B2BA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07922"/>
    <w:multiLevelType w:val="hybridMultilevel"/>
    <w:tmpl w:val="9B48B776"/>
    <w:lvl w:ilvl="0" w:tplc="BB646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42577B"/>
    <w:multiLevelType w:val="hybridMultilevel"/>
    <w:tmpl w:val="8F2E52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6"/>
    <w:rsid w:val="00001A38"/>
    <w:rsid w:val="000242DB"/>
    <w:rsid w:val="000A1F8C"/>
    <w:rsid w:val="0012688D"/>
    <w:rsid w:val="001A655B"/>
    <w:rsid w:val="001D403F"/>
    <w:rsid w:val="00226C5E"/>
    <w:rsid w:val="00246378"/>
    <w:rsid w:val="00286DEA"/>
    <w:rsid w:val="002F5482"/>
    <w:rsid w:val="003A42EA"/>
    <w:rsid w:val="00412DA9"/>
    <w:rsid w:val="00482F60"/>
    <w:rsid w:val="004E7A8F"/>
    <w:rsid w:val="005646FC"/>
    <w:rsid w:val="005B3965"/>
    <w:rsid w:val="00674156"/>
    <w:rsid w:val="006D1F4A"/>
    <w:rsid w:val="006E39B8"/>
    <w:rsid w:val="00736DA7"/>
    <w:rsid w:val="007B1446"/>
    <w:rsid w:val="007D7817"/>
    <w:rsid w:val="00862DF9"/>
    <w:rsid w:val="008B39B2"/>
    <w:rsid w:val="00917BD7"/>
    <w:rsid w:val="00951229"/>
    <w:rsid w:val="009D3614"/>
    <w:rsid w:val="00A27528"/>
    <w:rsid w:val="00AB4165"/>
    <w:rsid w:val="00AE08CD"/>
    <w:rsid w:val="00B077B6"/>
    <w:rsid w:val="00B345D4"/>
    <w:rsid w:val="00B949AE"/>
    <w:rsid w:val="00BC799A"/>
    <w:rsid w:val="00C25852"/>
    <w:rsid w:val="00C258F8"/>
    <w:rsid w:val="00C70934"/>
    <w:rsid w:val="00CC125C"/>
    <w:rsid w:val="00D56E27"/>
    <w:rsid w:val="00D70A4E"/>
    <w:rsid w:val="00DD76AE"/>
    <w:rsid w:val="00E30158"/>
    <w:rsid w:val="00E46E8E"/>
    <w:rsid w:val="00E5324F"/>
    <w:rsid w:val="00ED24C4"/>
    <w:rsid w:val="00EF66AE"/>
    <w:rsid w:val="00F17FC5"/>
    <w:rsid w:val="00F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28E"/>
  <w15:docId w15:val="{6C0317D8-290E-4810-A92E-346D8B8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27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75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5">
    <w:name w:val="List Paragraph"/>
    <w:basedOn w:val="a"/>
    <w:uiPriority w:val="34"/>
    <w:qFormat/>
    <w:rsid w:val="009D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2018-08-21T13:34:00Z</cp:lastPrinted>
  <dcterms:created xsi:type="dcterms:W3CDTF">2020-12-16T09:27:00Z</dcterms:created>
  <dcterms:modified xsi:type="dcterms:W3CDTF">2020-12-17T07:25:00Z</dcterms:modified>
</cp:coreProperties>
</file>