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EF" w:rsidRDefault="00E22B6A">
      <w:pPr>
        <w:pStyle w:val="af7"/>
        <w:widowControl w:val="0"/>
        <w:jc w:val="center"/>
        <w:rPr>
          <w:rFonts w:eastAsia="Lucida Sans Unicode"/>
          <w:sz w:val="28"/>
          <w:szCs w:val="28"/>
          <w:lang w:val="uk-UA" w:eastAsia="hi-IN" w:bidi="hi-IN"/>
        </w:rPr>
      </w:pPr>
      <w:r>
        <w:rPr>
          <w:rFonts w:eastAsia="Lucida Sans Unicode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53060" cy="75409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53060" cy="7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EF" w:rsidRDefault="00E22B6A">
      <w:pPr>
        <w:pStyle w:val="af7"/>
        <w:widowControl w:val="0"/>
        <w:jc w:val="center"/>
        <w:rPr>
          <w:rFonts w:eastAsia="Lucida Sans Unicode"/>
          <w:b/>
          <w:sz w:val="32"/>
          <w:szCs w:val="32"/>
          <w:lang w:val="uk-UA" w:eastAsia="hi-IN" w:bidi="hi-IN"/>
        </w:rPr>
      </w:pPr>
      <w:r>
        <w:rPr>
          <w:rFonts w:eastAsia="Lucida Sans Unicode"/>
          <w:b/>
          <w:sz w:val="28"/>
          <w:szCs w:val="28"/>
          <w:lang w:val="uk-UA" w:eastAsia="hi-IN" w:bidi="hi-IN"/>
        </w:rPr>
        <w:t>Україна</w:t>
      </w:r>
    </w:p>
    <w:p w:rsidR="00C82EEF" w:rsidRDefault="00E22B6A">
      <w:pPr>
        <w:pStyle w:val="af7"/>
        <w:widowControl w:val="0"/>
        <w:jc w:val="center"/>
        <w:rPr>
          <w:rFonts w:eastAsia="Lucida Sans Unicode"/>
          <w:b/>
          <w:sz w:val="28"/>
          <w:szCs w:val="28"/>
          <w:lang w:val="uk-UA" w:eastAsia="hi-IN" w:bidi="hi-IN"/>
        </w:rPr>
      </w:pPr>
      <w:r>
        <w:rPr>
          <w:rFonts w:eastAsia="Lucida Sans Unicode"/>
          <w:b/>
          <w:sz w:val="28"/>
          <w:szCs w:val="28"/>
          <w:lang w:val="uk-UA" w:eastAsia="hi-IN" w:bidi="hi-IN"/>
        </w:rPr>
        <w:t>МЕНСЬКА МІСЬКА РАДА</w:t>
      </w:r>
    </w:p>
    <w:p w:rsidR="00C82EEF" w:rsidRDefault="00E22B6A">
      <w:pPr>
        <w:pStyle w:val="af7"/>
        <w:widowControl w:val="0"/>
        <w:jc w:val="center"/>
        <w:rPr>
          <w:rFonts w:eastAsia="Lucida Sans Unicode"/>
          <w:b/>
          <w:color w:val="000000"/>
          <w:sz w:val="28"/>
          <w:szCs w:val="28"/>
          <w:lang w:val="uk-UA" w:eastAsia="hi-IN" w:bidi="hi-IN"/>
        </w:rPr>
      </w:pPr>
      <w:r>
        <w:rPr>
          <w:rFonts w:eastAsia="Lucida Sans Unicode"/>
          <w:b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C82EEF" w:rsidRDefault="00E22B6A">
      <w:pPr>
        <w:pStyle w:val="af7"/>
        <w:widowControl w:val="0"/>
        <w:jc w:val="center"/>
        <w:rPr>
          <w:rFonts w:eastAsia="Lucida Sans Unicode"/>
          <w:b/>
          <w:color w:val="000000"/>
          <w:sz w:val="28"/>
          <w:szCs w:val="28"/>
          <w:lang w:val="uk-UA"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C82EEF" w:rsidRDefault="00CF179F">
      <w:pPr>
        <w:pStyle w:val="af7"/>
        <w:widowControl w:val="0"/>
        <w:ind w:left="2832" w:firstLine="708"/>
        <w:rPr>
          <w:rFonts w:eastAsia="Lucida Sans Unicode"/>
          <w:b/>
          <w:sz w:val="28"/>
          <w:szCs w:val="28"/>
          <w:lang w:val="uk-UA"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val="en-US" w:eastAsia="hi-IN" w:bidi="hi-IN"/>
        </w:rPr>
        <w:t xml:space="preserve">     </w:t>
      </w:r>
      <w:r w:rsidR="00E22B6A"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>РІШЕННЯ</w:t>
      </w:r>
    </w:p>
    <w:p w:rsidR="00C82EEF" w:rsidRDefault="00C82EEF">
      <w:pPr>
        <w:pStyle w:val="af7"/>
        <w:widowControl w:val="0"/>
        <w:rPr>
          <w:rFonts w:eastAsia="Lucida Sans Unicode"/>
          <w:b/>
          <w:sz w:val="28"/>
          <w:szCs w:val="28"/>
          <w:lang w:val="uk-UA" w:eastAsia="hi-IN" w:bidi="hi-IN"/>
        </w:rPr>
      </w:pPr>
    </w:p>
    <w:p w:rsidR="00C82EEF" w:rsidRPr="00CF179F" w:rsidRDefault="00E22B6A">
      <w:pPr>
        <w:pStyle w:val="af7"/>
        <w:widowControl w:val="0"/>
        <w:rPr>
          <w:rFonts w:eastAsia="Lucida Sans Unicode"/>
          <w:sz w:val="28"/>
          <w:szCs w:val="28"/>
          <w:lang w:val="en-US" w:eastAsia="hi-IN" w:bidi="hi-IN"/>
        </w:rPr>
      </w:pPr>
      <w:r>
        <w:rPr>
          <w:rFonts w:eastAsia="Lucida Sans Unicode"/>
          <w:sz w:val="28"/>
          <w:szCs w:val="28"/>
          <w:lang w:val="uk-UA" w:eastAsia="hi-IN" w:bidi="hi-IN"/>
        </w:rPr>
        <w:t xml:space="preserve">25 листопада 2020 року                         м. Мена                                № </w:t>
      </w:r>
      <w:r w:rsidR="00CF179F">
        <w:rPr>
          <w:rFonts w:eastAsia="Lucida Sans Unicode"/>
          <w:sz w:val="28"/>
          <w:szCs w:val="28"/>
          <w:lang w:val="en-US" w:eastAsia="hi-IN" w:bidi="hi-IN"/>
        </w:rPr>
        <w:t>260</w:t>
      </w:r>
    </w:p>
    <w:p w:rsidR="00C82EEF" w:rsidRDefault="00C82EEF">
      <w:pPr>
        <w:pStyle w:val="af7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C82EEF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:rsidR="00C82EEF" w:rsidRDefault="00E22B6A">
            <w:pPr>
              <w:pStyle w:val="af7"/>
              <w:jc w:val="both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Про</w:t>
            </w: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оплату праці директору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>К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омунальної </w:t>
            </w: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>установи «Центр професійного розвитку педагогічних працівників Менської міської ради»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:rsidR="00C82EEF" w:rsidRDefault="00C82EEF">
            <w:pPr>
              <w:pStyle w:val="af7"/>
              <w:rPr>
                <w:rFonts w:ascii="Calibri" w:hAnsi="Calibri"/>
                <w:sz w:val="22"/>
                <w:lang w:val="uk-UA" w:eastAsia="uk-UA"/>
              </w:rPr>
            </w:pPr>
          </w:p>
        </w:tc>
      </w:tr>
    </w:tbl>
    <w:p w:rsidR="00C82EEF" w:rsidRDefault="00C82EEF">
      <w:pPr>
        <w:pStyle w:val="af7"/>
        <w:ind w:firstLine="708"/>
        <w:jc w:val="both"/>
        <w:rPr>
          <w:color w:val="000000"/>
          <w:sz w:val="28"/>
          <w:szCs w:val="28"/>
          <w:shd w:val="clear" w:color="auto" w:fill="FFFFFF"/>
          <w:lang w:val="uk-UA" w:eastAsia="ru-RU"/>
        </w:rPr>
      </w:pPr>
    </w:p>
    <w:p w:rsidR="00C82EEF" w:rsidRDefault="00E22B6A">
      <w:pPr>
        <w:pStyle w:val="af7"/>
        <w:ind w:firstLine="708"/>
        <w:jc w:val="both"/>
        <w:rPr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до Закону України «Про місцеве самоврядування в Україні», керуючись постановою Кабінету Міністрів України від      30.08.2002 року № 1298 </w:t>
      </w:r>
      <w:r>
        <w:rPr>
          <w:sz w:val="28"/>
          <w:szCs w:val="28"/>
          <w:lang w:val="uk-UA"/>
        </w:rPr>
        <w:t>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>
        <w:rPr>
          <w:color w:val="000000"/>
          <w:sz w:val="28"/>
          <w:szCs w:val="28"/>
          <w:shd w:val="clear" w:color="auto" w:fill="FFFFFF"/>
          <w:lang w:val="uk-UA" w:eastAsia="ru-RU"/>
        </w:rPr>
        <w:t>, виконавчий комітет Менської міської ради,</w:t>
      </w:r>
    </w:p>
    <w:p w:rsidR="00C82EEF" w:rsidRDefault="00E22B6A">
      <w:pPr>
        <w:pStyle w:val="af7"/>
        <w:jc w:val="both"/>
        <w:rPr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ВИРІШИВ: </w:t>
      </w:r>
    </w:p>
    <w:p w:rsidR="00C82EEF" w:rsidRDefault="00440D5D">
      <w:pPr>
        <w:pStyle w:val="af7"/>
        <w:jc w:val="both"/>
        <w:rPr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E22B6A">
        <w:rPr>
          <w:color w:val="000000"/>
          <w:sz w:val="28"/>
          <w:szCs w:val="28"/>
          <w:shd w:val="clear" w:color="auto" w:fill="FFFFFF"/>
          <w:lang w:val="uk-UA" w:eastAsia="ru-RU"/>
        </w:rPr>
        <w:t>1. Встановити директору Комунальної установи “Центр професійного розвитку педагогічних працівників Менської міської ради” Биковій Олені Віталіївні надбавку за складність, напруженість у роботі у розмірі 50% до посадового окладу.</w:t>
      </w:r>
    </w:p>
    <w:p w:rsidR="00C82EEF" w:rsidRDefault="00440D5D">
      <w:pPr>
        <w:pStyle w:val="af7"/>
        <w:jc w:val="both"/>
        <w:rPr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      </w:t>
      </w:r>
      <w:r w:rsidR="00E22B6A">
        <w:rPr>
          <w:color w:val="000000"/>
          <w:sz w:val="28"/>
          <w:szCs w:val="28"/>
          <w:shd w:val="clear" w:color="auto" w:fill="FFFFFF"/>
          <w:lang w:val="uk-UA" w:eastAsia="ru-RU"/>
        </w:rPr>
        <w:t>2. Внести зміни до Положення про преміювання керівників комунальних установи Менської міської ради, затвердженого рішенням виконавчого комітету Менської міської ради від 04.12.2018 року № 263</w:t>
      </w:r>
      <w:r w:rsidR="00CF179F">
        <w:rPr>
          <w:color w:val="000000"/>
          <w:sz w:val="28"/>
          <w:szCs w:val="28"/>
          <w:shd w:val="clear" w:color="auto" w:fill="FFFFFF"/>
          <w:lang w:val="uk-UA" w:eastAsia="ru-RU"/>
        </w:rPr>
        <w:t>, а саме:</w:t>
      </w:r>
      <w:r w:rsidR="00E22B6A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в частині І. Загальні положення до підпункту 1.1., після слів «Місцева пожежна охорона» міської ради</w:t>
      </w:r>
      <w:r w:rsidR="00CF179F">
        <w:rPr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E22B6A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додати </w:t>
      </w:r>
      <w:r w:rsidR="00CF179F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слова </w:t>
      </w:r>
      <w:r w:rsidR="00E22B6A">
        <w:rPr>
          <w:color w:val="000000"/>
          <w:sz w:val="28"/>
          <w:szCs w:val="28"/>
          <w:shd w:val="clear" w:color="auto" w:fill="FFFFFF"/>
          <w:lang w:val="uk-UA" w:eastAsia="ru-RU"/>
        </w:rPr>
        <w:t>«Комунальна установа «Центр професійного розвитку педагогічних прац</w:t>
      </w:r>
      <w:r w:rsidR="00CF179F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івників Менської міської ради»; </w:t>
      </w:r>
      <w:r w:rsidR="00E22B6A">
        <w:rPr>
          <w:color w:val="000000"/>
          <w:sz w:val="28"/>
          <w:szCs w:val="28"/>
          <w:shd w:val="clear" w:color="auto" w:fill="FFFFFF"/>
          <w:lang w:val="uk-UA" w:eastAsia="ru-RU"/>
        </w:rPr>
        <w:t>до п. 2.9 даного положення</w:t>
      </w:r>
      <w:r w:rsidR="00CF179F">
        <w:rPr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E22B6A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замінивши  </w:t>
      </w:r>
      <w:r w:rsidR="00CF179F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слова </w:t>
      </w:r>
      <w:r w:rsidR="00E22B6A">
        <w:rPr>
          <w:color w:val="000000"/>
          <w:sz w:val="28"/>
          <w:szCs w:val="28"/>
          <w:shd w:val="clear" w:color="auto" w:fill="FFFFFF"/>
          <w:lang w:val="uk-UA" w:eastAsia="ru-RU"/>
        </w:rPr>
        <w:t>«бюджету міста» на «бюджету Менської міської територіальної громади».</w:t>
      </w:r>
    </w:p>
    <w:p w:rsidR="006872E1" w:rsidRDefault="00440D5D">
      <w:pPr>
        <w:pStyle w:val="af7"/>
        <w:jc w:val="both"/>
        <w:rPr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       </w:t>
      </w:r>
      <w:r w:rsidR="00E22B6A">
        <w:rPr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="00E22B6A">
        <w:rPr>
          <w:color w:val="000000"/>
          <w:sz w:val="28"/>
          <w:szCs w:val="28"/>
          <w:shd w:val="clear" w:color="auto" w:fill="FFFFFF"/>
          <w:lang w:eastAsia="ru-RU"/>
        </w:rPr>
        <w:t xml:space="preserve">. Контроль за виконанням </w:t>
      </w:r>
      <w:r w:rsidR="00E22B6A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даного </w:t>
      </w:r>
      <w:r w:rsidR="00E22B6A">
        <w:rPr>
          <w:color w:val="000000"/>
          <w:sz w:val="28"/>
          <w:szCs w:val="28"/>
          <w:shd w:val="clear" w:color="auto" w:fill="FFFFFF"/>
          <w:lang w:eastAsia="ru-RU"/>
        </w:rPr>
        <w:t>рішення покласти на заступника міського голови</w:t>
      </w:r>
      <w:r w:rsidR="00E22B6A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з питань діяльності виконавчого комітету Менської міської ради </w:t>
      </w:r>
    </w:p>
    <w:p w:rsidR="00C82EEF" w:rsidRDefault="00E22B6A">
      <w:pPr>
        <w:pStyle w:val="af7"/>
        <w:jc w:val="both"/>
        <w:rPr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val="uk-UA" w:eastAsia="ru-RU"/>
        </w:rPr>
        <w:t>Вишняк Т.С.</w:t>
      </w:r>
    </w:p>
    <w:p w:rsidR="00C82EEF" w:rsidRDefault="00C82EEF">
      <w:pPr>
        <w:pStyle w:val="af7"/>
        <w:spacing w:line="360" w:lineRule="auto"/>
        <w:jc w:val="both"/>
        <w:rPr>
          <w:color w:val="000000"/>
          <w:sz w:val="28"/>
          <w:szCs w:val="28"/>
          <w:lang w:val="uk-UA" w:eastAsia="ru-RU"/>
        </w:rPr>
      </w:pPr>
    </w:p>
    <w:p w:rsidR="00CF179F" w:rsidRPr="00CF179F" w:rsidRDefault="00CF179F" w:rsidP="00CF1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 w:rsidRPr="00CF179F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 міського голови з</w:t>
      </w:r>
    </w:p>
    <w:p w:rsidR="00CF179F" w:rsidRPr="00CF179F" w:rsidRDefault="00CF179F" w:rsidP="00CF1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 w:rsidRPr="00CF179F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 діяльності виконкому</w:t>
      </w:r>
    </w:p>
    <w:p w:rsidR="00CF179F" w:rsidRPr="00CF179F" w:rsidRDefault="00CF179F" w:rsidP="00CF1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6946"/>
        </w:tabs>
        <w:spacing w:after="200"/>
        <w:rPr>
          <w:rFonts w:eastAsia="Times New Roman"/>
          <w:sz w:val="28"/>
          <w:szCs w:val="28"/>
          <w:lang w:val="ru-RU" w:bidi="ar-SA"/>
        </w:rPr>
      </w:pPr>
      <w:r w:rsidRPr="00CF179F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Менської міської ради                                                         Т.С. Вишняк</w:t>
      </w:r>
    </w:p>
    <w:p w:rsidR="00C82EEF" w:rsidRDefault="00C82EEF">
      <w:pPr>
        <w:pStyle w:val="af7"/>
        <w:spacing w:line="360" w:lineRule="auto"/>
        <w:jc w:val="both"/>
        <w:rPr>
          <w:b/>
          <w:sz w:val="28"/>
          <w:szCs w:val="28"/>
          <w:lang w:val="uk-UA"/>
        </w:rPr>
      </w:pPr>
    </w:p>
    <w:p w:rsidR="00C82EEF" w:rsidRDefault="00C82EEF">
      <w:pPr>
        <w:pStyle w:val="af7"/>
        <w:spacing w:line="360" w:lineRule="auto"/>
        <w:jc w:val="both"/>
        <w:rPr>
          <w:b/>
          <w:sz w:val="28"/>
          <w:szCs w:val="28"/>
          <w:lang w:val="uk-UA"/>
        </w:rPr>
      </w:pPr>
    </w:p>
    <w:sectPr w:rsidR="00C82EEF" w:rsidSect="006872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AC7" w:rsidRDefault="00A50AC7">
      <w:r>
        <w:separator/>
      </w:r>
    </w:p>
  </w:endnote>
  <w:endnote w:type="continuationSeparator" w:id="0">
    <w:p w:rsidR="00A50AC7" w:rsidRDefault="00A5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AC7" w:rsidRDefault="00A50AC7">
      <w:r>
        <w:separator/>
      </w:r>
    </w:p>
  </w:footnote>
  <w:footnote w:type="continuationSeparator" w:id="0">
    <w:p w:rsidR="00A50AC7" w:rsidRDefault="00A5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154D0"/>
    <w:multiLevelType w:val="hybridMultilevel"/>
    <w:tmpl w:val="E8222026"/>
    <w:lvl w:ilvl="0" w:tplc="C1AC54C4">
      <w:start w:val="1"/>
      <w:numFmt w:val="decimal"/>
      <w:lvlText w:val="%1."/>
      <w:lvlJc w:val="left"/>
      <w:pPr>
        <w:ind w:left="720" w:hanging="360"/>
      </w:pPr>
    </w:lvl>
    <w:lvl w:ilvl="1" w:tplc="7AE62FD2">
      <w:start w:val="1"/>
      <w:numFmt w:val="lowerLetter"/>
      <w:lvlText w:val="%2."/>
      <w:lvlJc w:val="left"/>
      <w:pPr>
        <w:ind w:left="1440" w:hanging="360"/>
      </w:pPr>
    </w:lvl>
    <w:lvl w:ilvl="2" w:tplc="194CC1D4">
      <w:start w:val="1"/>
      <w:numFmt w:val="lowerRoman"/>
      <w:lvlText w:val="%3."/>
      <w:lvlJc w:val="right"/>
      <w:pPr>
        <w:ind w:left="2160" w:hanging="180"/>
      </w:pPr>
    </w:lvl>
    <w:lvl w:ilvl="3" w:tplc="54386196">
      <w:start w:val="1"/>
      <w:numFmt w:val="decimal"/>
      <w:lvlText w:val="%4."/>
      <w:lvlJc w:val="left"/>
      <w:pPr>
        <w:ind w:left="2880" w:hanging="360"/>
      </w:pPr>
    </w:lvl>
    <w:lvl w:ilvl="4" w:tplc="4F0E55EE">
      <w:start w:val="1"/>
      <w:numFmt w:val="lowerLetter"/>
      <w:lvlText w:val="%5."/>
      <w:lvlJc w:val="left"/>
      <w:pPr>
        <w:ind w:left="3600" w:hanging="360"/>
      </w:pPr>
    </w:lvl>
    <w:lvl w:ilvl="5" w:tplc="097AF74C">
      <w:start w:val="1"/>
      <w:numFmt w:val="lowerRoman"/>
      <w:lvlText w:val="%6."/>
      <w:lvlJc w:val="right"/>
      <w:pPr>
        <w:ind w:left="4320" w:hanging="180"/>
      </w:pPr>
    </w:lvl>
    <w:lvl w:ilvl="6" w:tplc="C0CCD0E4">
      <w:start w:val="1"/>
      <w:numFmt w:val="decimal"/>
      <w:lvlText w:val="%7."/>
      <w:lvlJc w:val="left"/>
      <w:pPr>
        <w:ind w:left="5040" w:hanging="360"/>
      </w:pPr>
    </w:lvl>
    <w:lvl w:ilvl="7" w:tplc="57301F8A">
      <w:start w:val="1"/>
      <w:numFmt w:val="lowerLetter"/>
      <w:lvlText w:val="%8."/>
      <w:lvlJc w:val="left"/>
      <w:pPr>
        <w:ind w:left="5760" w:hanging="360"/>
      </w:pPr>
    </w:lvl>
    <w:lvl w:ilvl="8" w:tplc="7676F7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EF"/>
    <w:rsid w:val="00440D5D"/>
    <w:rsid w:val="006872E1"/>
    <w:rsid w:val="00A50AC7"/>
    <w:rsid w:val="00B57BFB"/>
    <w:rsid w:val="00C82EEF"/>
    <w:rsid w:val="00CF179F"/>
    <w:rsid w:val="00E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79D8"/>
  <w15:docId w15:val="{BD515D2D-02ED-480A-B3D7-136041E1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rPr>
      <w:rFonts w:ascii="Times New Roman" w:eastAsia="Times New Roman" w:hAnsi="Times New Roman"/>
      <w:lang w:val="ru-RU" w:eastAsia="ar-SA" w:bidi="ar-SA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Текст выноски"/>
    <w:basedOn w:val="af7"/>
    <w:link w:val="afc"/>
    <w:semiHidden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f8"/>
    <w:link w:val="afb"/>
    <w:semiHidden/>
    <w:rPr>
      <w:rFonts w:ascii="Tahoma" w:eastAsia="Times New Roman" w:hAnsi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2020-11-24T18:38:00Z</dcterms:created>
  <dcterms:modified xsi:type="dcterms:W3CDTF">2020-11-28T15:10:00Z</dcterms:modified>
</cp:coreProperties>
</file>