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F6D" w:rsidRPr="00FC5F6D" w:rsidRDefault="00FC5F6D" w:rsidP="00FC5F6D">
      <w:pPr>
        <w:widowControl w:val="0"/>
        <w:pBdr>
          <w:top w:val="none" w:sz="0" w:space="0" w:color="auto"/>
          <w:left w:val="none" w:sz="0" w:space="0" w:color="auto"/>
          <w:bottom w:val="none" w:sz="0" w:space="0" w:color="auto"/>
          <w:right w:val="none" w:sz="0" w:space="0" w:color="auto"/>
          <w:between w:val="none" w:sz="0" w:space="0" w:color="auto"/>
        </w:pBdr>
        <w:suppressAutoHyphens/>
        <w:jc w:val="center"/>
        <w:rPr>
          <w:rFonts w:eastAsia="Lucida Sans Unicode" w:cs="Mangal"/>
          <w:kern w:val="1"/>
          <w:sz w:val="28"/>
          <w:szCs w:val="28"/>
          <w:lang w:eastAsia="hi-IN" w:bidi="hi-IN"/>
        </w:rPr>
      </w:pPr>
      <w:r w:rsidRPr="00FC5F6D">
        <w:rPr>
          <w:rFonts w:eastAsia="Lucida Sans Unicode" w:cs="Mangal"/>
          <w:b/>
          <w:noProof/>
          <w:kern w:val="1"/>
          <w:sz w:val="28"/>
          <w:szCs w:val="28"/>
          <w:lang w:eastAsia="uk-UA"/>
        </w:rPr>
        <w:drawing>
          <wp:inline distT="0" distB="0" distL="0" distR="0" wp14:anchorId="3983C5DF" wp14:editId="0F4ACBF7">
            <wp:extent cx="542925" cy="7524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752475"/>
                    </a:xfrm>
                    <a:prstGeom prst="rect">
                      <a:avLst/>
                    </a:prstGeom>
                    <a:solidFill>
                      <a:srgbClr val="FFFFFF"/>
                    </a:solidFill>
                    <a:ln>
                      <a:noFill/>
                    </a:ln>
                  </pic:spPr>
                </pic:pic>
              </a:graphicData>
            </a:graphic>
          </wp:inline>
        </w:drawing>
      </w:r>
    </w:p>
    <w:p w:rsidR="00FC5F6D" w:rsidRPr="00FC5F6D" w:rsidRDefault="00FC5F6D" w:rsidP="00FC5F6D">
      <w:pPr>
        <w:widowControl w:val="0"/>
        <w:pBdr>
          <w:top w:val="none" w:sz="0" w:space="0" w:color="auto"/>
          <w:left w:val="none" w:sz="0" w:space="0" w:color="auto"/>
          <w:bottom w:val="none" w:sz="0" w:space="0" w:color="auto"/>
          <w:right w:val="none" w:sz="0" w:space="0" w:color="auto"/>
          <w:between w:val="none" w:sz="0" w:space="0" w:color="auto"/>
        </w:pBdr>
        <w:suppressAutoHyphens/>
        <w:jc w:val="center"/>
        <w:rPr>
          <w:rFonts w:eastAsia="Lucida Sans Unicode" w:cs="Mangal"/>
          <w:b/>
          <w:kern w:val="1"/>
          <w:sz w:val="32"/>
          <w:szCs w:val="32"/>
          <w:lang w:eastAsia="hi-IN" w:bidi="hi-IN"/>
        </w:rPr>
      </w:pPr>
      <w:r w:rsidRPr="00FC5F6D">
        <w:rPr>
          <w:rFonts w:eastAsia="Lucida Sans Unicode" w:cs="Mangal"/>
          <w:kern w:val="1"/>
          <w:sz w:val="28"/>
          <w:szCs w:val="28"/>
          <w:lang w:eastAsia="hi-IN" w:bidi="hi-IN"/>
        </w:rPr>
        <w:t>Україна</w:t>
      </w:r>
    </w:p>
    <w:p w:rsidR="00FC5F6D" w:rsidRPr="00FC5F6D" w:rsidRDefault="00FC5F6D" w:rsidP="00FC5F6D">
      <w:pPr>
        <w:widowControl w:val="0"/>
        <w:pBdr>
          <w:top w:val="none" w:sz="0" w:space="0" w:color="auto"/>
          <w:left w:val="none" w:sz="0" w:space="0" w:color="auto"/>
          <w:bottom w:val="none" w:sz="0" w:space="0" w:color="auto"/>
          <w:right w:val="none" w:sz="0" w:space="0" w:color="auto"/>
          <w:between w:val="none" w:sz="0" w:space="0" w:color="auto"/>
        </w:pBdr>
        <w:suppressAutoHyphens/>
        <w:jc w:val="center"/>
        <w:rPr>
          <w:rFonts w:eastAsia="Lucida Sans Unicode" w:cs="Mangal"/>
          <w:b/>
          <w:kern w:val="1"/>
          <w:sz w:val="28"/>
          <w:szCs w:val="28"/>
          <w:lang w:eastAsia="hi-IN" w:bidi="hi-IN"/>
        </w:rPr>
      </w:pPr>
      <w:r w:rsidRPr="00FC5F6D">
        <w:rPr>
          <w:rFonts w:eastAsia="Lucida Sans Unicode" w:cs="Mangal"/>
          <w:b/>
          <w:kern w:val="1"/>
          <w:sz w:val="28"/>
          <w:szCs w:val="28"/>
          <w:lang w:eastAsia="hi-IN" w:bidi="hi-IN"/>
        </w:rPr>
        <w:t>МЕНСЬКА МІСЬКА РАДА</w:t>
      </w:r>
    </w:p>
    <w:p w:rsidR="00FC5F6D" w:rsidRPr="00FC5F6D" w:rsidRDefault="00FC5F6D" w:rsidP="00FC5F6D">
      <w:pPr>
        <w:widowControl w:val="0"/>
        <w:pBdr>
          <w:top w:val="none" w:sz="0" w:space="0" w:color="auto"/>
          <w:left w:val="none" w:sz="0" w:space="0" w:color="auto"/>
          <w:bottom w:val="none" w:sz="0" w:space="0" w:color="auto"/>
          <w:right w:val="none" w:sz="0" w:space="0" w:color="auto"/>
          <w:between w:val="none" w:sz="0" w:space="0" w:color="auto"/>
        </w:pBdr>
        <w:suppressAutoHyphens/>
        <w:jc w:val="center"/>
        <w:rPr>
          <w:rFonts w:eastAsia="Lucida Sans Unicode" w:cs="Mangal"/>
          <w:b/>
          <w:color w:val="000000"/>
          <w:kern w:val="1"/>
          <w:sz w:val="28"/>
          <w:szCs w:val="28"/>
          <w:lang w:eastAsia="hi-IN" w:bidi="hi-IN"/>
        </w:rPr>
      </w:pPr>
      <w:r w:rsidRPr="00FC5F6D">
        <w:rPr>
          <w:rFonts w:eastAsia="Lucida Sans Unicode" w:cs="Mangal"/>
          <w:b/>
          <w:kern w:val="1"/>
          <w:sz w:val="28"/>
          <w:szCs w:val="28"/>
          <w:lang w:eastAsia="hi-IN" w:bidi="hi-IN"/>
        </w:rPr>
        <w:t>Менського району Чернігівської області</w:t>
      </w:r>
    </w:p>
    <w:p w:rsidR="00FC5F6D" w:rsidRPr="00FC5F6D" w:rsidRDefault="00FC5F6D" w:rsidP="00FC5F6D">
      <w:pPr>
        <w:widowControl w:val="0"/>
        <w:pBdr>
          <w:top w:val="none" w:sz="0" w:space="0" w:color="auto"/>
          <w:left w:val="none" w:sz="0" w:space="0" w:color="auto"/>
          <w:bottom w:val="none" w:sz="0" w:space="0" w:color="auto"/>
          <w:right w:val="none" w:sz="0" w:space="0" w:color="auto"/>
          <w:between w:val="none" w:sz="0" w:space="0" w:color="auto"/>
        </w:pBdr>
        <w:suppressAutoHyphens/>
        <w:jc w:val="center"/>
        <w:rPr>
          <w:rFonts w:eastAsia="Lucida Sans Unicode" w:cs="Mangal"/>
          <w:b/>
          <w:color w:val="000000"/>
          <w:kern w:val="1"/>
          <w:sz w:val="28"/>
          <w:szCs w:val="28"/>
          <w:lang w:eastAsia="hi-IN" w:bidi="hi-IN"/>
        </w:rPr>
      </w:pPr>
      <w:r w:rsidRPr="00FC5F6D">
        <w:rPr>
          <w:rFonts w:eastAsia="Lucida Sans Unicode" w:cs="Mangal"/>
          <w:b/>
          <w:color w:val="000000"/>
          <w:kern w:val="1"/>
          <w:sz w:val="28"/>
          <w:szCs w:val="28"/>
          <w:lang w:eastAsia="hi-IN" w:bidi="hi-IN"/>
        </w:rPr>
        <w:t>ВИКОНАВЧИЙ КОМІТЕТ</w:t>
      </w:r>
    </w:p>
    <w:p w:rsidR="00FC5F6D" w:rsidRPr="00FC5F6D" w:rsidRDefault="00FC5F6D" w:rsidP="00FC5F6D">
      <w:pPr>
        <w:widowControl w:val="0"/>
        <w:pBdr>
          <w:top w:val="none" w:sz="0" w:space="0" w:color="auto"/>
          <w:left w:val="none" w:sz="0" w:space="0" w:color="auto"/>
          <w:bottom w:val="none" w:sz="0" w:space="0" w:color="auto"/>
          <w:right w:val="none" w:sz="0" w:space="0" w:color="auto"/>
          <w:between w:val="none" w:sz="0" w:space="0" w:color="auto"/>
        </w:pBdr>
        <w:suppressAutoHyphens/>
        <w:jc w:val="center"/>
        <w:rPr>
          <w:rFonts w:eastAsia="Lucida Sans Unicode" w:cs="Mangal"/>
          <w:b/>
          <w:kern w:val="1"/>
          <w:sz w:val="28"/>
          <w:szCs w:val="28"/>
          <w:lang w:eastAsia="hi-IN" w:bidi="hi-IN"/>
        </w:rPr>
      </w:pPr>
      <w:r w:rsidRPr="00FC5F6D">
        <w:rPr>
          <w:rFonts w:eastAsia="Lucida Sans Unicode" w:cs="Mangal"/>
          <w:b/>
          <w:color w:val="000000"/>
          <w:kern w:val="1"/>
          <w:sz w:val="28"/>
          <w:szCs w:val="28"/>
          <w:lang w:eastAsia="hi-IN" w:bidi="hi-IN"/>
        </w:rPr>
        <w:t xml:space="preserve">   </w:t>
      </w:r>
      <w:r w:rsidR="00533035">
        <w:rPr>
          <w:rFonts w:eastAsia="Lucida Sans Unicode" w:cs="Mangal"/>
          <w:b/>
          <w:color w:val="000000"/>
          <w:kern w:val="1"/>
          <w:sz w:val="28"/>
          <w:szCs w:val="28"/>
          <w:lang w:eastAsia="hi-IN" w:bidi="hi-IN"/>
        </w:rPr>
        <w:t>ПРОЄ</w:t>
      </w:r>
      <w:r w:rsidRPr="00FC5F6D">
        <w:rPr>
          <w:rFonts w:eastAsia="Lucida Sans Unicode" w:cs="Mangal"/>
          <w:b/>
          <w:color w:val="000000"/>
          <w:kern w:val="1"/>
          <w:sz w:val="28"/>
          <w:szCs w:val="28"/>
          <w:lang w:eastAsia="hi-IN" w:bidi="hi-IN"/>
        </w:rPr>
        <w:t>КТ РІШЕННЯ</w:t>
      </w:r>
    </w:p>
    <w:p w:rsidR="00402211" w:rsidRDefault="00402211">
      <w:pPr>
        <w:rPr>
          <w:b/>
          <w:bCs/>
          <w:sz w:val="28"/>
          <w:szCs w:val="28"/>
          <w:lang w:eastAsia="ar-SA"/>
        </w:rPr>
      </w:pPr>
    </w:p>
    <w:p w:rsidR="00402211" w:rsidRDefault="00567673">
      <w:pPr>
        <w:tabs>
          <w:tab w:val="left" w:pos="4535"/>
        </w:tabs>
        <w:rPr>
          <w:lang w:eastAsia="ar-SA"/>
        </w:rPr>
      </w:pPr>
      <w:r>
        <w:rPr>
          <w:b/>
          <w:bCs/>
          <w:sz w:val="28"/>
          <w:szCs w:val="28"/>
          <w:lang w:eastAsia="ar-SA"/>
        </w:rPr>
        <w:t>__ листопада</w:t>
      </w:r>
      <w:r w:rsidR="00265B41">
        <w:rPr>
          <w:b/>
          <w:bCs/>
          <w:sz w:val="28"/>
          <w:szCs w:val="28"/>
          <w:lang w:eastAsia="ar-SA"/>
        </w:rPr>
        <w:t xml:space="preserve"> 2020 року </w:t>
      </w:r>
      <w:r w:rsidR="00265B41">
        <w:rPr>
          <w:b/>
          <w:bCs/>
          <w:sz w:val="28"/>
          <w:szCs w:val="28"/>
          <w:lang w:eastAsia="ar-SA"/>
        </w:rPr>
        <w:tab/>
        <w:t>№ ___</w:t>
      </w:r>
    </w:p>
    <w:p w:rsidR="00402211" w:rsidRDefault="00402211">
      <w:pPr>
        <w:ind w:right="4923"/>
        <w:rPr>
          <w:lang w:eastAsia="ar-SA"/>
        </w:rPr>
      </w:pPr>
    </w:p>
    <w:p w:rsidR="00402211" w:rsidRPr="004F555F" w:rsidRDefault="00904D18" w:rsidP="004F555F">
      <w:pPr>
        <w:keepNext/>
        <w:numPr>
          <w:ilvl w:val="3"/>
          <w:numId w:val="0"/>
        </w:numPr>
        <w:tabs>
          <w:tab w:val="left" w:pos="0"/>
          <w:tab w:val="left" w:pos="27"/>
        </w:tabs>
        <w:ind w:right="4719"/>
        <w:jc w:val="both"/>
        <w:outlineLvl w:val="1"/>
        <w:rPr>
          <w:b/>
          <w:color w:val="000000"/>
          <w:sz w:val="28"/>
          <w:szCs w:val="28"/>
          <w:lang w:eastAsia="ar-SA"/>
        </w:rPr>
      </w:pPr>
      <w:r>
        <w:rPr>
          <w:b/>
          <w:sz w:val="28"/>
          <w:szCs w:val="28"/>
          <w:lang w:eastAsia="ar-SA"/>
        </w:rPr>
        <w:t xml:space="preserve">Про </w:t>
      </w:r>
      <w:r w:rsidR="00FC5F6D">
        <w:rPr>
          <w:b/>
          <w:sz w:val="28"/>
          <w:szCs w:val="28"/>
          <w:lang w:eastAsia="ar-SA"/>
        </w:rPr>
        <w:t xml:space="preserve">погодження </w:t>
      </w:r>
      <w:r>
        <w:rPr>
          <w:b/>
          <w:sz w:val="28"/>
          <w:szCs w:val="28"/>
          <w:lang w:eastAsia="ar-SA"/>
        </w:rPr>
        <w:t xml:space="preserve">внесення змін до </w:t>
      </w:r>
      <w:bookmarkStart w:id="0" w:name="_GoBack"/>
      <w:bookmarkEnd w:id="0"/>
      <w:r>
        <w:rPr>
          <w:b/>
          <w:sz w:val="28"/>
          <w:szCs w:val="28"/>
          <w:lang w:eastAsia="ar-SA"/>
        </w:rPr>
        <w:t>«</w:t>
      </w:r>
      <w:r w:rsidR="00BE33D5">
        <w:rPr>
          <w:b/>
          <w:color w:val="000000"/>
          <w:sz w:val="28"/>
          <w:szCs w:val="28"/>
          <w:lang w:eastAsia="ar-SA"/>
        </w:rPr>
        <w:t xml:space="preserve">Програми </w:t>
      </w:r>
      <w:r w:rsidR="004F555F" w:rsidRPr="004F555F">
        <w:rPr>
          <w:rFonts w:eastAsia="Calibri"/>
          <w:b/>
          <w:color w:val="000000"/>
          <w:sz w:val="28"/>
          <w:szCs w:val="28"/>
        </w:rPr>
        <w:t>під</w:t>
      </w:r>
      <w:r w:rsidR="00BE33D5">
        <w:rPr>
          <w:rFonts w:eastAsia="Calibri"/>
          <w:b/>
          <w:color w:val="000000"/>
          <w:sz w:val="28"/>
          <w:szCs w:val="28"/>
        </w:rPr>
        <w:t>тримки КП «Менакомунпослуга</w:t>
      </w:r>
      <w:r w:rsidR="004F555F" w:rsidRPr="004F555F">
        <w:rPr>
          <w:rFonts w:eastAsia="Calibri"/>
          <w:b/>
          <w:color w:val="000000"/>
          <w:sz w:val="28"/>
          <w:szCs w:val="28"/>
        </w:rPr>
        <w:t>» Менської міської ради на 2020-2022 роки</w:t>
      </w:r>
      <w:r>
        <w:rPr>
          <w:b/>
          <w:sz w:val="28"/>
          <w:szCs w:val="28"/>
          <w:lang w:eastAsia="ar-SA"/>
        </w:rPr>
        <w:t xml:space="preserve">» </w:t>
      </w:r>
    </w:p>
    <w:p w:rsidR="00402211" w:rsidRDefault="00402211">
      <w:pPr>
        <w:ind w:right="4923"/>
        <w:jc w:val="both"/>
        <w:rPr>
          <w:sz w:val="28"/>
          <w:szCs w:val="28"/>
          <w:lang w:eastAsia="ar-SA"/>
        </w:rPr>
      </w:pPr>
    </w:p>
    <w:p w:rsidR="00FC5F6D" w:rsidRPr="00FC5F6D" w:rsidRDefault="00FC5F6D" w:rsidP="00FC5F6D">
      <w:pPr>
        <w:pStyle w:val="af5"/>
        <w:jc w:val="both"/>
        <w:rPr>
          <w:sz w:val="28"/>
          <w:szCs w:val="24"/>
        </w:rPr>
      </w:pPr>
      <w:r>
        <w:rPr>
          <w:sz w:val="28"/>
          <w:szCs w:val="28"/>
          <w:lang w:eastAsia="ar-SA"/>
        </w:rPr>
        <w:t xml:space="preserve">           </w:t>
      </w:r>
      <w:r w:rsidR="004F555F">
        <w:rPr>
          <w:sz w:val="28"/>
          <w:szCs w:val="28"/>
          <w:lang w:eastAsia="ar-SA"/>
        </w:rPr>
        <w:t>Розглянувши</w:t>
      </w:r>
      <w:r w:rsidR="00265B41">
        <w:rPr>
          <w:sz w:val="28"/>
          <w:szCs w:val="28"/>
          <w:lang w:eastAsia="ar-SA"/>
        </w:rPr>
        <w:t xml:space="preserve"> звернення </w:t>
      </w:r>
      <w:r w:rsidR="00BE33D5">
        <w:rPr>
          <w:sz w:val="28"/>
          <w:szCs w:val="28"/>
          <w:lang w:eastAsia="ar-SA"/>
        </w:rPr>
        <w:t>директора КП «Менакомунпослуга</w:t>
      </w:r>
      <w:r w:rsidR="004F555F">
        <w:rPr>
          <w:sz w:val="28"/>
          <w:szCs w:val="28"/>
          <w:lang w:eastAsia="ar-SA"/>
        </w:rPr>
        <w:t>» Менської міської ради</w:t>
      </w:r>
      <w:r w:rsidR="00265B41">
        <w:rPr>
          <w:sz w:val="28"/>
          <w:szCs w:val="28"/>
          <w:lang w:eastAsia="ar-SA"/>
        </w:rPr>
        <w:t xml:space="preserve"> щодо необхідності </w:t>
      </w:r>
      <w:r w:rsidR="00567673">
        <w:rPr>
          <w:sz w:val="28"/>
          <w:szCs w:val="28"/>
          <w:lang w:eastAsia="ar-SA"/>
        </w:rPr>
        <w:t xml:space="preserve">внесення змін до </w:t>
      </w:r>
      <w:r w:rsidR="00567673" w:rsidRPr="00567673">
        <w:rPr>
          <w:sz w:val="28"/>
          <w:szCs w:val="28"/>
          <w:lang w:eastAsia="ar-SA"/>
        </w:rPr>
        <w:t>«</w:t>
      </w:r>
      <w:r w:rsidR="00BE33D5">
        <w:rPr>
          <w:color w:val="000000"/>
          <w:sz w:val="28"/>
          <w:szCs w:val="28"/>
          <w:lang w:eastAsia="ar-SA"/>
        </w:rPr>
        <w:t>Програми</w:t>
      </w:r>
      <w:r w:rsidR="00567673" w:rsidRPr="00567673">
        <w:rPr>
          <w:color w:val="000000"/>
          <w:sz w:val="28"/>
          <w:szCs w:val="28"/>
          <w:lang w:eastAsia="ar-SA"/>
        </w:rPr>
        <w:t xml:space="preserve"> </w:t>
      </w:r>
      <w:r w:rsidR="00567673" w:rsidRPr="00567673">
        <w:rPr>
          <w:rFonts w:eastAsia="Calibri"/>
          <w:color w:val="000000"/>
          <w:sz w:val="28"/>
          <w:szCs w:val="28"/>
        </w:rPr>
        <w:t>під</w:t>
      </w:r>
      <w:r w:rsidR="00BE33D5">
        <w:rPr>
          <w:rFonts w:eastAsia="Calibri"/>
          <w:color w:val="000000"/>
          <w:sz w:val="28"/>
          <w:szCs w:val="28"/>
        </w:rPr>
        <w:t>тримки КП «Менакомунпослуга</w:t>
      </w:r>
      <w:r w:rsidR="00567673" w:rsidRPr="00567673">
        <w:rPr>
          <w:rFonts w:eastAsia="Calibri"/>
          <w:color w:val="000000"/>
          <w:sz w:val="28"/>
          <w:szCs w:val="28"/>
        </w:rPr>
        <w:t>» Менської міської ради на 2020-2022 роки</w:t>
      </w:r>
      <w:r w:rsidR="00567673" w:rsidRPr="00567673">
        <w:rPr>
          <w:sz w:val="28"/>
          <w:szCs w:val="28"/>
          <w:lang w:eastAsia="ar-SA"/>
        </w:rPr>
        <w:t>»</w:t>
      </w:r>
      <w:r w:rsidR="004F555F">
        <w:rPr>
          <w:sz w:val="28"/>
          <w:szCs w:val="28"/>
          <w:lang w:eastAsia="ar-SA"/>
        </w:rPr>
        <w:t>,</w:t>
      </w:r>
      <w:r w:rsidR="00904D18">
        <w:rPr>
          <w:sz w:val="28"/>
          <w:szCs w:val="28"/>
          <w:lang w:eastAsia="ar-SA"/>
        </w:rPr>
        <w:t xml:space="preserve"> </w:t>
      </w:r>
      <w:r w:rsidR="00BE33D5">
        <w:rPr>
          <w:sz w:val="28"/>
          <w:szCs w:val="28"/>
          <w:lang w:eastAsia="ar-SA"/>
        </w:rPr>
        <w:t>на виконання припису управління Держпраці у чернігівській області</w:t>
      </w:r>
      <w:r w:rsidR="00FC253A">
        <w:rPr>
          <w:sz w:val="28"/>
          <w:szCs w:val="28"/>
          <w:lang w:eastAsia="ar-SA"/>
        </w:rPr>
        <w:t xml:space="preserve"> №06-04/37 від 21 вересня 2020 року, </w:t>
      </w:r>
      <w:r w:rsidR="00DF6050">
        <w:rPr>
          <w:sz w:val="28"/>
          <w:szCs w:val="28"/>
          <w:lang w:eastAsia="ar-SA"/>
        </w:rPr>
        <w:t>керуючись</w:t>
      </w:r>
      <w:r w:rsidR="00362883" w:rsidRPr="00362883">
        <w:rPr>
          <w:sz w:val="28"/>
          <w:szCs w:val="28"/>
          <w:lang w:eastAsia="ar-SA"/>
        </w:rPr>
        <w:t xml:space="preserve"> </w:t>
      </w:r>
      <w:r>
        <w:rPr>
          <w:sz w:val="28"/>
          <w:szCs w:val="28"/>
          <w:lang w:eastAsia="ar-SA"/>
        </w:rPr>
        <w:t>ст. 52</w:t>
      </w:r>
      <w:r w:rsidR="00904D18">
        <w:rPr>
          <w:sz w:val="28"/>
          <w:szCs w:val="28"/>
          <w:lang w:eastAsia="ar-SA"/>
        </w:rPr>
        <w:t xml:space="preserve"> Закону України “Про мі</w:t>
      </w:r>
      <w:r>
        <w:rPr>
          <w:sz w:val="28"/>
          <w:szCs w:val="28"/>
          <w:lang w:eastAsia="ar-SA"/>
        </w:rPr>
        <w:t xml:space="preserve">сцеве самоврядування в Україні”, </w:t>
      </w:r>
      <w:r w:rsidRPr="00FC5F6D">
        <w:rPr>
          <w:sz w:val="28"/>
          <w:szCs w:val="24"/>
        </w:rPr>
        <w:t>виконавчий комітет Менської міської ради</w:t>
      </w:r>
    </w:p>
    <w:p w:rsidR="00FC5F6D" w:rsidRPr="00FC5F6D" w:rsidRDefault="00FC5F6D" w:rsidP="00FC5F6D">
      <w:pPr>
        <w:pBdr>
          <w:top w:val="none" w:sz="0" w:space="0" w:color="auto"/>
          <w:left w:val="none" w:sz="0" w:space="0" w:color="auto"/>
          <w:bottom w:val="none" w:sz="0" w:space="0" w:color="auto"/>
          <w:right w:val="none" w:sz="0" w:space="0" w:color="auto"/>
          <w:between w:val="none" w:sz="0" w:space="0" w:color="auto"/>
        </w:pBdr>
        <w:spacing w:after="120"/>
        <w:jc w:val="both"/>
        <w:rPr>
          <w:b/>
          <w:sz w:val="28"/>
          <w:szCs w:val="24"/>
        </w:rPr>
      </w:pPr>
      <w:r w:rsidRPr="00FC5F6D">
        <w:rPr>
          <w:b/>
          <w:sz w:val="28"/>
          <w:szCs w:val="24"/>
        </w:rPr>
        <w:t>В И Р І Ш И В:</w:t>
      </w:r>
    </w:p>
    <w:p w:rsidR="00402211" w:rsidRDefault="00402211" w:rsidP="00FC5F6D">
      <w:pPr>
        <w:ind w:firstLine="708"/>
        <w:jc w:val="both"/>
        <w:rPr>
          <w:sz w:val="28"/>
          <w:szCs w:val="28"/>
          <w:lang w:eastAsia="ar-SA"/>
        </w:rPr>
      </w:pPr>
    </w:p>
    <w:p w:rsidR="00402211" w:rsidRDefault="00D1645A">
      <w:pPr>
        <w:ind w:firstLine="705"/>
        <w:jc w:val="both"/>
        <w:rPr>
          <w:sz w:val="28"/>
          <w:szCs w:val="28"/>
          <w:lang w:eastAsia="ar-SA"/>
        </w:rPr>
      </w:pPr>
      <w:r>
        <w:rPr>
          <w:sz w:val="28"/>
          <w:szCs w:val="28"/>
          <w:lang w:eastAsia="ar-SA"/>
        </w:rPr>
        <w:t xml:space="preserve">1. </w:t>
      </w:r>
      <w:r w:rsidR="00FC5F6D">
        <w:rPr>
          <w:sz w:val="28"/>
          <w:szCs w:val="28"/>
          <w:lang w:eastAsia="ar-SA"/>
        </w:rPr>
        <w:t>Погодити в</w:t>
      </w:r>
      <w:r>
        <w:rPr>
          <w:sz w:val="28"/>
          <w:szCs w:val="28"/>
          <w:lang w:eastAsia="ar-SA"/>
        </w:rPr>
        <w:t>нес</w:t>
      </w:r>
      <w:r w:rsidR="00FC5F6D">
        <w:rPr>
          <w:sz w:val="28"/>
          <w:szCs w:val="28"/>
          <w:lang w:eastAsia="ar-SA"/>
        </w:rPr>
        <w:t>ення слідуючих змін</w:t>
      </w:r>
      <w:r>
        <w:rPr>
          <w:sz w:val="28"/>
          <w:szCs w:val="28"/>
          <w:lang w:eastAsia="ar-SA"/>
        </w:rPr>
        <w:t xml:space="preserve"> до </w:t>
      </w:r>
      <w:r w:rsidR="009155C3" w:rsidRPr="009155C3">
        <w:rPr>
          <w:sz w:val="28"/>
          <w:szCs w:val="28"/>
          <w:lang w:eastAsia="ar-SA"/>
        </w:rPr>
        <w:t>«</w:t>
      </w:r>
      <w:r w:rsidR="00DF6050">
        <w:rPr>
          <w:color w:val="000000"/>
          <w:sz w:val="28"/>
          <w:szCs w:val="28"/>
          <w:lang w:eastAsia="ar-SA"/>
        </w:rPr>
        <w:t>Програми</w:t>
      </w:r>
      <w:r w:rsidR="009155C3" w:rsidRPr="009155C3">
        <w:rPr>
          <w:color w:val="000000"/>
          <w:sz w:val="28"/>
          <w:szCs w:val="28"/>
          <w:lang w:eastAsia="ar-SA"/>
        </w:rPr>
        <w:t xml:space="preserve"> </w:t>
      </w:r>
      <w:r w:rsidR="009155C3" w:rsidRPr="009155C3">
        <w:rPr>
          <w:rFonts w:eastAsia="Calibri"/>
          <w:color w:val="000000"/>
          <w:sz w:val="28"/>
          <w:szCs w:val="28"/>
        </w:rPr>
        <w:t>під</w:t>
      </w:r>
      <w:r w:rsidR="00DF6050">
        <w:rPr>
          <w:rFonts w:eastAsia="Calibri"/>
          <w:color w:val="000000"/>
          <w:sz w:val="28"/>
          <w:szCs w:val="28"/>
        </w:rPr>
        <w:t>тримки КП «Менакомунпослуга</w:t>
      </w:r>
      <w:r w:rsidR="009155C3" w:rsidRPr="009155C3">
        <w:rPr>
          <w:rFonts w:eastAsia="Calibri"/>
          <w:color w:val="000000"/>
          <w:sz w:val="28"/>
          <w:szCs w:val="28"/>
        </w:rPr>
        <w:t>» Менської міської ради на 2020-2022 роки</w:t>
      </w:r>
      <w:r w:rsidR="009155C3" w:rsidRPr="009155C3">
        <w:rPr>
          <w:sz w:val="28"/>
          <w:szCs w:val="28"/>
          <w:lang w:eastAsia="ar-SA"/>
        </w:rPr>
        <w:t>»</w:t>
      </w:r>
      <w:r w:rsidR="00904D18" w:rsidRPr="009155C3">
        <w:rPr>
          <w:sz w:val="28"/>
          <w:szCs w:val="28"/>
          <w:lang w:eastAsia="ar-SA"/>
        </w:rPr>
        <w:t>:</w:t>
      </w:r>
    </w:p>
    <w:p w:rsidR="00567673" w:rsidRDefault="00567673" w:rsidP="009155C3">
      <w:pPr>
        <w:shd w:val="clear" w:color="auto" w:fill="FFFFFF"/>
        <w:rPr>
          <w:sz w:val="28"/>
          <w:szCs w:val="28"/>
          <w:lang w:eastAsia="ar-SA"/>
        </w:rPr>
      </w:pPr>
    </w:p>
    <w:p w:rsidR="009155C3" w:rsidRDefault="009155C3" w:rsidP="009155C3">
      <w:pPr>
        <w:shd w:val="clear" w:color="auto" w:fill="FFFFFF"/>
        <w:rPr>
          <w:sz w:val="28"/>
          <w:szCs w:val="28"/>
          <w:lang w:eastAsia="uk-UA"/>
        </w:rPr>
      </w:pPr>
      <w:r>
        <w:rPr>
          <w:sz w:val="28"/>
          <w:szCs w:val="28"/>
          <w:lang w:eastAsia="ar-SA"/>
        </w:rPr>
        <w:t>Пункт</w:t>
      </w:r>
      <w:r w:rsidR="00904D18">
        <w:rPr>
          <w:sz w:val="28"/>
          <w:szCs w:val="28"/>
          <w:lang w:eastAsia="ar-SA"/>
        </w:rPr>
        <w:t xml:space="preserve"> </w:t>
      </w:r>
      <w:r w:rsidR="00585D93">
        <w:rPr>
          <w:sz w:val="28"/>
          <w:szCs w:val="28"/>
          <w:lang w:eastAsia="uk-UA"/>
        </w:rPr>
        <w:t>7</w:t>
      </w:r>
      <w:r w:rsidRPr="009155C3">
        <w:rPr>
          <w:sz w:val="28"/>
          <w:szCs w:val="28"/>
          <w:lang w:eastAsia="uk-UA"/>
        </w:rPr>
        <w:t xml:space="preserve">.1. </w:t>
      </w:r>
      <w:r>
        <w:rPr>
          <w:sz w:val="28"/>
          <w:szCs w:val="28"/>
          <w:lang w:eastAsia="uk-UA"/>
        </w:rPr>
        <w:t xml:space="preserve">Розділу </w:t>
      </w:r>
      <w:r w:rsidR="00585D93">
        <w:rPr>
          <w:sz w:val="28"/>
          <w:szCs w:val="28"/>
          <w:lang w:eastAsia="uk-UA"/>
        </w:rPr>
        <w:t>7</w:t>
      </w:r>
      <w:r w:rsidRPr="009155C3">
        <w:rPr>
          <w:sz w:val="28"/>
          <w:szCs w:val="28"/>
          <w:lang w:eastAsia="uk-UA"/>
        </w:rPr>
        <w:t xml:space="preserve"> </w:t>
      </w:r>
      <w:r w:rsidRPr="00C224EA">
        <w:rPr>
          <w:sz w:val="28"/>
          <w:szCs w:val="28"/>
          <w:lang w:eastAsia="uk-UA"/>
        </w:rPr>
        <w:t>«</w:t>
      </w:r>
      <w:r w:rsidR="00585D93" w:rsidRPr="00585D93">
        <w:rPr>
          <w:sz w:val="28"/>
          <w:szCs w:val="28"/>
          <w:lang w:eastAsia="uk-UA"/>
        </w:rPr>
        <w:t>Обсяги та джерела фінансування</w:t>
      </w:r>
      <w:r>
        <w:rPr>
          <w:b/>
          <w:sz w:val="28"/>
          <w:szCs w:val="28"/>
          <w:lang w:eastAsia="uk-UA"/>
        </w:rPr>
        <w:t>»</w:t>
      </w:r>
      <w:r>
        <w:rPr>
          <w:sz w:val="28"/>
          <w:szCs w:val="28"/>
          <w:lang w:eastAsia="uk-UA"/>
        </w:rPr>
        <w:t xml:space="preserve"> викласти в наступній редакції:</w:t>
      </w:r>
    </w:p>
    <w:p w:rsidR="00585D93" w:rsidRPr="00585D93" w:rsidRDefault="00585D93" w:rsidP="00585D93">
      <w:pPr>
        <w:pBdr>
          <w:top w:val="none" w:sz="0" w:space="0" w:color="auto"/>
          <w:left w:val="none" w:sz="0" w:space="0" w:color="auto"/>
          <w:bottom w:val="none" w:sz="0" w:space="0" w:color="auto"/>
          <w:right w:val="none" w:sz="0" w:space="0" w:color="auto"/>
          <w:between w:val="none" w:sz="0" w:space="0" w:color="auto"/>
        </w:pBdr>
        <w:tabs>
          <w:tab w:val="left" w:pos="284"/>
        </w:tabs>
        <w:jc w:val="both"/>
        <w:rPr>
          <w:rFonts w:eastAsia="Calibri"/>
          <w:color w:val="000000"/>
          <w:sz w:val="28"/>
          <w:szCs w:val="28"/>
          <w:lang w:eastAsia="uk-UA" w:bidi="uk-UA"/>
        </w:rPr>
      </w:pPr>
      <w:r w:rsidRPr="00585D93">
        <w:rPr>
          <w:rFonts w:eastAsia="Calibri"/>
          <w:color w:val="000000"/>
          <w:sz w:val="28"/>
          <w:szCs w:val="28"/>
          <w:lang w:eastAsia="uk-UA" w:bidi="uk-UA"/>
        </w:rPr>
        <w:t>7.1.Фінансування заходів з виконання Програми здійснюється:</w:t>
      </w:r>
    </w:p>
    <w:p w:rsidR="00585D93" w:rsidRPr="00585D93" w:rsidRDefault="00585D93" w:rsidP="00585D93">
      <w:pPr>
        <w:pBdr>
          <w:top w:val="none" w:sz="0" w:space="0" w:color="auto"/>
          <w:left w:val="none" w:sz="0" w:space="0" w:color="auto"/>
          <w:bottom w:val="none" w:sz="0" w:space="0" w:color="auto"/>
          <w:right w:val="none" w:sz="0" w:space="0" w:color="auto"/>
          <w:between w:val="none" w:sz="0" w:space="0" w:color="auto"/>
        </w:pBdr>
        <w:tabs>
          <w:tab w:val="left" w:pos="284"/>
        </w:tabs>
        <w:jc w:val="both"/>
        <w:rPr>
          <w:rFonts w:eastAsia="Calibri"/>
          <w:color w:val="000000"/>
          <w:sz w:val="28"/>
          <w:szCs w:val="28"/>
          <w:lang w:eastAsia="uk-UA" w:bidi="uk-UA"/>
        </w:rPr>
      </w:pPr>
      <w:r w:rsidRPr="00585D93">
        <w:rPr>
          <w:rFonts w:eastAsia="Calibri"/>
          <w:color w:val="000000"/>
          <w:sz w:val="28"/>
          <w:szCs w:val="28"/>
          <w:lang w:eastAsia="uk-UA" w:bidi="uk-UA"/>
        </w:rPr>
        <w:tab/>
        <w:t>- за напрямками  передбаченими підпунктами 6.1-6.5 пункту 6 Програми за рахунок коштів бюджету Менської міської об’єднаної територіальної громади;</w:t>
      </w:r>
    </w:p>
    <w:p w:rsidR="00DF6050" w:rsidRPr="00DF6050" w:rsidRDefault="00DF6050" w:rsidP="00DF6050">
      <w:pPr>
        <w:pBdr>
          <w:top w:val="none" w:sz="0" w:space="0" w:color="auto"/>
          <w:left w:val="none" w:sz="0" w:space="0" w:color="auto"/>
          <w:bottom w:val="none" w:sz="0" w:space="0" w:color="auto"/>
          <w:right w:val="none" w:sz="0" w:space="0" w:color="auto"/>
          <w:between w:val="none" w:sz="0" w:space="0" w:color="auto"/>
        </w:pBdr>
        <w:tabs>
          <w:tab w:val="left" w:pos="284"/>
        </w:tabs>
        <w:jc w:val="center"/>
        <w:rPr>
          <w:rFonts w:eastAsia="Calibri"/>
          <w:sz w:val="28"/>
          <w:szCs w:val="28"/>
          <w:lang w:eastAsia="en-US"/>
        </w:rPr>
      </w:pPr>
      <w:r w:rsidRPr="00DF6050">
        <w:rPr>
          <w:rFonts w:eastAsia="Calibri"/>
          <w:sz w:val="28"/>
          <w:szCs w:val="28"/>
          <w:lang w:eastAsia="en-US"/>
        </w:rPr>
        <w:t>Обсяги фінансування за напрямками  передбаченими підпунктами 6.1-6.5 пункту 6 Програми</w:t>
      </w:r>
    </w:p>
    <w:p w:rsidR="00DF6050" w:rsidRPr="00DF6050" w:rsidRDefault="00DF6050" w:rsidP="00DF6050">
      <w:pPr>
        <w:pBdr>
          <w:top w:val="none" w:sz="0" w:space="0" w:color="auto"/>
          <w:left w:val="none" w:sz="0" w:space="0" w:color="auto"/>
          <w:bottom w:val="none" w:sz="0" w:space="0" w:color="auto"/>
          <w:right w:val="none" w:sz="0" w:space="0" w:color="auto"/>
          <w:between w:val="none" w:sz="0" w:space="0" w:color="auto"/>
        </w:pBdr>
        <w:tabs>
          <w:tab w:val="left" w:pos="284"/>
        </w:tabs>
        <w:jc w:val="center"/>
        <w:rPr>
          <w:rFonts w:eastAsia="Calibri"/>
          <w:sz w:val="28"/>
          <w:szCs w:val="28"/>
          <w:lang w:eastAsia="en-US"/>
        </w:rPr>
      </w:pPr>
    </w:p>
    <w:tbl>
      <w:tblPr>
        <w:tblW w:w="10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94"/>
        <w:gridCol w:w="4096"/>
        <w:gridCol w:w="1069"/>
        <w:gridCol w:w="2333"/>
        <w:gridCol w:w="850"/>
        <w:gridCol w:w="855"/>
        <w:gridCol w:w="855"/>
      </w:tblGrid>
      <w:tr w:rsidR="00DF6050" w:rsidRPr="00DF6050" w:rsidTr="00FC5F6D">
        <w:trPr>
          <w:trHeight w:val="57"/>
          <w:jc w:val="center"/>
        </w:trPr>
        <w:tc>
          <w:tcPr>
            <w:tcW w:w="294" w:type="dxa"/>
            <w:shd w:val="clear" w:color="auto" w:fill="FFFFFF"/>
          </w:tcPr>
          <w:p w:rsidR="00DF6050" w:rsidRPr="00DF6050" w:rsidRDefault="00DF6050" w:rsidP="00DF6050">
            <w:pPr>
              <w:pBdr>
                <w:top w:val="none" w:sz="0" w:space="0" w:color="auto"/>
                <w:left w:val="none" w:sz="0" w:space="0" w:color="auto"/>
                <w:bottom w:val="none" w:sz="0" w:space="0" w:color="auto"/>
                <w:right w:val="none" w:sz="0" w:space="0" w:color="auto"/>
                <w:between w:val="none" w:sz="0" w:space="0" w:color="auto"/>
              </w:pBdr>
              <w:tabs>
                <w:tab w:val="left" w:pos="284"/>
              </w:tabs>
              <w:jc w:val="center"/>
              <w:rPr>
                <w:rFonts w:eastAsia="Calibri"/>
                <w:lang w:eastAsia="en-US"/>
              </w:rPr>
            </w:pPr>
            <w:r w:rsidRPr="00DF6050">
              <w:rPr>
                <w:rFonts w:eastAsia="Microsoft Sans Serif"/>
                <w:color w:val="000000"/>
                <w:lang w:eastAsia="uk-UA" w:bidi="uk-UA"/>
              </w:rPr>
              <w:t xml:space="preserve">№ </w:t>
            </w:r>
            <w:r w:rsidRPr="00DF6050">
              <w:rPr>
                <w:rFonts w:eastAsia="Microsoft Sans Serif"/>
                <w:b/>
                <w:bCs/>
                <w:color w:val="000000"/>
                <w:lang w:eastAsia="uk-UA" w:bidi="uk-UA"/>
              </w:rPr>
              <w:t>п/п</w:t>
            </w:r>
          </w:p>
        </w:tc>
        <w:tc>
          <w:tcPr>
            <w:tcW w:w="4096" w:type="dxa"/>
            <w:shd w:val="clear" w:color="auto" w:fill="FFFFFF"/>
            <w:vAlign w:val="center"/>
          </w:tcPr>
          <w:p w:rsidR="00DF6050" w:rsidRPr="00DF6050" w:rsidRDefault="00DF6050" w:rsidP="00DF6050">
            <w:pPr>
              <w:pBdr>
                <w:top w:val="none" w:sz="0" w:space="0" w:color="auto"/>
                <w:left w:val="none" w:sz="0" w:space="0" w:color="auto"/>
                <w:bottom w:val="none" w:sz="0" w:space="0" w:color="auto"/>
                <w:right w:val="none" w:sz="0" w:space="0" w:color="auto"/>
                <w:between w:val="none" w:sz="0" w:space="0" w:color="auto"/>
              </w:pBdr>
              <w:tabs>
                <w:tab w:val="left" w:pos="284"/>
              </w:tabs>
              <w:jc w:val="center"/>
              <w:rPr>
                <w:rFonts w:eastAsia="Calibri"/>
                <w:lang w:eastAsia="en-US"/>
              </w:rPr>
            </w:pPr>
            <w:r w:rsidRPr="00DF6050">
              <w:rPr>
                <w:rFonts w:eastAsia="Calibri"/>
                <w:color w:val="000000"/>
                <w:lang w:eastAsia="uk-UA" w:bidi="uk-UA"/>
              </w:rPr>
              <w:t>Зміст заходу</w:t>
            </w:r>
          </w:p>
        </w:tc>
        <w:tc>
          <w:tcPr>
            <w:tcW w:w="1069" w:type="dxa"/>
            <w:shd w:val="clear" w:color="auto" w:fill="FFFFFF"/>
          </w:tcPr>
          <w:p w:rsidR="00DF6050" w:rsidRPr="00DF6050" w:rsidRDefault="00DF6050" w:rsidP="00DF6050">
            <w:pPr>
              <w:pBdr>
                <w:top w:val="none" w:sz="0" w:space="0" w:color="auto"/>
                <w:left w:val="none" w:sz="0" w:space="0" w:color="auto"/>
                <w:bottom w:val="none" w:sz="0" w:space="0" w:color="auto"/>
                <w:right w:val="none" w:sz="0" w:space="0" w:color="auto"/>
                <w:between w:val="none" w:sz="0" w:space="0" w:color="auto"/>
              </w:pBdr>
              <w:tabs>
                <w:tab w:val="left" w:pos="284"/>
              </w:tabs>
              <w:jc w:val="center"/>
              <w:rPr>
                <w:rFonts w:eastAsia="Calibri"/>
                <w:lang w:eastAsia="en-US"/>
              </w:rPr>
            </w:pPr>
            <w:r w:rsidRPr="00DF6050">
              <w:rPr>
                <w:rFonts w:eastAsia="Microsoft Sans Serif"/>
                <w:b/>
                <w:bCs/>
                <w:color w:val="000000"/>
                <w:lang w:eastAsia="uk-UA" w:bidi="uk-UA"/>
              </w:rPr>
              <w:t>Термін виконання</w:t>
            </w:r>
          </w:p>
        </w:tc>
        <w:tc>
          <w:tcPr>
            <w:tcW w:w="2333" w:type="dxa"/>
            <w:shd w:val="clear" w:color="auto" w:fill="FFFFFF"/>
          </w:tcPr>
          <w:p w:rsidR="00DF6050" w:rsidRPr="00DF6050" w:rsidRDefault="00DF6050" w:rsidP="00DF6050">
            <w:pPr>
              <w:pBdr>
                <w:top w:val="none" w:sz="0" w:space="0" w:color="auto"/>
                <w:left w:val="none" w:sz="0" w:space="0" w:color="auto"/>
                <w:bottom w:val="none" w:sz="0" w:space="0" w:color="auto"/>
                <w:right w:val="none" w:sz="0" w:space="0" w:color="auto"/>
                <w:between w:val="none" w:sz="0" w:space="0" w:color="auto"/>
              </w:pBdr>
              <w:tabs>
                <w:tab w:val="left" w:pos="284"/>
              </w:tabs>
              <w:jc w:val="center"/>
              <w:rPr>
                <w:rFonts w:eastAsia="Calibri"/>
                <w:lang w:eastAsia="en-US"/>
              </w:rPr>
            </w:pPr>
            <w:r w:rsidRPr="00DF6050">
              <w:rPr>
                <w:rFonts w:eastAsia="Microsoft Sans Serif"/>
                <w:b/>
                <w:bCs/>
                <w:color w:val="000000"/>
                <w:lang w:eastAsia="uk-UA" w:bidi="uk-UA"/>
              </w:rPr>
              <w:t>Виконавець</w:t>
            </w:r>
          </w:p>
        </w:tc>
        <w:tc>
          <w:tcPr>
            <w:tcW w:w="850" w:type="dxa"/>
            <w:shd w:val="clear" w:color="auto" w:fill="FFFFFF"/>
          </w:tcPr>
          <w:p w:rsidR="00DF6050" w:rsidRPr="00475042" w:rsidRDefault="00DF6050" w:rsidP="00DF6050">
            <w:pPr>
              <w:pBdr>
                <w:top w:val="none" w:sz="0" w:space="0" w:color="auto"/>
                <w:left w:val="none" w:sz="0" w:space="0" w:color="auto"/>
                <w:bottom w:val="none" w:sz="0" w:space="0" w:color="auto"/>
                <w:right w:val="none" w:sz="0" w:space="0" w:color="auto"/>
                <w:between w:val="none" w:sz="0" w:space="0" w:color="auto"/>
              </w:pBdr>
              <w:tabs>
                <w:tab w:val="left" w:pos="284"/>
              </w:tabs>
              <w:jc w:val="center"/>
              <w:rPr>
                <w:rFonts w:eastAsia="Microsoft Sans Serif"/>
                <w:color w:val="000000"/>
                <w:lang w:eastAsia="uk-UA" w:bidi="uk-UA"/>
              </w:rPr>
            </w:pPr>
            <w:r w:rsidRPr="00475042">
              <w:rPr>
                <w:rFonts w:eastAsia="Microsoft Sans Serif"/>
                <w:bCs/>
                <w:color w:val="000000"/>
                <w:lang w:eastAsia="uk-UA" w:bidi="uk-UA"/>
              </w:rPr>
              <w:t>2020 р.</w:t>
            </w:r>
          </w:p>
          <w:p w:rsidR="00DF6050" w:rsidRPr="00DF6050" w:rsidRDefault="00DF6050" w:rsidP="00DF6050">
            <w:pPr>
              <w:pBdr>
                <w:top w:val="none" w:sz="0" w:space="0" w:color="auto"/>
                <w:left w:val="none" w:sz="0" w:space="0" w:color="auto"/>
                <w:bottom w:val="none" w:sz="0" w:space="0" w:color="auto"/>
                <w:right w:val="none" w:sz="0" w:space="0" w:color="auto"/>
                <w:between w:val="none" w:sz="0" w:space="0" w:color="auto"/>
              </w:pBdr>
              <w:tabs>
                <w:tab w:val="left" w:pos="284"/>
              </w:tabs>
              <w:jc w:val="center"/>
              <w:rPr>
                <w:rFonts w:eastAsia="Calibri"/>
                <w:lang w:eastAsia="en-US"/>
              </w:rPr>
            </w:pPr>
            <w:r w:rsidRPr="00475042">
              <w:rPr>
                <w:rFonts w:eastAsia="Microsoft Sans Serif"/>
                <w:bCs/>
                <w:color w:val="000000"/>
                <w:lang w:eastAsia="uk-UA" w:bidi="uk-UA"/>
              </w:rPr>
              <w:t>Сума (тис.гри.)</w:t>
            </w:r>
          </w:p>
        </w:tc>
        <w:tc>
          <w:tcPr>
            <w:tcW w:w="855" w:type="dxa"/>
            <w:shd w:val="clear" w:color="auto" w:fill="FFFFFF"/>
          </w:tcPr>
          <w:p w:rsidR="00DF6050" w:rsidRPr="00DF6050" w:rsidRDefault="00DF6050" w:rsidP="00DF6050">
            <w:pPr>
              <w:pBdr>
                <w:top w:val="none" w:sz="0" w:space="0" w:color="auto"/>
                <w:left w:val="none" w:sz="0" w:space="0" w:color="auto"/>
                <w:bottom w:val="none" w:sz="0" w:space="0" w:color="auto"/>
                <w:right w:val="none" w:sz="0" w:space="0" w:color="auto"/>
                <w:between w:val="none" w:sz="0" w:space="0" w:color="auto"/>
              </w:pBdr>
              <w:tabs>
                <w:tab w:val="left" w:pos="284"/>
              </w:tabs>
              <w:jc w:val="center"/>
              <w:rPr>
                <w:rFonts w:eastAsia="Calibri"/>
                <w:lang w:eastAsia="en-US"/>
              </w:rPr>
            </w:pPr>
            <w:r w:rsidRPr="00DF6050">
              <w:rPr>
                <w:rFonts w:eastAsia="Calibri"/>
                <w:lang w:eastAsia="en-US"/>
              </w:rPr>
              <w:t>2021 р.</w:t>
            </w:r>
          </w:p>
          <w:p w:rsidR="00DF6050" w:rsidRPr="00DF6050" w:rsidRDefault="00DF6050" w:rsidP="00DF6050">
            <w:pPr>
              <w:pBdr>
                <w:top w:val="none" w:sz="0" w:space="0" w:color="auto"/>
                <w:left w:val="none" w:sz="0" w:space="0" w:color="auto"/>
                <w:bottom w:val="none" w:sz="0" w:space="0" w:color="auto"/>
                <w:right w:val="none" w:sz="0" w:space="0" w:color="auto"/>
                <w:between w:val="none" w:sz="0" w:space="0" w:color="auto"/>
              </w:pBdr>
              <w:tabs>
                <w:tab w:val="left" w:pos="284"/>
              </w:tabs>
              <w:jc w:val="center"/>
              <w:rPr>
                <w:rFonts w:eastAsia="Calibri"/>
                <w:lang w:eastAsia="en-US"/>
              </w:rPr>
            </w:pPr>
            <w:r w:rsidRPr="00DF6050">
              <w:rPr>
                <w:rFonts w:eastAsia="Calibri"/>
                <w:lang w:eastAsia="en-US"/>
              </w:rPr>
              <w:t>Сума (тис.грн.)</w:t>
            </w:r>
          </w:p>
        </w:tc>
        <w:tc>
          <w:tcPr>
            <w:tcW w:w="855" w:type="dxa"/>
            <w:shd w:val="clear" w:color="auto" w:fill="FFFFFF"/>
          </w:tcPr>
          <w:p w:rsidR="00DF6050" w:rsidRPr="00DF6050" w:rsidRDefault="00DF6050" w:rsidP="00DF6050">
            <w:pPr>
              <w:pBdr>
                <w:top w:val="none" w:sz="0" w:space="0" w:color="auto"/>
                <w:left w:val="none" w:sz="0" w:space="0" w:color="auto"/>
                <w:bottom w:val="none" w:sz="0" w:space="0" w:color="auto"/>
                <w:right w:val="none" w:sz="0" w:space="0" w:color="auto"/>
                <w:between w:val="none" w:sz="0" w:space="0" w:color="auto"/>
              </w:pBdr>
              <w:tabs>
                <w:tab w:val="left" w:pos="284"/>
              </w:tabs>
              <w:jc w:val="center"/>
              <w:rPr>
                <w:rFonts w:eastAsia="Calibri"/>
                <w:lang w:eastAsia="en-US"/>
              </w:rPr>
            </w:pPr>
            <w:r w:rsidRPr="00DF6050">
              <w:rPr>
                <w:rFonts w:eastAsia="Calibri"/>
                <w:lang w:eastAsia="en-US"/>
              </w:rPr>
              <w:t>2022 р.</w:t>
            </w:r>
          </w:p>
          <w:p w:rsidR="00DF6050" w:rsidRPr="00DF6050" w:rsidRDefault="00DF6050" w:rsidP="00DF6050">
            <w:pPr>
              <w:pBdr>
                <w:top w:val="none" w:sz="0" w:space="0" w:color="auto"/>
                <w:left w:val="none" w:sz="0" w:space="0" w:color="auto"/>
                <w:bottom w:val="none" w:sz="0" w:space="0" w:color="auto"/>
                <w:right w:val="none" w:sz="0" w:space="0" w:color="auto"/>
                <w:between w:val="none" w:sz="0" w:space="0" w:color="auto"/>
              </w:pBdr>
              <w:tabs>
                <w:tab w:val="left" w:pos="284"/>
              </w:tabs>
              <w:jc w:val="center"/>
              <w:rPr>
                <w:rFonts w:eastAsia="Calibri"/>
                <w:lang w:eastAsia="en-US"/>
              </w:rPr>
            </w:pPr>
            <w:r w:rsidRPr="00DF6050">
              <w:rPr>
                <w:rFonts w:eastAsia="Calibri"/>
                <w:lang w:eastAsia="en-US"/>
              </w:rPr>
              <w:t>Сума (тис.грн.)</w:t>
            </w:r>
          </w:p>
        </w:tc>
      </w:tr>
      <w:tr w:rsidR="00DF6050" w:rsidRPr="00DF6050" w:rsidTr="00FC5F6D">
        <w:trPr>
          <w:trHeight w:val="57"/>
          <w:jc w:val="center"/>
        </w:trPr>
        <w:tc>
          <w:tcPr>
            <w:tcW w:w="294" w:type="dxa"/>
            <w:shd w:val="clear" w:color="auto" w:fill="FFFFFF"/>
          </w:tcPr>
          <w:p w:rsidR="00DF6050" w:rsidRPr="00DF6050" w:rsidRDefault="00DF6050" w:rsidP="00DF6050">
            <w:pPr>
              <w:pBdr>
                <w:top w:val="none" w:sz="0" w:space="0" w:color="auto"/>
                <w:left w:val="none" w:sz="0" w:space="0" w:color="auto"/>
                <w:bottom w:val="none" w:sz="0" w:space="0" w:color="auto"/>
                <w:right w:val="none" w:sz="0" w:space="0" w:color="auto"/>
                <w:between w:val="none" w:sz="0" w:space="0" w:color="auto"/>
              </w:pBdr>
              <w:tabs>
                <w:tab w:val="left" w:pos="284"/>
              </w:tabs>
              <w:spacing w:after="160"/>
              <w:jc w:val="center"/>
              <w:rPr>
                <w:rFonts w:eastAsia="Calibri"/>
                <w:lang w:eastAsia="en-US"/>
              </w:rPr>
            </w:pPr>
            <w:r w:rsidRPr="00DF6050">
              <w:rPr>
                <w:rFonts w:eastAsia="Microsoft Sans Serif"/>
                <w:b/>
                <w:bCs/>
                <w:color w:val="000000"/>
                <w:lang w:eastAsia="uk-UA" w:bidi="uk-UA"/>
              </w:rPr>
              <w:t>1</w:t>
            </w:r>
          </w:p>
        </w:tc>
        <w:tc>
          <w:tcPr>
            <w:tcW w:w="4096" w:type="dxa"/>
            <w:shd w:val="clear" w:color="auto" w:fill="FFFFFF"/>
            <w:vAlign w:val="center"/>
          </w:tcPr>
          <w:p w:rsidR="00DF6050" w:rsidRPr="00DF6050" w:rsidRDefault="00DF6050" w:rsidP="00FC5F6D">
            <w:pPr>
              <w:pBdr>
                <w:top w:val="none" w:sz="0" w:space="0" w:color="auto"/>
                <w:left w:val="none" w:sz="0" w:space="0" w:color="auto"/>
                <w:bottom w:val="none" w:sz="0" w:space="0" w:color="auto"/>
                <w:right w:val="none" w:sz="0" w:space="0" w:color="auto"/>
                <w:between w:val="none" w:sz="0" w:space="0" w:color="auto"/>
              </w:pBdr>
              <w:tabs>
                <w:tab w:val="left" w:pos="284"/>
              </w:tabs>
              <w:ind w:left="117" w:right="132"/>
              <w:jc w:val="both"/>
              <w:rPr>
                <w:rFonts w:eastAsia="Calibri"/>
                <w:lang w:eastAsia="en-US"/>
              </w:rPr>
            </w:pPr>
            <w:r w:rsidRPr="00DF6050">
              <w:rPr>
                <w:rFonts w:eastAsia="Calibri"/>
                <w:color w:val="000000"/>
                <w:lang w:eastAsia="uk-UA" w:bidi="uk-UA"/>
              </w:rPr>
              <w:t xml:space="preserve">Утримання вулично-дорожньої мережі (видалення трави з обочин, кюветів і водовідвідних канав, косіння трави і буряну на ухилах насипів і виїмках доріг, а також засівання їх травою, заготівля і складування протиожеледних матеріалів, хімічних реагентів, очищення вулиць та доріг від снігу та обробка їх фрикційними та іншими протиожеледними матеріалами, очищення і </w:t>
            </w:r>
            <w:r w:rsidRPr="00DF6050">
              <w:rPr>
                <w:rFonts w:eastAsia="Calibri"/>
                <w:color w:val="000000"/>
                <w:lang w:eastAsia="uk-UA" w:bidi="uk-UA"/>
              </w:rPr>
              <w:lastRenderedPageBreak/>
              <w:t>миття дорожніх знаків, транспортних і пішохідних огорож та інших елементів дорожнього обладнання, заміна люків та інше);</w:t>
            </w:r>
          </w:p>
        </w:tc>
        <w:tc>
          <w:tcPr>
            <w:tcW w:w="1069" w:type="dxa"/>
            <w:shd w:val="clear" w:color="auto" w:fill="FFFFFF"/>
          </w:tcPr>
          <w:p w:rsidR="00DF6050" w:rsidRPr="00DF6050" w:rsidRDefault="00DF6050" w:rsidP="00DF6050">
            <w:pPr>
              <w:pBdr>
                <w:top w:val="none" w:sz="0" w:space="0" w:color="auto"/>
                <w:left w:val="none" w:sz="0" w:space="0" w:color="auto"/>
                <w:bottom w:val="none" w:sz="0" w:space="0" w:color="auto"/>
                <w:right w:val="none" w:sz="0" w:space="0" w:color="auto"/>
                <w:between w:val="none" w:sz="0" w:space="0" w:color="auto"/>
              </w:pBdr>
              <w:tabs>
                <w:tab w:val="left" w:pos="284"/>
              </w:tabs>
              <w:spacing w:after="160"/>
              <w:jc w:val="center"/>
              <w:rPr>
                <w:rFonts w:eastAsia="Microsoft Sans Serif"/>
                <w:color w:val="000000"/>
                <w:lang w:eastAsia="uk-UA" w:bidi="uk-UA"/>
              </w:rPr>
            </w:pPr>
            <w:r w:rsidRPr="00DF6050">
              <w:rPr>
                <w:rFonts w:eastAsia="Microsoft Sans Serif"/>
                <w:color w:val="000000"/>
                <w:lang w:eastAsia="uk-UA" w:bidi="uk-UA"/>
              </w:rPr>
              <w:lastRenderedPageBreak/>
              <w:t>2020-2022 роки</w:t>
            </w:r>
          </w:p>
        </w:tc>
        <w:tc>
          <w:tcPr>
            <w:tcW w:w="2333" w:type="dxa"/>
            <w:shd w:val="clear" w:color="auto" w:fill="FFFFFF"/>
          </w:tcPr>
          <w:p w:rsidR="00DF6050" w:rsidRPr="00DF6050" w:rsidRDefault="00DF6050" w:rsidP="00DF6050">
            <w:pPr>
              <w:pBdr>
                <w:top w:val="none" w:sz="0" w:space="0" w:color="auto"/>
                <w:left w:val="none" w:sz="0" w:space="0" w:color="auto"/>
                <w:bottom w:val="none" w:sz="0" w:space="0" w:color="auto"/>
                <w:right w:val="none" w:sz="0" w:space="0" w:color="auto"/>
                <w:between w:val="none" w:sz="0" w:space="0" w:color="auto"/>
              </w:pBdr>
              <w:tabs>
                <w:tab w:val="left" w:pos="284"/>
              </w:tabs>
              <w:spacing w:after="160"/>
              <w:jc w:val="center"/>
              <w:rPr>
                <w:rFonts w:eastAsia="Microsoft Sans Serif"/>
                <w:color w:val="000000"/>
                <w:lang w:eastAsia="uk-UA" w:bidi="uk-UA"/>
              </w:rPr>
            </w:pPr>
            <w:r w:rsidRPr="00475042">
              <w:rPr>
                <w:rFonts w:eastAsia="Microsoft Sans Serif"/>
                <w:bCs/>
                <w:color w:val="000000"/>
                <w:lang w:eastAsia="uk-UA" w:bidi="uk-UA"/>
              </w:rPr>
              <w:t>КП </w:t>
            </w:r>
            <w:r w:rsidRPr="00DF6050">
              <w:rPr>
                <w:rFonts w:eastAsia="Microsoft Sans Serif"/>
                <w:color w:val="000000"/>
                <w:lang w:eastAsia="uk-UA" w:bidi="uk-UA"/>
              </w:rPr>
              <w:t>«Менаконмунпослуга»</w:t>
            </w:r>
          </w:p>
          <w:p w:rsidR="00DF6050" w:rsidRPr="00DF6050" w:rsidRDefault="00DF6050" w:rsidP="00DF6050">
            <w:pPr>
              <w:pBdr>
                <w:top w:val="none" w:sz="0" w:space="0" w:color="auto"/>
                <w:left w:val="none" w:sz="0" w:space="0" w:color="auto"/>
                <w:bottom w:val="none" w:sz="0" w:space="0" w:color="auto"/>
                <w:right w:val="none" w:sz="0" w:space="0" w:color="auto"/>
                <w:between w:val="none" w:sz="0" w:space="0" w:color="auto"/>
              </w:pBdr>
              <w:tabs>
                <w:tab w:val="left" w:pos="284"/>
              </w:tabs>
              <w:spacing w:after="160"/>
              <w:jc w:val="center"/>
              <w:rPr>
                <w:rFonts w:eastAsia="Calibri"/>
                <w:lang w:eastAsia="en-US"/>
              </w:rPr>
            </w:pPr>
          </w:p>
        </w:tc>
        <w:tc>
          <w:tcPr>
            <w:tcW w:w="850" w:type="dxa"/>
            <w:shd w:val="clear" w:color="auto" w:fill="FFFFFF"/>
          </w:tcPr>
          <w:p w:rsidR="00DF6050" w:rsidRPr="00DF6050" w:rsidRDefault="00DF6050" w:rsidP="00DF6050">
            <w:pPr>
              <w:pBdr>
                <w:top w:val="none" w:sz="0" w:space="0" w:color="auto"/>
                <w:left w:val="none" w:sz="0" w:space="0" w:color="auto"/>
                <w:bottom w:val="none" w:sz="0" w:space="0" w:color="auto"/>
                <w:right w:val="none" w:sz="0" w:space="0" w:color="auto"/>
                <w:between w:val="none" w:sz="0" w:space="0" w:color="auto"/>
              </w:pBdr>
              <w:tabs>
                <w:tab w:val="left" w:pos="284"/>
              </w:tabs>
              <w:spacing w:after="160"/>
              <w:jc w:val="center"/>
              <w:rPr>
                <w:rFonts w:eastAsia="Calibri"/>
                <w:lang w:eastAsia="en-US"/>
              </w:rPr>
            </w:pPr>
            <w:r w:rsidRPr="00DF6050">
              <w:rPr>
                <w:rFonts w:eastAsia="Calibri"/>
                <w:lang w:eastAsia="en-US"/>
              </w:rPr>
              <w:t>2250</w:t>
            </w:r>
          </w:p>
        </w:tc>
        <w:tc>
          <w:tcPr>
            <w:tcW w:w="855" w:type="dxa"/>
            <w:shd w:val="clear" w:color="auto" w:fill="FFFFFF"/>
          </w:tcPr>
          <w:p w:rsidR="00DF6050" w:rsidRPr="00DF6050" w:rsidRDefault="00DF6050" w:rsidP="00DF6050">
            <w:pPr>
              <w:pBdr>
                <w:top w:val="none" w:sz="0" w:space="0" w:color="auto"/>
                <w:left w:val="none" w:sz="0" w:space="0" w:color="auto"/>
                <w:bottom w:val="none" w:sz="0" w:space="0" w:color="auto"/>
                <w:right w:val="none" w:sz="0" w:space="0" w:color="auto"/>
                <w:between w:val="none" w:sz="0" w:space="0" w:color="auto"/>
              </w:pBdr>
              <w:tabs>
                <w:tab w:val="left" w:pos="284"/>
              </w:tabs>
              <w:spacing w:after="160"/>
              <w:jc w:val="center"/>
              <w:rPr>
                <w:rFonts w:eastAsia="Calibri"/>
                <w:lang w:eastAsia="en-US"/>
              </w:rPr>
            </w:pPr>
            <w:r w:rsidRPr="00DF6050">
              <w:rPr>
                <w:rFonts w:eastAsia="Calibri"/>
                <w:lang w:eastAsia="en-US"/>
              </w:rPr>
              <w:t>2520</w:t>
            </w:r>
          </w:p>
        </w:tc>
        <w:tc>
          <w:tcPr>
            <w:tcW w:w="855" w:type="dxa"/>
            <w:shd w:val="clear" w:color="auto" w:fill="FFFFFF"/>
          </w:tcPr>
          <w:p w:rsidR="00DF6050" w:rsidRPr="00DF6050" w:rsidRDefault="00DF6050" w:rsidP="00DF6050">
            <w:pPr>
              <w:pBdr>
                <w:top w:val="none" w:sz="0" w:space="0" w:color="auto"/>
                <w:left w:val="none" w:sz="0" w:space="0" w:color="auto"/>
                <w:bottom w:val="none" w:sz="0" w:space="0" w:color="auto"/>
                <w:right w:val="none" w:sz="0" w:space="0" w:color="auto"/>
                <w:between w:val="none" w:sz="0" w:space="0" w:color="auto"/>
              </w:pBdr>
              <w:tabs>
                <w:tab w:val="left" w:pos="284"/>
              </w:tabs>
              <w:spacing w:after="160"/>
              <w:jc w:val="center"/>
              <w:rPr>
                <w:rFonts w:eastAsia="Calibri"/>
                <w:lang w:eastAsia="en-US"/>
              </w:rPr>
            </w:pPr>
            <w:r w:rsidRPr="00DF6050">
              <w:rPr>
                <w:rFonts w:eastAsia="Calibri"/>
                <w:lang w:eastAsia="en-US"/>
              </w:rPr>
              <w:t>2850</w:t>
            </w:r>
          </w:p>
        </w:tc>
      </w:tr>
      <w:tr w:rsidR="00DF6050" w:rsidRPr="00DF6050" w:rsidTr="00FC5F6D">
        <w:trPr>
          <w:trHeight w:val="57"/>
          <w:jc w:val="center"/>
        </w:trPr>
        <w:tc>
          <w:tcPr>
            <w:tcW w:w="294" w:type="dxa"/>
            <w:shd w:val="clear" w:color="auto" w:fill="FFFFFF"/>
          </w:tcPr>
          <w:p w:rsidR="00DF6050" w:rsidRPr="00DF6050" w:rsidRDefault="00DF6050" w:rsidP="00DF6050">
            <w:pPr>
              <w:pBdr>
                <w:top w:val="none" w:sz="0" w:space="0" w:color="auto"/>
                <w:left w:val="none" w:sz="0" w:space="0" w:color="auto"/>
                <w:bottom w:val="none" w:sz="0" w:space="0" w:color="auto"/>
                <w:right w:val="none" w:sz="0" w:space="0" w:color="auto"/>
                <w:between w:val="none" w:sz="0" w:space="0" w:color="auto"/>
              </w:pBdr>
              <w:tabs>
                <w:tab w:val="left" w:pos="284"/>
              </w:tabs>
              <w:spacing w:after="160"/>
              <w:jc w:val="center"/>
              <w:rPr>
                <w:rFonts w:eastAsia="Calibri"/>
                <w:lang w:eastAsia="en-US"/>
              </w:rPr>
            </w:pPr>
            <w:r w:rsidRPr="00DF6050">
              <w:rPr>
                <w:rFonts w:eastAsia="Microsoft Sans Serif"/>
                <w:color w:val="000000"/>
                <w:lang w:eastAsia="uk-UA" w:bidi="uk-UA"/>
              </w:rPr>
              <w:lastRenderedPageBreak/>
              <w:t>2</w:t>
            </w:r>
          </w:p>
        </w:tc>
        <w:tc>
          <w:tcPr>
            <w:tcW w:w="4096" w:type="dxa"/>
            <w:shd w:val="clear" w:color="auto" w:fill="FFFFFF"/>
          </w:tcPr>
          <w:p w:rsidR="00DF6050" w:rsidRPr="00DF6050" w:rsidRDefault="00DF6050" w:rsidP="00FC5F6D">
            <w:pPr>
              <w:pBdr>
                <w:top w:val="none" w:sz="0" w:space="0" w:color="auto"/>
                <w:left w:val="none" w:sz="0" w:space="0" w:color="auto"/>
                <w:bottom w:val="none" w:sz="0" w:space="0" w:color="auto"/>
                <w:right w:val="none" w:sz="0" w:space="0" w:color="auto"/>
                <w:between w:val="none" w:sz="0" w:space="0" w:color="auto"/>
              </w:pBdr>
              <w:tabs>
                <w:tab w:val="left" w:pos="284"/>
                <w:tab w:val="left" w:pos="544"/>
              </w:tabs>
              <w:ind w:left="117" w:right="132"/>
              <w:jc w:val="both"/>
              <w:rPr>
                <w:rFonts w:eastAsia="Calibri"/>
                <w:color w:val="000000"/>
                <w:lang w:eastAsia="uk-UA" w:bidi="uk-UA"/>
              </w:rPr>
            </w:pPr>
            <w:r w:rsidRPr="00DF6050">
              <w:rPr>
                <w:rFonts w:eastAsia="Calibri"/>
                <w:color w:val="000000"/>
                <w:lang w:eastAsia="uk-UA" w:bidi="uk-UA"/>
              </w:rPr>
              <w:t>Утримання та ремонт зелених насаджень (підсипання ґрунту, підсів газонів, саджання дерев, кущів, квітів на газонах і клумбах, видалення окремих засохлих та пошкоджених дерев і кущів, кронування, догляд за деревами та кущами, догляд за газонами, квітниками, косіння трави, згрібання та вивезення опалого листя, збирання та вивезення стовбурів та гілля, фарбування парканів, огорож, споруд, обладнання, малих архітектурних споруд, та інше);</w:t>
            </w:r>
          </w:p>
        </w:tc>
        <w:tc>
          <w:tcPr>
            <w:tcW w:w="1069" w:type="dxa"/>
            <w:shd w:val="clear" w:color="auto" w:fill="FFFFFF"/>
          </w:tcPr>
          <w:p w:rsidR="00DF6050" w:rsidRPr="00DF6050" w:rsidRDefault="00DF6050" w:rsidP="00DF6050">
            <w:pPr>
              <w:pBdr>
                <w:top w:val="none" w:sz="0" w:space="0" w:color="auto"/>
                <w:left w:val="none" w:sz="0" w:space="0" w:color="auto"/>
                <w:bottom w:val="none" w:sz="0" w:space="0" w:color="auto"/>
                <w:right w:val="none" w:sz="0" w:space="0" w:color="auto"/>
                <w:between w:val="none" w:sz="0" w:space="0" w:color="auto"/>
              </w:pBdr>
              <w:tabs>
                <w:tab w:val="left" w:pos="284"/>
              </w:tabs>
              <w:spacing w:after="160"/>
              <w:jc w:val="center"/>
              <w:rPr>
                <w:rFonts w:eastAsia="Microsoft Sans Serif"/>
                <w:color w:val="000000"/>
                <w:lang w:eastAsia="uk-UA" w:bidi="uk-UA"/>
              </w:rPr>
            </w:pPr>
            <w:r w:rsidRPr="00DF6050">
              <w:rPr>
                <w:rFonts w:eastAsia="Microsoft Sans Serif"/>
                <w:color w:val="000000"/>
                <w:lang w:eastAsia="uk-UA" w:bidi="uk-UA"/>
              </w:rPr>
              <w:t>2020-2022 роки</w:t>
            </w:r>
          </w:p>
        </w:tc>
        <w:tc>
          <w:tcPr>
            <w:tcW w:w="2333" w:type="dxa"/>
            <w:shd w:val="clear" w:color="auto" w:fill="FFFFFF"/>
          </w:tcPr>
          <w:p w:rsidR="00DF6050" w:rsidRPr="00DF6050" w:rsidRDefault="00DF6050" w:rsidP="00DF6050">
            <w:pPr>
              <w:pBdr>
                <w:top w:val="none" w:sz="0" w:space="0" w:color="auto"/>
                <w:left w:val="none" w:sz="0" w:space="0" w:color="auto"/>
                <w:bottom w:val="none" w:sz="0" w:space="0" w:color="auto"/>
                <w:right w:val="none" w:sz="0" w:space="0" w:color="auto"/>
                <w:between w:val="none" w:sz="0" w:space="0" w:color="auto"/>
              </w:pBdr>
              <w:tabs>
                <w:tab w:val="left" w:pos="284"/>
              </w:tabs>
              <w:spacing w:after="160"/>
              <w:jc w:val="center"/>
              <w:rPr>
                <w:rFonts w:eastAsia="Calibri"/>
                <w:lang w:eastAsia="en-US"/>
              </w:rPr>
            </w:pPr>
            <w:r w:rsidRPr="00475042">
              <w:rPr>
                <w:rFonts w:eastAsia="Microsoft Sans Serif"/>
                <w:bCs/>
                <w:color w:val="000000"/>
                <w:lang w:eastAsia="uk-UA" w:bidi="uk-UA"/>
              </w:rPr>
              <w:t>КП «Менакомунпослуга»</w:t>
            </w:r>
          </w:p>
          <w:p w:rsidR="00DF6050" w:rsidRPr="00DF6050" w:rsidRDefault="00DF6050" w:rsidP="00DF6050">
            <w:pPr>
              <w:pBdr>
                <w:top w:val="none" w:sz="0" w:space="0" w:color="auto"/>
                <w:left w:val="none" w:sz="0" w:space="0" w:color="auto"/>
                <w:bottom w:val="none" w:sz="0" w:space="0" w:color="auto"/>
                <w:right w:val="none" w:sz="0" w:space="0" w:color="auto"/>
                <w:between w:val="none" w:sz="0" w:space="0" w:color="auto"/>
              </w:pBdr>
              <w:tabs>
                <w:tab w:val="left" w:pos="284"/>
              </w:tabs>
              <w:spacing w:after="160"/>
              <w:jc w:val="center"/>
              <w:rPr>
                <w:rFonts w:eastAsia="Calibri"/>
                <w:lang w:eastAsia="en-US"/>
              </w:rPr>
            </w:pPr>
          </w:p>
        </w:tc>
        <w:tc>
          <w:tcPr>
            <w:tcW w:w="850" w:type="dxa"/>
            <w:shd w:val="clear" w:color="auto" w:fill="FFFFFF"/>
          </w:tcPr>
          <w:p w:rsidR="00DF6050" w:rsidRPr="00DF6050" w:rsidRDefault="00DF6050" w:rsidP="00DF6050">
            <w:pPr>
              <w:pBdr>
                <w:top w:val="none" w:sz="0" w:space="0" w:color="auto"/>
                <w:left w:val="none" w:sz="0" w:space="0" w:color="auto"/>
                <w:bottom w:val="none" w:sz="0" w:space="0" w:color="auto"/>
                <w:right w:val="none" w:sz="0" w:space="0" w:color="auto"/>
                <w:between w:val="none" w:sz="0" w:space="0" w:color="auto"/>
              </w:pBdr>
              <w:tabs>
                <w:tab w:val="left" w:pos="284"/>
              </w:tabs>
              <w:spacing w:after="160"/>
              <w:jc w:val="center"/>
              <w:rPr>
                <w:rFonts w:eastAsia="Calibri"/>
                <w:lang w:eastAsia="en-US"/>
              </w:rPr>
            </w:pPr>
            <w:r w:rsidRPr="00DF6050">
              <w:rPr>
                <w:rFonts w:eastAsia="Calibri"/>
                <w:lang w:eastAsia="en-US"/>
              </w:rPr>
              <w:t>2250</w:t>
            </w:r>
          </w:p>
        </w:tc>
        <w:tc>
          <w:tcPr>
            <w:tcW w:w="855" w:type="dxa"/>
            <w:shd w:val="clear" w:color="auto" w:fill="FFFFFF"/>
          </w:tcPr>
          <w:p w:rsidR="00DF6050" w:rsidRPr="00DF6050" w:rsidRDefault="00DF6050" w:rsidP="00DF6050">
            <w:pPr>
              <w:pBdr>
                <w:top w:val="none" w:sz="0" w:space="0" w:color="auto"/>
                <w:left w:val="none" w:sz="0" w:space="0" w:color="auto"/>
                <w:bottom w:val="none" w:sz="0" w:space="0" w:color="auto"/>
                <w:right w:val="none" w:sz="0" w:space="0" w:color="auto"/>
                <w:between w:val="none" w:sz="0" w:space="0" w:color="auto"/>
              </w:pBdr>
              <w:tabs>
                <w:tab w:val="left" w:pos="284"/>
              </w:tabs>
              <w:spacing w:after="160"/>
              <w:jc w:val="center"/>
              <w:rPr>
                <w:rFonts w:eastAsia="Calibri"/>
                <w:lang w:eastAsia="en-US"/>
              </w:rPr>
            </w:pPr>
            <w:r w:rsidRPr="00DF6050">
              <w:rPr>
                <w:rFonts w:eastAsia="Calibri"/>
                <w:lang w:eastAsia="en-US"/>
              </w:rPr>
              <w:t>2520</w:t>
            </w:r>
          </w:p>
        </w:tc>
        <w:tc>
          <w:tcPr>
            <w:tcW w:w="855" w:type="dxa"/>
            <w:shd w:val="clear" w:color="auto" w:fill="FFFFFF"/>
          </w:tcPr>
          <w:p w:rsidR="00DF6050" w:rsidRPr="00DF6050" w:rsidRDefault="00DF6050" w:rsidP="00DF6050">
            <w:pPr>
              <w:pBdr>
                <w:top w:val="none" w:sz="0" w:space="0" w:color="auto"/>
                <w:left w:val="none" w:sz="0" w:space="0" w:color="auto"/>
                <w:bottom w:val="none" w:sz="0" w:space="0" w:color="auto"/>
                <w:right w:val="none" w:sz="0" w:space="0" w:color="auto"/>
                <w:between w:val="none" w:sz="0" w:space="0" w:color="auto"/>
              </w:pBdr>
              <w:tabs>
                <w:tab w:val="left" w:pos="284"/>
              </w:tabs>
              <w:spacing w:after="160"/>
              <w:jc w:val="center"/>
              <w:rPr>
                <w:rFonts w:eastAsia="Calibri"/>
                <w:lang w:eastAsia="en-US"/>
              </w:rPr>
            </w:pPr>
            <w:r w:rsidRPr="00DF6050">
              <w:rPr>
                <w:rFonts w:eastAsia="Calibri"/>
                <w:lang w:eastAsia="en-US"/>
              </w:rPr>
              <w:t>2850</w:t>
            </w:r>
          </w:p>
        </w:tc>
      </w:tr>
      <w:tr w:rsidR="00DF6050" w:rsidRPr="00DF6050" w:rsidTr="00FC5F6D">
        <w:trPr>
          <w:trHeight w:val="57"/>
          <w:jc w:val="center"/>
        </w:trPr>
        <w:tc>
          <w:tcPr>
            <w:tcW w:w="294" w:type="dxa"/>
            <w:shd w:val="clear" w:color="auto" w:fill="FFFFFF"/>
          </w:tcPr>
          <w:p w:rsidR="00DF6050" w:rsidRPr="00DF6050" w:rsidRDefault="00DF6050" w:rsidP="00DF6050">
            <w:pPr>
              <w:pBdr>
                <w:top w:val="none" w:sz="0" w:space="0" w:color="auto"/>
                <w:left w:val="none" w:sz="0" w:space="0" w:color="auto"/>
                <w:bottom w:val="none" w:sz="0" w:space="0" w:color="auto"/>
                <w:right w:val="none" w:sz="0" w:space="0" w:color="auto"/>
                <w:between w:val="none" w:sz="0" w:space="0" w:color="auto"/>
              </w:pBdr>
              <w:tabs>
                <w:tab w:val="left" w:pos="284"/>
              </w:tabs>
              <w:spacing w:after="160"/>
              <w:jc w:val="center"/>
              <w:rPr>
                <w:rFonts w:eastAsia="Calibri"/>
                <w:lang w:eastAsia="en-US"/>
              </w:rPr>
            </w:pPr>
            <w:r w:rsidRPr="00DF6050">
              <w:rPr>
                <w:rFonts w:eastAsia="Microsoft Sans Serif"/>
                <w:color w:val="000000"/>
                <w:lang w:eastAsia="uk-UA" w:bidi="uk-UA"/>
              </w:rPr>
              <w:t>3</w:t>
            </w:r>
          </w:p>
        </w:tc>
        <w:tc>
          <w:tcPr>
            <w:tcW w:w="4096" w:type="dxa"/>
            <w:shd w:val="clear" w:color="auto" w:fill="FFFFFF"/>
          </w:tcPr>
          <w:p w:rsidR="00DF6050" w:rsidRPr="00DF6050" w:rsidRDefault="00DF6050" w:rsidP="00FC5F6D">
            <w:pPr>
              <w:pBdr>
                <w:top w:val="none" w:sz="0" w:space="0" w:color="auto"/>
                <w:left w:val="none" w:sz="0" w:space="0" w:color="auto"/>
                <w:bottom w:val="none" w:sz="0" w:space="0" w:color="auto"/>
                <w:right w:val="none" w:sz="0" w:space="0" w:color="auto"/>
                <w:between w:val="none" w:sz="0" w:space="0" w:color="auto"/>
              </w:pBdr>
              <w:tabs>
                <w:tab w:val="left" w:pos="284"/>
              </w:tabs>
              <w:ind w:left="117" w:right="132"/>
              <w:jc w:val="both"/>
              <w:rPr>
                <w:rFonts w:eastAsia="Calibri"/>
                <w:color w:val="000000"/>
                <w:lang w:eastAsia="uk-UA" w:bidi="uk-UA"/>
              </w:rPr>
            </w:pPr>
            <w:r w:rsidRPr="00DF6050">
              <w:rPr>
                <w:rFonts w:eastAsia="Calibri"/>
                <w:color w:val="000000"/>
                <w:lang w:eastAsia="uk-UA" w:bidi="uk-UA"/>
              </w:rPr>
              <w:t>Санітарна очистка та прибирання (прибирання будівель і побутових приміщень, розташованих на території зливних станцій, полігонів для твердих побутових відходів, будівель та приміщень громадських туалетів, прибирання спеціально відведених майданчиків для вигулу домашніх тварин, систематичне прибирання території пляжів, утримання місць поховання, ліквідація стихійних сміттєзвалищ, та інше);</w:t>
            </w:r>
          </w:p>
        </w:tc>
        <w:tc>
          <w:tcPr>
            <w:tcW w:w="1069" w:type="dxa"/>
            <w:shd w:val="clear" w:color="auto" w:fill="FFFFFF"/>
          </w:tcPr>
          <w:p w:rsidR="00DF6050" w:rsidRPr="00DF6050" w:rsidRDefault="00DF6050" w:rsidP="00DF6050">
            <w:pPr>
              <w:pBdr>
                <w:top w:val="none" w:sz="0" w:space="0" w:color="auto"/>
                <w:left w:val="none" w:sz="0" w:space="0" w:color="auto"/>
                <w:bottom w:val="none" w:sz="0" w:space="0" w:color="auto"/>
                <w:right w:val="none" w:sz="0" w:space="0" w:color="auto"/>
                <w:between w:val="none" w:sz="0" w:space="0" w:color="auto"/>
              </w:pBdr>
              <w:tabs>
                <w:tab w:val="left" w:pos="284"/>
              </w:tabs>
              <w:spacing w:after="160"/>
              <w:jc w:val="center"/>
              <w:rPr>
                <w:rFonts w:eastAsia="Calibri"/>
                <w:lang w:eastAsia="en-US"/>
              </w:rPr>
            </w:pPr>
            <w:r w:rsidRPr="00DF6050">
              <w:rPr>
                <w:rFonts w:eastAsia="Microsoft Sans Serif"/>
                <w:color w:val="000000"/>
                <w:lang w:eastAsia="uk-UA" w:bidi="uk-UA"/>
              </w:rPr>
              <w:t>2020-2022 роки</w:t>
            </w:r>
          </w:p>
        </w:tc>
        <w:tc>
          <w:tcPr>
            <w:tcW w:w="2333" w:type="dxa"/>
            <w:shd w:val="clear" w:color="auto" w:fill="FFFFFF"/>
          </w:tcPr>
          <w:p w:rsidR="00DF6050" w:rsidRPr="00DF6050" w:rsidRDefault="00DF6050" w:rsidP="00DF6050">
            <w:pPr>
              <w:pBdr>
                <w:top w:val="none" w:sz="0" w:space="0" w:color="auto"/>
                <w:left w:val="none" w:sz="0" w:space="0" w:color="auto"/>
                <w:bottom w:val="none" w:sz="0" w:space="0" w:color="auto"/>
                <w:right w:val="none" w:sz="0" w:space="0" w:color="auto"/>
                <w:between w:val="none" w:sz="0" w:space="0" w:color="auto"/>
              </w:pBdr>
              <w:tabs>
                <w:tab w:val="left" w:pos="284"/>
              </w:tabs>
              <w:spacing w:after="160"/>
              <w:jc w:val="center"/>
              <w:rPr>
                <w:rFonts w:eastAsia="Microsoft Sans Serif"/>
                <w:color w:val="000000"/>
                <w:lang w:eastAsia="uk-UA" w:bidi="uk-UA"/>
              </w:rPr>
            </w:pPr>
            <w:r w:rsidRPr="00475042">
              <w:rPr>
                <w:rFonts w:eastAsia="Microsoft Sans Serif"/>
                <w:bCs/>
                <w:color w:val="000000"/>
                <w:lang w:eastAsia="uk-UA" w:bidi="uk-UA"/>
              </w:rPr>
              <w:t>КП</w:t>
            </w:r>
            <w:r w:rsidRPr="00DF6050">
              <w:rPr>
                <w:rFonts w:eastAsia="Microsoft Sans Serif"/>
                <w:b/>
                <w:bCs/>
                <w:color w:val="000000"/>
                <w:lang w:eastAsia="uk-UA" w:bidi="uk-UA"/>
              </w:rPr>
              <w:t xml:space="preserve"> </w:t>
            </w:r>
            <w:r w:rsidRPr="00DF6050">
              <w:rPr>
                <w:rFonts w:eastAsia="Microsoft Sans Serif"/>
                <w:color w:val="000000"/>
                <w:lang w:eastAsia="uk-UA" w:bidi="uk-UA"/>
              </w:rPr>
              <w:t>«Менакомунпослуга»</w:t>
            </w:r>
          </w:p>
        </w:tc>
        <w:tc>
          <w:tcPr>
            <w:tcW w:w="850" w:type="dxa"/>
            <w:shd w:val="clear" w:color="auto" w:fill="FFFFFF"/>
          </w:tcPr>
          <w:p w:rsidR="00DF6050" w:rsidRPr="00DF6050" w:rsidRDefault="00DF6050" w:rsidP="00DF6050">
            <w:pPr>
              <w:pBdr>
                <w:top w:val="none" w:sz="0" w:space="0" w:color="auto"/>
                <w:left w:val="none" w:sz="0" w:space="0" w:color="auto"/>
                <w:bottom w:val="none" w:sz="0" w:space="0" w:color="auto"/>
                <w:right w:val="none" w:sz="0" w:space="0" w:color="auto"/>
                <w:between w:val="none" w:sz="0" w:space="0" w:color="auto"/>
              </w:pBdr>
              <w:tabs>
                <w:tab w:val="left" w:pos="284"/>
              </w:tabs>
              <w:spacing w:after="160"/>
              <w:jc w:val="center"/>
              <w:rPr>
                <w:rFonts w:eastAsia="Calibri"/>
                <w:lang w:eastAsia="en-US"/>
              </w:rPr>
            </w:pPr>
            <w:r w:rsidRPr="00DF6050">
              <w:rPr>
                <w:rFonts w:eastAsia="Calibri"/>
                <w:lang w:eastAsia="en-US"/>
              </w:rPr>
              <w:t>1050</w:t>
            </w:r>
          </w:p>
        </w:tc>
        <w:tc>
          <w:tcPr>
            <w:tcW w:w="855" w:type="dxa"/>
            <w:shd w:val="clear" w:color="auto" w:fill="FFFFFF"/>
          </w:tcPr>
          <w:p w:rsidR="00DF6050" w:rsidRPr="00DF6050" w:rsidRDefault="00DF6050" w:rsidP="00DF6050">
            <w:pPr>
              <w:pBdr>
                <w:top w:val="none" w:sz="0" w:space="0" w:color="auto"/>
                <w:left w:val="none" w:sz="0" w:space="0" w:color="auto"/>
                <w:bottom w:val="none" w:sz="0" w:space="0" w:color="auto"/>
                <w:right w:val="none" w:sz="0" w:space="0" w:color="auto"/>
                <w:between w:val="none" w:sz="0" w:space="0" w:color="auto"/>
              </w:pBdr>
              <w:tabs>
                <w:tab w:val="left" w:pos="284"/>
              </w:tabs>
              <w:spacing w:after="160"/>
              <w:jc w:val="center"/>
              <w:rPr>
                <w:rFonts w:eastAsia="Calibri"/>
                <w:lang w:eastAsia="en-US"/>
              </w:rPr>
            </w:pPr>
            <w:r w:rsidRPr="00DF6050">
              <w:rPr>
                <w:rFonts w:eastAsia="Calibri"/>
                <w:lang w:eastAsia="en-US"/>
              </w:rPr>
              <w:t>1200</w:t>
            </w:r>
          </w:p>
        </w:tc>
        <w:tc>
          <w:tcPr>
            <w:tcW w:w="855" w:type="dxa"/>
            <w:shd w:val="clear" w:color="auto" w:fill="FFFFFF"/>
          </w:tcPr>
          <w:p w:rsidR="00DF6050" w:rsidRPr="00DF6050" w:rsidRDefault="00DF6050" w:rsidP="00DF6050">
            <w:pPr>
              <w:pBdr>
                <w:top w:val="none" w:sz="0" w:space="0" w:color="auto"/>
                <w:left w:val="none" w:sz="0" w:space="0" w:color="auto"/>
                <w:bottom w:val="none" w:sz="0" w:space="0" w:color="auto"/>
                <w:right w:val="none" w:sz="0" w:space="0" w:color="auto"/>
                <w:between w:val="none" w:sz="0" w:space="0" w:color="auto"/>
              </w:pBdr>
              <w:tabs>
                <w:tab w:val="left" w:pos="284"/>
              </w:tabs>
              <w:spacing w:after="160"/>
              <w:jc w:val="center"/>
              <w:rPr>
                <w:rFonts w:eastAsia="Calibri"/>
                <w:lang w:eastAsia="en-US"/>
              </w:rPr>
            </w:pPr>
            <w:r w:rsidRPr="00DF6050">
              <w:rPr>
                <w:rFonts w:eastAsia="Calibri"/>
                <w:lang w:eastAsia="en-US"/>
              </w:rPr>
              <w:t>1350</w:t>
            </w:r>
          </w:p>
        </w:tc>
      </w:tr>
      <w:tr w:rsidR="00DF6050" w:rsidRPr="00DF6050" w:rsidTr="00FC5F6D">
        <w:trPr>
          <w:trHeight w:val="57"/>
          <w:jc w:val="center"/>
        </w:trPr>
        <w:tc>
          <w:tcPr>
            <w:tcW w:w="294" w:type="dxa"/>
            <w:shd w:val="clear" w:color="auto" w:fill="FFFFFF"/>
          </w:tcPr>
          <w:p w:rsidR="00DF6050" w:rsidRPr="00DF6050" w:rsidRDefault="00DF6050" w:rsidP="00DF6050">
            <w:pPr>
              <w:pBdr>
                <w:top w:val="none" w:sz="0" w:space="0" w:color="auto"/>
                <w:left w:val="none" w:sz="0" w:space="0" w:color="auto"/>
                <w:bottom w:val="none" w:sz="0" w:space="0" w:color="auto"/>
                <w:right w:val="none" w:sz="0" w:space="0" w:color="auto"/>
                <w:between w:val="none" w:sz="0" w:space="0" w:color="auto"/>
              </w:pBdr>
              <w:tabs>
                <w:tab w:val="left" w:pos="284"/>
              </w:tabs>
              <w:spacing w:after="160"/>
              <w:jc w:val="center"/>
              <w:rPr>
                <w:rFonts w:eastAsia="Calibri"/>
                <w:lang w:eastAsia="en-US"/>
              </w:rPr>
            </w:pPr>
            <w:r w:rsidRPr="00DF6050">
              <w:rPr>
                <w:rFonts w:eastAsia="Microsoft Sans Serif"/>
                <w:color w:val="000000"/>
                <w:lang w:eastAsia="uk-UA" w:bidi="uk-UA"/>
              </w:rPr>
              <w:t>4</w:t>
            </w:r>
          </w:p>
        </w:tc>
        <w:tc>
          <w:tcPr>
            <w:tcW w:w="4096" w:type="dxa"/>
            <w:shd w:val="clear" w:color="auto" w:fill="FFFFFF"/>
            <w:vAlign w:val="center"/>
          </w:tcPr>
          <w:p w:rsidR="00DF6050" w:rsidRPr="00DF6050" w:rsidRDefault="00DF6050" w:rsidP="00FC5F6D">
            <w:pPr>
              <w:pBdr>
                <w:top w:val="none" w:sz="0" w:space="0" w:color="auto"/>
                <w:left w:val="none" w:sz="0" w:space="0" w:color="auto"/>
                <w:bottom w:val="none" w:sz="0" w:space="0" w:color="auto"/>
                <w:right w:val="none" w:sz="0" w:space="0" w:color="auto"/>
                <w:between w:val="none" w:sz="0" w:space="0" w:color="auto"/>
              </w:pBdr>
              <w:tabs>
                <w:tab w:val="left" w:pos="284"/>
              </w:tabs>
              <w:ind w:left="117" w:right="132"/>
              <w:jc w:val="both"/>
              <w:rPr>
                <w:rFonts w:eastAsia="Calibri"/>
                <w:lang w:eastAsia="en-US"/>
              </w:rPr>
            </w:pPr>
            <w:r w:rsidRPr="00DF6050">
              <w:rPr>
                <w:rFonts w:eastAsia="Calibri"/>
                <w:color w:val="000000"/>
                <w:lang w:eastAsia="uk-UA" w:bidi="uk-UA"/>
              </w:rPr>
              <w:t>Вивезення твердих побутових відходів (удосконалення роздільного збирання та сортування твердих побутових відходів, облаштування контейнерних майданчиків);</w:t>
            </w:r>
          </w:p>
        </w:tc>
        <w:tc>
          <w:tcPr>
            <w:tcW w:w="1069" w:type="dxa"/>
            <w:shd w:val="clear" w:color="auto" w:fill="FFFFFF"/>
          </w:tcPr>
          <w:p w:rsidR="00DF6050" w:rsidRPr="00DF6050" w:rsidRDefault="00DF6050" w:rsidP="00DF6050">
            <w:pPr>
              <w:pBdr>
                <w:top w:val="none" w:sz="0" w:space="0" w:color="auto"/>
                <w:left w:val="none" w:sz="0" w:space="0" w:color="auto"/>
                <w:bottom w:val="none" w:sz="0" w:space="0" w:color="auto"/>
                <w:right w:val="none" w:sz="0" w:space="0" w:color="auto"/>
                <w:between w:val="none" w:sz="0" w:space="0" w:color="auto"/>
              </w:pBdr>
              <w:spacing w:after="160" w:line="259" w:lineRule="auto"/>
              <w:jc w:val="center"/>
              <w:rPr>
                <w:rFonts w:ascii="Calibri" w:eastAsia="Calibri" w:hAnsi="Calibri"/>
                <w:sz w:val="22"/>
                <w:szCs w:val="22"/>
                <w:lang w:eastAsia="en-US"/>
              </w:rPr>
            </w:pPr>
            <w:r w:rsidRPr="00DF6050">
              <w:rPr>
                <w:rFonts w:eastAsia="Microsoft Sans Serif"/>
                <w:color w:val="000000"/>
                <w:lang w:eastAsia="uk-UA" w:bidi="uk-UA"/>
              </w:rPr>
              <w:t>2020-2022 роки</w:t>
            </w:r>
          </w:p>
        </w:tc>
        <w:tc>
          <w:tcPr>
            <w:tcW w:w="2333" w:type="dxa"/>
            <w:shd w:val="clear" w:color="auto" w:fill="FFFFFF"/>
          </w:tcPr>
          <w:p w:rsidR="00DF6050" w:rsidRPr="00DF6050" w:rsidRDefault="00DF6050" w:rsidP="00DF6050">
            <w:pPr>
              <w:pBdr>
                <w:top w:val="none" w:sz="0" w:space="0" w:color="auto"/>
                <w:left w:val="none" w:sz="0" w:space="0" w:color="auto"/>
                <w:bottom w:val="none" w:sz="0" w:space="0" w:color="auto"/>
                <w:right w:val="none" w:sz="0" w:space="0" w:color="auto"/>
                <w:between w:val="none" w:sz="0" w:space="0" w:color="auto"/>
              </w:pBdr>
              <w:tabs>
                <w:tab w:val="left" w:pos="284"/>
              </w:tabs>
              <w:spacing w:after="160"/>
              <w:jc w:val="center"/>
              <w:rPr>
                <w:rFonts w:eastAsia="Calibri"/>
                <w:lang w:eastAsia="en-US"/>
              </w:rPr>
            </w:pPr>
            <w:r w:rsidRPr="00475042">
              <w:rPr>
                <w:rFonts w:eastAsia="Microsoft Sans Serif"/>
                <w:bCs/>
                <w:color w:val="000000"/>
                <w:lang w:eastAsia="uk-UA" w:bidi="uk-UA"/>
              </w:rPr>
              <w:t xml:space="preserve">КП </w:t>
            </w:r>
            <w:r w:rsidRPr="00DF6050">
              <w:rPr>
                <w:rFonts w:eastAsia="Microsoft Sans Serif"/>
                <w:color w:val="000000"/>
                <w:lang w:eastAsia="uk-UA" w:bidi="uk-UA"/>
              </w:rPr>
              <w:t>«Менакомунпослуга»</w:t>
            </w:r>
          </w:p>
        </w:tc>
        <w:tc>
          <w:tcPr>
            <w:tcW w:w="850" w:type="dxa"/>
            <w:shd w:val="clear" w:color="auto" w:fill="FFFFFF"/>
          </w:tcPr>
          <w:p w:rsidR="00DF6050" w:rsidRPr="00DF6050" w:rsidRDefault="00DF6050" w:rsidP="00DF6050">
            <w:pPr>
              <w:pBdr>
                <w:top w:val="none" w:sz="0" w:space="0" w:color="auto"/>
                <w:left w:val="none" w:sz="0" w:space="0" w:color="auto"/>
                <w:bottom w:val="none" w:sz="0" w:space="0" w:color="auto"/>
                <w:right w:val="none" w:sz="0" w:space="0" w:color="auto"/>
                <w:between w:val="none" w:sz="0" w:space="0" w:color="auto"/>
              </w:pBdr>
              <w:tabs>
                <w:tab w:val="left" w:pos="284"/>
              </w:tabs>
              <w:spacing w:after="160"/>
              <w:jc w:val="center"/>
              <w:rPr>
                <w:rFonts w:eastAsia="Calibri"/>
                <w:lang w:eastAsia="en-US"/>
              </w:rPr>
            </w:pPr>
            <w:r w:rsidRPr="00DF6050">
              <w:rPr>
                <w:rFonts w:eastAsia="Calibri"/>
                <w:lang w:eastAsia="en-US"/>
              </w:rPr>
              <w:t>800</w:t>
            </w:r>
          </w:p>
        </w:tc>
        <w:tc>
          <w:tcPr>
            <w:tcW w:w="855" w:type="dxa"/>
            <w:shd w:val="clear" w:color="auto" w:fill="FFFFFF"/>
          </w:tcPr>
          <w:p w:rsidR="00DF6050" w:rsidRPr="00DF6050" w:rsidRDefault="00DF6050" w:rsidP="00DF6050">
            <w:pPr>
              <w:pBdr>
                <w:top w:val="none" w:sz="0" w:space="0" w:color="auto"/>
                <w:left w:val="none" w:sz="0" w:space="0" w:color="auto"/>
                <w:bottom w:val="none" w:sz="0" w:space="0" w:color="auto"/>
                <w:right w:val="none" w:sz="0" w:space="0" w:color="auto"/>
                <w:between w:val="none" w:sz="0" w:space="0" w:color="auto"/>
              </w:pBdr>
              <w:tabs>
                <w:tab w:val="left" w:pos="284"/>
              </w:tabs>
              <w:spacing w:after="160"/>
              <w:jc w:val="center"/>
              <w:rPr>
                <w:rFonts w:eastAsia="Calibri"/>
                <w:lang w:eastAsia="en-US"/>
              </w:rPr>
            </w:pPr>
            <w:r w:rsidRPr="00DF6050">
              <w:rPr>
                <w:rFonts w:eastAsia="Calibri"/>
                <w:lang w:eastAsia="en-US"/>
              </w:rPr>
              <w:t>900</w:t>
            </w:r>
          </w:p>
        </w:tc>
        <w:tc>
          <w:tcPr>
            <w:tcW w:w="855" w:type="dxa"/>
            <w:shd w:val="clear" w:color="auto" w:fill="FFFFFF"/>
          </w:tcPr>
          <w:p w:rsidR="00DF6050" w:rsidRPr="00DF6050" w:rsidRDefault="00DF6050" w:rsidP="00DF6050">
            <w:pPr>
              <w:pBdr>
                <w:top w:val="none" w:sz="0" w:space="0" w:color="auto"/>
                <w:left w:val="none" w:sz="0" w:space="0" w:color="auto"/>
                <w:bottom w:val="none" w:sz="0" w:space="0" w:color="auto"/>
                <w:right w:val="none" w:sz="0" w:space="0" w:color="auto"/>
                <w:between w:val="none" w:sz="0" w:space="0" w:color="auto"/>
              </w:pBdr>
              <w:tabs>
                <w:tab w:val="left" w:pos="284"/>
              </w:tabs>
              <w:spacing w:after="160"/>
              <w:jc w:val="center"/>
              <w:rPr>
                <w:rFonts w:eastAsia="Calibri"/>
                <w:lang w:eastAsia="en-US"/>
              </w:rPr>
            </w:pPr>
            <w:r w:rsidRPr="00DF6050">
              <w:rPr>
                <w:rFonts w:eastAsia="Calibri"/>
                <w:lang w:eastAsia="en-US"/>
              </w:rPr>
              <w:t>1020</w:t>
            </w:r>
          </w:p>
        </w:tc>
      </w:tr>
      <w:tr w:rsidR="00DF6050" w:rsidRPr="00DF6050" w:rsidTr="00FC5F6D">
        <w:trPr>
          <w:trHeight w:val="57"/>
          <w:jc w:val="center"/>
        </w:trPr>
        <w:tc>
          <w:tcPr>
            <w:tcW w:w="294" w:type="dxa"/>
            <w:shd w:val="clear" w:color="auto" w:fill="FFFFFF"/>
          </w:tcPr>
          <w:p w:rsidR="00DF6050" w:rsidRPr="00DF6050" w:rsidRDefault="00DF6050" w:rsidP="00DF6050">
            <w:pPr>
              <w:pBdr>
                <w:top w:val="none" w:sz="0" w:space="0" w:color="auto"/>
                <w:left w:val="none" w:sz="0" w:space="0" w:color="auto"/>
                <w:bottom w:val="none" w:sz="0" w:space="0" w:color="auto"/>
                <w:right w:val="none" w:sz="0" w:space="0" w:color="auto"/>
                <w:between w:val="none" w:sz="0" w:space="0" w:color="auto"/>
              </w:pBdr>
              <w:tabs>
                <w:tab w:val="left" w:pos="284"/>
              </w:tabs>
              <w:spacing w:after="160"/>
              <w:jc w:val="center"/>
              <w:rPr>
                <w:rFonts w:eastAsia="Microsoft Sans Serif"/>
                <w:color w:val="000000"/>
                <w:lang w:eastAsia="uk-UA" w:bidi="uk-UA"/>
              </w:rPr>
            </w:pPr>
            <w:r w:rsidRPr="00DF6050">
              <w:rPr>
                <w:rFonts w:eastAsia="Microsoft Sans Serif"/>
                <w:color w:val="000000"/>
                <w:lang w:eastAsia="uk-UA" w:bidi="uk-UA"/>
              </w:rPr>
              <w:t>5</w:t>
            </w:r>
          </w:p>
        </w:tc>
        <w:tc>
          <w:tcPr>
            <w:tcW w:w="4096" w:type="dxa"/>
            <w:shd w:val="clear" w:color="auto" w:fill="FFFFFF"/>
          </w:tcPr>
          <w:p w:rsidR="00DF6050" w:rsidRPr="00DF6050" w:rsidRDefault="00DF6050" w:rsidP="00FC5F6D">
            <w:pPr>
              <w:pBdr>
                <w:top w:val="none" w:sz="0" w:space="0" w:color="auto"/>
                <w:left w:val="none" w:sz="0" w:space="0" w:color="auto"/>
                <w:bottom w:val="none" w:sz="0" w:space="0" w:color="auto"/>
                <w:right w:val="none" w:sz="0" w:space="0" w:color="auto"/>
                <w:between w:val="none" w:sz="0" w:space="0" w:color="auto"/>
              </w:pBdr>
              <w:spacing w:after="160" w:line="259" w:lineRule="auto"/>
              <w:ind w:left="117" w:right="132"/>
              <w:jc w:val="both"/>
              <w:rPr>
                <w:rFonts w:ascii="Calibri" w:eastAsia="Calibri" w:hAnsi="Calibri"/>
                <w:lang w:eastAsia="en-US"/>
              </w:rPr>
            </w:pPr>
            <w:r w:rsidRPr="00DF6050">
              <w:rPr>
                <w:rFonts w:eastAsia="Calibri"/>
                <w:color w:val="000000"/>
                <w:lang w:eastAsia="uk-UA" w:bidi="uk-UA"/>
              </w:rPr>
              <w:t>Інші послуги з благоустрою (встановлення та поточний ремонт парканів, містків,</w:t>
            </w:r>
            <w:r w:rsidRPr="00DF6050">
              <w:rPr>
                <w:rFonts w:eastAsia="Calibri"/>
                <w:color w:val="FF0000"/>
                <w:lang w:eastAsia="uk-UA" w:bidi="uk-UA"/>
              </w:rPr>
              <w:t xml:space="preserve"> </w:t>
            </w:r>
            <w:r w:rsidRPr="00DF6050">
              <w:rPr>
                <w:rFonts w:eastAsia="Calibri"/>
                <w:color w:val="000000"/>
                <w:lang w:eastAsia="uk-UA" w:bidi="uk-UA"/>
              </w:rPr>
              <w:t>облаштування громадських вбиральнь, прочищення вуличних колодязів та ін.).</w:t>
            </w:r>
          </w:p>
        </w:tc>
        <w:tc>
          <w:tcPr>
            <w:tcW w:w="1069" w:type="dxa"/>
            <w:shd w:val="clear" w:color="auto" w:fill="FFFFFF"/>
          </w:tcPr>
          <w:p w:rsidR="00DF6050" w:rsidRPr="00DF6050" w:rsidRDefault="00DF6050" w:rsidP="00DF6050">
            <w:pPr>
              <w:pBdr>
                <w:top w:val="none" w:sz="0" w:space="0" w:color="auto"/>
                <w:left w:val="none" w:sz="0" w:space="0" w:color="auto"/>
                <w:bottom w:val="none" w:sz="0" w:space="0" w:color="auto"/>
                <w:right w:val="none" w:sz="0" w:space="0" w:color="auto"/>
                <w:between w:val="none" w:sz="0" w:space="0" w:color="auto"/>
              </w:pBdr>
              <w:spacing w:after="160" w:line="259" w:lineRule="auto"/>
              <w:jc w:val="center"/>
              <w:rPr>
                <w:rFonts w:ascii="Calibri" w:eastAsia="Calibri" w:hAnsi="Calibri"/>
                <w:sz w:val="22"/>
                <w:szCs w:val="22"/>
                <w:lang w:eastAsia="en-US"/>
              </w:rPr>
            </w:pPr>
            <w:r w:rsidRPr="00DF6050">
              <w:rPr>
                <w:rFonts w:eastAsia="Microsoft Sans Serif"/>
                <w:color w:val="000000"/>
                <w:lang w:eastAsia="uk-UA" w:bidi="uk-UA"/>
              </w:rPr>
              <w:t>2020-2022 роки</w:t>
            </w:r>
          </w:p>
        </w:tc>
        <w:tc>
          <w:tcPr>
            <w:tcW w:w="2333" w:type="dxa"/>
            <w:shd w:val="clear" w:color="auto" w:fill="FFFFFF"/>
          </w:tcPr>
          <w:p w:rsidR="00DF6050" w:rsidRPr="00475042" w:rsidRDefault="00DF6050" w:rsidP="00DF6050">
            <w:pPr>
              <w:pBdr>
                <w:top w:val="none" w:sz="0" w:space="0" w:color="auto"/>
                <w:left w:val="none" w:sz="0" w:space="0" w:color="auto"/>
                <w:bottom w:val="none" w:sz="0" w:space="0" w:color="auto"/>
                <w:right w:val="none" w:sz="0" w:space="0" w:color="auto"/>
                <w:between w:val="none" w:sz="0" w:space="0" w:color="auto"/>
              </w:pBdr>
              <w:tabs>
                <w:tab w:val="left" w:pos="284"/>
              </w:tabs>
              <w:spacing w:after="160"/>
              <w:jc w:val="center"/>
              <w:rPr>
                <w:rFonts w:eastAsia="Microsoft Sans Serif"/>
                <w:color w:val="000000"/>
                <w:lang w:eastAsia="uk-UA" w:bidi="uk-UA"/>
              </w:rPr>
            </w:pPr>
            <w:r w:rsidRPr="00475042">
              <w:rPr>
                <w:rFonts w:eastAsia="Microsoft Sans Serif"/>
                <w:bCs/>
                <w:color w:val="000000"/>
                <w:lang w:eastAsia="uk-UA" w:bidi="uk-UA"/>
              </w:rPr>
              <w:t>КП «Менакомунпослуга»</w:t>
            </w:r>
          </w:p>
        </w:tc>
        <w:tc>
          <w:tcPr>
            <w:tcW w:w="850" w:type="dxa"/>
            <w:shd w:val="clear" w:color="auto" w:fill="FFFFFF"/>
          </w:tcPr>
          <w:p w:rsidR="00DF6050" w:rsidRPr="00DF6050" w:rsidRDefault="00DF6050" w:rsidP="00DF6050">
            <w:pPr>
              <w:pBdr>
                <w:top w:val="none" w:sz="0" w:space="0" w:color="auto"/>
                <w:left w:val="none" w:sz="0" w:space="0" w:color="auto"/>
                <w:bottom w:val="none" w:sz="0" w:space="0" w:color="auto"/>
                <w:right w:val="none" w:sz="0" w:space="0" w:color="auto"/>
                <w:between w:val="none" w:sz="0" w:space="0" w:color="auto"/>
              </w:pBdr>
              <w:tabs>
                <w:tab w:val="left" w:pos="284"/>
              </w:tabs>
              <w:spacing w:after="160"/>
              <w:jc w:val="center"/>
              <w:rPr>
                <w:rFonts w:eastAsia="Calibri"/>
                <w:lang w:eastAsia="en-US"/>
              </w:rPr>
            </w:pPr>
            <w:r w:rsidRPr="00DF6050">
              <w:rPr>
                <w:rFonts w:eastAsia="Calibri"/>
                <w:lang w:eastAsia="en-US"/>
              </w:rPr>
              <w:t>250</w:t>
            </w:r>
          </w:p>
        </w:tc>
        <w:tc>
          <w:tcPr>
            <w:tcW w:w="855" w:type="dxa"/>
            <w:shd w:val="clear" w:color="auto" w:fill="FFFFFF"/>
          </w:tcPr>
          <w:p w:rsidR="00DF6050" w:rsidRPr="00DF6050" w:rsidRDefault="00DF6050" w:rsidP="00DF6050">
            <w:pPr>
              <w:pBdr>
                <w:top w:val="none" w:sz="0" w:space="0" w:color="auto"/>
                <w:left w:val="none" w:sz="0" w:space="0" w:color="auto"/>
                <w:bottom w:val="none" w:sz="0" w:space="0" w:color="auto"/>
                <w:right w:val="none" w:sz="0" w:space="0" w:color="auto"/>
                <w:between w:val="none" w:sz="0" w:space="0" w:color="auto"/>
              </w:pBdr>
              <w:tabs>
                <w:tab w:val="left" w:pos="284"/>
              </w:tabs>
              <w:spacing w:after="160"/>
              <w:jc w:val="center"/>
              <w:rPr>
                <w:rFonts w:eastAsia="Calibri"/>
                <w:lang w:eastAsia="en-US"/>
              </w:rPr>
            </w:pPr>
            <w:r w:rsidRPr="00DF6050">
              <w:rPr>
                <w:rFonts w:eastAsia="Calibri"/>
                <w:lang w:eastAsia="en-US"/>
              </w:rPr>
              <w:t>280</w:t>
            </w:r>
          </w:p>
        </w:tc>
        <w:tc>
          <w:tcPr>
            <w:tcW w:w="855" w:type="dxa"/>
            <w:shd w:val="clear" w:color="auto" w:fill="FFFFFF"/>
          </w:tcPr>
          <w:p w:rsidR="00DF6050" w:rsidRPr="00DF6050" w:rsidRDefault="00DF6050" w:rsidP="00DF6050">
            <w:pPr>
              <w:pBdr>
                <w:top w:val="none" w:sz="0" w:space="0" w:color="auto"/>
                <w:left w:val="none" w:sz="0" w:space="0" w:color="auto"/>
                <w:bottom w:val="none" w:sz="0" w:space="0" w:color="auto"/>
                <w:right w:val="none" w:sz="0" w:space="0" w:color="auto"/>
                <w:between w:val="none" w:sz="0" w:space="0" w:color="auto"/>
              </w:pBdr>
              <w:tabs>
                <w:tab w:val="left" w:pos="284"/>
              </w:tabs>
              <w:spacing w:after="160"/>
              <w:jc w:val="center"/>
              <w:rPr>
                <w:rFonts w:eastAsia="Calibri"/>
                <w:lang w:eastAsia="en-US"/>
              </w:rPr>
            </w:pPr>
            <w:r w:rsidRPr="00DF6050">
              <w:rPr>
                <w:rFonts w:eastAsia="Calibri"/>
                <w:lang w:eastAsia="en-US"/>
              </w:rPr>
              <w:t>320</w:t>
            </w:r>
          </w:p>
        </w:tc>
      </w:tr>
      <w:tr w:rsidR="00585D93" w:rsidRPr="00DF6050" w:rsidTr="00FC5F6D">
        <w:trPr>
          <w:trHeight w:val="57"/>
          <w:jc w:val="center"/>
        </w:trPr>
        <w:tc>
          <w:tcPr>
            <w:tcW w:w="294" w:type="dxa"/>
            <w:shd w:val="clear" w:color="auto" w:fill="FFFFFF"/>
          </w:tcPr>
          <w:p w:rsidR="00585D93" w:rsidRPr="00DF6050" w:rsidRDefault="00585D93" w:rsidP="00DF6050">
            <w:pPr>
              <w:pBdr>
                <w:top w:val="none" w:sz="0" w:space="0" w:color="auto"/>
                <w:left w:val="none" w:sz="0" w:space="0" w:color="auto"/>
                <w:bottom w:val="none" w:sz="0" w:space="0" w:color="auto"/>
                <w:right w:val="none" w:sz="0" w:space="0" w:color="auto"/>
                <w:between w:val="none" w:sz="0" w:space="0" w:color="auto"/>
              </w:pBdr>
              <w:tabs>
                <w:tab w:val="left" w:pos="284"/>
              </w:tabs>
              <w:spacing w:after="160"/>
              <w:jc w:val="center"/>
              <w:rPr>
                <w:rFonts w:eastAsia="Microsoft Sans Serif"/>
                <w:color w:val="000000"/>
                <w:lang w:eastAsia="uk-UA" w:bidi="uk-UA"/>
              </w:rPr>
            </w:pPr>
            <w:r>
              <w:rPr>
                <w:rFonts w:eastAsia="Microsoft Sans Serif"/>
                <w:color w:val="000000"/>
                <w:lang w:eastAsia="uk-UA" w:bidi="uk-UA"/>
              </w:rPr>
              <w:t>6</w:t>
            </w:r>
          </w:p>
        </w:tc>
        <w:tc>
          <w:tcPr>
            <w:tcW w:w="4096" w:type="dxa"/>
            <w:shd w:val="clear" w:color="auto" w:fill="FFFFFF"/>
          </w:tcPr>
          <w:p w:rsidR="00585D93" w:rsidRPr="00585D93" w:rsidRDefault="00042009" w:rsidP="00FC5F6D">
            <w:pPr>
              <w:pBdr>
                <w:top w:val="none" w:sz="0" w:space="0" w:color="auto"/>
                <w:left w:val="none" w:sz="0" w:space="0" w:color="auto"/>
                <w:bottom w:val="none" w:sz="0" w:space="0" w:color="auto"/>
                <w:right w:val="none" w:sz="0" w:space="0" w:color="auto"/>
                <w:between w:val="none" w:sz="0" w:space="0" w:color="auto"/>
              </w:pBdr>
              <w:spacing w:after="160" w:line="259" w:lineRule="auto"/>
              <w:ind w:left="117" w:right="132"/>
              <w:jc w:val="both"/>
              <w:rPr>
                <w:rFonts w:eastAsia="Calibri"/>
                <w:color w:val="000000"/>
                <w:lang w:val="ru-RU" w:eastAsia="uk-UA" w:bidi="uk-UA"/>
              </w:rPr>
            </w:pPr>
            <w:r>
              <w:rPr>
                <w:rFonts w:eastAsia="Calibri"/>
                <w:color w:val="000000"/>
                <w:lang w:eastAsia="uk-UA" w:bidi="uk-UA"/>
              </w:rPr>
              <w:t>Приведення</w:t>
            </w:r>
            <w:r w:rsidR="00585D93">
              <w:rPr>
                <w:rFonts w:eastAsia="Calibri"/>
                <w:color w:val="000000"/>
                <w:lang w:eastAsia="uk-UA" w:bidi="uk-UA"/>
              </w:rPr>
              <w:t xml:space="preserve"> сміттєзвалища в м. Мена</w:t>
            </w:r>
            <w:r>
              <w:rPr>
                <w:rFonts w:eastAsia="Calibri"/>
                <w:color w:val="000000"/>
                <w:lang w:eastAsia="uk-UA" w:bidi="uk-UA"/>
              </w:rPr>
              <w:t xml:space="preserve"> до санітарних норм </w:t>
            </w:r>
            <w:r w:rsidR="00585D93">
              <w:rPr>
                <w:rFonts w:eastAsia="Calibri"/>
                <w:color w:val="000000"/>
                <w:lang w:eastAsia="uk-UA" w:bidi="uk-UA"/>
              </w:rPr>
              <w:t xml:space="preserve"> (облаштування на в</w:t>
            </w:r>
            <w:r w:rsidR="00585D93" w:rsidRPr="00585D93">
              <w:rPr>
                <w:rFonts w:eastAsia="Calibri"/>
                <w:color w:val="000000"/>
                <w:lang w:val="ru-RU" w:eastAsia="uk-UA" w:bidi="uk-UA"/>
              </w:rPr>
              <w:t>’</w:t>
            </w:r>
            <w:r w:rsidR="00585D93">
              <w:rPr>
                <w:rFonts w:eastAsia="Calibri"/>
                <w:color w:val="000000"/>
                <w:lang w:val="ru-RU" w:eastAsia="uk-UA" w:bidi="uk-UA"/>
              </w:rPr>
              <w:t>їзді до сміттєзвалища щита з інформацією, виготовлення та встановлення на контрольно-пропускному пункті вишки для візуального контролю виду ТПВ, закупівля на контрольно-пропускний пункт спеціального приладу для радіометричного контролю, закупівля звукового та біоакустичного обладнання для відлякування птахів, облаштування на в</w:t>
            </w:r>
            <w:r w:rsidR="00585D93" w:rsidRPr="00585D93">
              <w:rPr>
                <w:rFonts w:eastAsia="Calibri"/>
                <w:color w:val="000000"/>
                <w:lang w:val="ru-RU" w:eastAsia="uk-UA" w:bidi="uk-UA"/>
              </w:rPr>
              <w:t>’</w:t>
            </w:r>
            <w:r w:rsidR="00585D93">
              <w:rPr>
                <w:rFonts w:eastAsia="Calibri"/>
                <w:color w:val="000000"/>
                <w:lang w:val="ru-RU" w:eastAsia="uk-UA" w:bidi="uk-UA"/>
              </w:rPr>
              <w:t>їзді контрольно-дезинфікуючої зони (дезбар</w:t>
            </w:r>
            <w:r w:rsidR="00585D93" w:rsidRPr="00585D93">
              <w:rPr>
                <w:rFonts w:eastAsia="Calibri"/>
                <w:color w:val="000000"/>
                <w:lang w:val="ru-RU" w:eastAsia="uk-UA" w:bidi="uk-UA"/>
              </w:rPr>
              <w:t>’</w:t>
            </w:r>
            <w:r w:rsidR="00585D93">
              <w:rPr>
                <w:rFonts w:eastAsia="Calibri"/>
                <w:color w:val="000000"/>
                <w:lang w:val="ru-RU" w:eastAsia="uk-UA" w:bidi="uk-UA"/>
              </w:rPr>
              <w:t>єра), проведення досліджень грунту та повітря на території сміттєзвалища у межах санітарно-захисної зони (50, 100, 200. 500 м), очищення нагірної канави для запобігання витікання за межі сміттєзвалища забруднених поверхневих вод, нагрібання грунтового валу по периметру сміттєзвалища заввишки до 1,5-1,7 м та завширшки 3,0-3,5 м, прибирання нагромадженого сміття в охоронній зоні ЛЕП ПЛ 35 кВ</w:t>
            </w:r>
          </w:p>
        </w:tc>
        <w:tc>
          <w:tcPr>
            <w:tcW w:w="1069" w:type="dxa"/>
            <w:shd w:val="clear" w:color="auto" w:fill="FFFFFF"/>
          </w:tcPr>
          <w:p w:rsidR="00585D93" w:rsidRPr="00DF6050" w:rsidRDefault="00475042" w:rsidP="00DF6050">
            <w:pPr>
              <w:pBdr>
                <w:top w:val="none" w:sz="0" w:space="0" w:color="auto"/>
                <w:left w:val="none" w:sz="0" w:space="0" w:color="auto"/>
                <w:bottom w:val="none" w:sz="0" w:space="0" w:color="auto"/>
                <w:right w:val="none" w:sz="0" w:space="0" w:color="auto"/>
                <w:between w:val="none" w:sz="0" w:space="0" w:color="auto"/>
              </w:pBdr>
              <w:spacing w:after="160" w:line="259" w:lineRule="auto"/>
              <w:jc w:val="center"/>
              <w:rPr>
                <w:rFonts w:eastAsia="Microsoft Sans Serif"/>
                <w:color w:val="000000"/>
                <w:lang w:eastAsia="uk-UA" w:bidi="uk-UA"/>
              </w:rPr>
            </w:pPr>
            <w:r>
              <w:rPr>
                <w:rFonts w:eastAsia="Microsoft Sans Serif"/>
                <w:color w:val="000000"/>
                <w:lang w:eastAsia="uk-UA" w:bidi="uk-UA"/>
              </w:rPr>
              <w:t>2020-2022 роки</w:t>
            </w:r>
          </w:p>
        </w:tc>
        <w:tc>
          <w:tcPr>
            <w:tcW w:w="2333" w:type="dxa"/>
            <w:shd w:val="clear" w:color="auto" w:fill="FFFFFF"/>
          </w:tcPr>
          <w:p w:rsidR="00585D93" w:rsidRPr="00475042" w:rsidRDefault="00475042" w:rsidP="00DF6050">
            <w:pPr>
              <w:pBdr>
                <w:top w:val="none" w:sz="0" w:space="0" w:color="auto"/>
                <w:left w:val="none" w:sz="0" w:space="0" w:color="auto"/>
                <w:bottom w:val="none" w:sz="0" w:space="0" w:color="auto"/>
                <w:right w:val="none" w:sz="0" w:space="0" w:color="auto"/>
                <w:between w:val="none" w:sz="0" w:space="0" w:color="auto"/>
              </w:pBdr>
              <w:tabs>
                <w:tab w:val="left" w:pos="284"/>
              </w:tabs>
              <w:spacing w:after="160"/>
              <w:jc w:val="center"/>
              <w:rPr>
                <w:rFonts w:eastAsia="Microsoft Sans Serif"/>
                <w:bCs/>
                <w:color w:val="000000"/>
                <w:lang w:eastAsia="uk-UA" w:bidi="uk-UA"/>
              </w:rPr>
            </w:pPr>
            <w:r w:rsidRPr="00475042">
              <w:rPr>
                <w:rFonts w:eastAsia="Microsoft Sans Serif"/>
                <w:bCs/>
                <w:color w:val="000000"/>
                <w:lang w:eastAsia="uk-UA" w:bidi="uk-UA"/>
              </w:rPr>
              <w:t>КП «Менакомунпослуга»</w:t>
            </w:r>
          </w:p>
        </w:tc>
        <w:tc>
          <w:tcPr>
            <w:tcW w:w="850" w:type="dxa"/>
            <w:shd w:val="clear" w:color="auto" w:fill="FFFFFF"/>
          </w:tcPr>
          <w:p w:rsidR="00585D93" w:rsidRPr="00DF6050" w:rsidRDefault="00475042" w:rsidP="00DF6050">
            <w:pPr>
              <w:pBdr>
                <w:top w:val="none" w:sz="0" w:space="0" w:color="auto"/>
                <w:left w:val="none" w:sz="0" w:space="0" w:color="auto"/>
                <w:bottom w:val="none" w:sz="0" w:space="0" w:color="auto"/>
                <w:right w:val="none" w:sz="0" w:space="0" w:color="auto"/>
                <w:between w:val="none" w:sz="0" w:space="0" w:color="auto"/>
              </w:pBdr>
              <w:tabs>
                <w:tab w:val="left" w:pos="284"/>
              </w:tabs>
              <w:spacing w:after="160"/>
              <w:jc w:val="center"/>
              <w:rPr>
                <w:rFonts w:eastAsia="Calibri"/>
                <w:lang w:eastAsia="en-US"/>
              </w:rPr>
            </w:pPr>
            <w:r>
              <w:rPr>
                <w:rFonts w:eastAsia="Calibri"/>
                <w:lang w:eastAsia="en-US"/>
              </w:rPr>
              <w:t>50</w:t>
            </w:r>
          </w:p>
        </w:tc>
        <w:tc>
          <w:tcPr>
            <w:tcW w:w="855" w:type="dxa"/>
            <w:shd w:val="clear" w:color="auto" w:fill="FFFFFF"/>
          </w:tcPr>
          <w:p w:rsidR="00585D93" w:rsidRPr="00DF6050" w:rsidRDefault="00475042" w:rsidP="00DF6050">
            <w:pPr>
              <w:pBdr>
                <w:top w:val="none" w:sz="0" w:space="0" w:color="auto"/>
                <w:left w:val="none" w:sz="0" w:space="0" w:color="auto"/>
                <w:bottom w:val="none" w:sz="0" w:space="0" w:color="auto"/>
                <w:right w:val="none" w:sz="0" w:space="0" w:color="auto"/>
                <w:between w:val="none" w:sz="0" w:space="0" w:color="auto"/>
              </w:pBdr>
              <w:tabs>
                <w:tab w:val="left" w:pos="284"/>
              </w:tabs>
              <w:spacing w:after="160"/>
              <w:jc w:val="center"/>
              <w:rPr>
                <w:rFonts w:eastAsia="Calibri"/>
                <w:lang w:eastAsia="en-US"/>
              </w:rPr>
            </w:pPr>
            <w:r>
              <w:rPr>
                <w:rFonts w:eastAsia="Calibri"/>
                <w:lang w:eastAsia="en-US"/>
              </w:rPr>
              <w:t>-</w:t>
            </w:r>
          </w:p>
        </w:tc>
        <w:tc>
          <w:tcPr>
            <w:tcW w:w="855" w:type="dxa"/>
            <w:shd w:val="clear" w:color="auto" w:fill="FFFFFF"/>
          </w:tcPr>
          <w:p w:rsidR="00585D93" w:rsidRPr="00DF6050" w:rsidRDefault="00475042" w:rsidP="00DF6050">
            <w:pPr>
              <w:pBdr>
                <w:top w:val="none" w:sz="0" w:space="0" w:color="auto"/>
                <w:left w:val="none" w:sz="0" w:space="0" w:color="auto"/>
                <w:bottom w:val="none" w:sz="0" w:space="0" w:color="auto"/>
                <w:right w:val="none" w:sz="0" w:space="0" w:color="auto"/>
                <w:between w:val="none" w:sz="0" w:space="0" w:color="auto"/>
              </w:pBdr>
              <w:tabs>
                <w:tab w:val="left" w:pos="284"/>
              </w:tabs>
              <w:spacing w:after="160"/>
              <w:jc w:val="center"/>
              <w:rPr>
                <w:rFonts w:eastAsia="Calibri"/>
                <w:lang w:eastAsia="en-US"/>
              </w:rPr>
            </w:pPr>
            <w:r>
              <w:rPr>
                <w:rFonts w:eastAsia="Calibri"/>
                <w:lang w:eastAsia="en-US"/>
              </w:rPr>
              <w:t>-</w:t>
            </w:r>
          </w:p>
        </w:tc>
      </w:tr>
      <w:tr w:rsidR="00475042" w:rsidRPr="00DF6050" w:rsidTr="00FC5F6D">
        <w:trPr>
          <w:trHeight w:val="57"/>
          <w:jc w:val="center"/>
        </w:trPr>
        <w:tc>
          <w:tcPr>
            <w:tcW w:w="294" w:type="dxa"/>
            <w:shd w:val="clear" w:color="auto" w:fill="FFFFFF"/>
          </w:tcPr>
          <w:p w:rsidR="00475042" w:rsidRDefault="00475042" w:rsidP="00DF6050">
            <w:pPr>
              <w:pBdr>
                <w:top w:val="none" w:sz="0" w:space="0" w:color="auto"/>
                <w:left w:val="none" w:sz="0" w:space="0" w:color="auto"/>
                <w:bottom w:val="none" w:sz="0" w:space="0" w:color="auto"/>
                <w:right w:val="none" w:sz="0" w:space="0" w:color="auto"/>
                <w:between w:val="none" w:sz="0" w:space="0" w:color="auto"/>
              </w:pBdr>
              <w:tabs>
                <w:tab w:val="left" w:pos="284"/>
              </w:tabs>
              <w:spacing w:after="160"/>
              <w:jc w:val="center"/>
              <w:rPr>
                <w:rFonts w:eastAsia="Microsoft Sans Serif"/>
                <w:color w:val="000000"/>
                <w:lang w:eastAsia="uk-UA" w:bidi="uk-UA"/>
              </w:rPr>
            </w:pPr>
          </w:p>
        </w:tc>
        <w:tc>
          <w:tcPr>
            <w:tcW w:w="4096" w:type="dxa"/>
            <w:shd w:val="clear" w:color="auto" w:fill="FFFFFF"/>
          </w:tcPr>
          <w:p w:rsidR="00475042" w:rsidRPr="00042009" w:rsidRDefault="00475042" w:rsidP="00DF6050">
            <w:p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eastAsia="Calibri"/>
                <w:color w:val="000000"/>
                <w:sz w:val="24"/>
                <w:szCs w:val="24"/>
                <w:lang w:eastAsia="uk-UA" w:bidi="uk-UA"/>
              </w:rPr>
            </w:pPr>
            <w:r w:rsidRPr="00042009">
              <w:rPr>
                <w:rFonts w:eastAsia="Calibri"/>
                <w:color w:val="000000"/>
                <w:sz w:val="24"/>
                <w:szCs w:val="24"/>
                <w:lang w:eastAsia="uk-UA" w:bidi="uk-UA"/>
              </w:rPr>
              <w:t>Всього</w:t>
            </w:r>
          </w:p>
        </w:tc>
        <w:tc>
          <w:tcPr>
            <w:tcW w:w="1069" w:type="dxa"/>
            <w:shd w:val="clear" w:color="auto" w:fill="FFFFFF"/>
          </w:tcPr>
          <w:p w:rsidR="00475042" w:rsidRDefault="00475042" w:rsidP="00DF6050">
            <w:pPr>
              <w:pBdr>
                <w:top w:val="none" w:sz="0" w:space="0" w:color="auto"/>
                <w:left w:val="none" w:sz="0" w:space="0" w:color="auto"/>
                <w:bottom w:val="none" w:sz="0" w:space="0" w:color="auto"/>
                <w:right w:val="none" w:sz="0" w:space="0" w:color="auto"/>
                <w:between w:val="none" w:sz="0" w:space="0" w:color="auto"/>
              </w:pBdr>
              <w:spacing w:after="160" w:line="259" w:lineRule="auto"/>
              <w:jc w:val="center"/>
              <w:rPr>
                <w:rFonts w:eastAsia="Microsoft Sans Serif"/>
                <w:color w:val="000000"/>
                <w:lang w:eastAsia="uk-UA" w:bidi="uk-UA"/>
              </w:rPr>
            </w:pPr>
          </w:p>
        </w:tc>
        <w:tc>
          <w:tcPr>
            <w:tcW w:w="2333" w:type="dxa"/>
            <w:shd w:val="clear" w:color="auto" w:fill="FFFFFF"/>
          </w:tcPr>
          <w:p w:rsidR="00475042" w:rsidRPr="00475042" w:rsidRDefault="00475042" w:rsidP="00DF6050">
            <w:pPr>
              <w:pBdr>
                <w:top w:val="none" w:sz="0" w:space="0" w:color="auto"/>
                <w:left w:val="none" w:sz="0" w:space="0" w:color="auto"/>
                <w:bottom w:val="none" w:sz="0" w:space="0" w:color="auto"/>
                <w:right w:val="none" w:sz="0" w:space="0" w:color="auto"/>
                <w:between w:val="none" w:sz="0" w:space="0" w:color="auto"/>
              </w:pBdr>
              <w:tabs>
                <w:tab w:val="left" w:pos="284"/>
              </w:tabs>
              <w:spacing w:after="160"/>
              <w:jc w:val="center"/>
              <w:rPr>
                <w:rFonts w:eastAsia="Microsoft Sans Serif"/>
                <w:bCs/>
                <w:color w:val="000000"/>
                <w:lang w:eastAsia="uk-UA" w:bidi="uk-UA"/>
              </w:rPr>
            </w:pPr>
          </w:p>
        </w:tc>
        <w:tc>
          <w:tcPr>
            <w:tcW w:w="850" w:type="dxa"/>
            <w:shd w:val="clear" w:color="auto" w:fill="FFFFFF"/>
          </w:tcPr>
          <w:p w:rsidR="00475042" w:rsidRDefault="00475042" w:rsidP="00DF6050">
            <w:pPr>
              <w:pBdr>
                <w:top w:val="none" w:sz="0" w:space="0" w:color="auto"/>
                <w:left w:val="none" w:sz="0" w:space="0" w:color="auto"/>
                <w:bottom w:val="none" w:sz="0" w:space="0" w:color="auto"/>
                <w:right w:val="none" w:sz="0" w:space="0" w:color="auto"/>
                <w:between w:val="none" w:sz="0" w:space="0" w:color="auto"/>
              </w:pBdr>
              <w:tabs>
                <w:tab w:val="left" w:pos="284"/>
              </w:tabs>
              <w:spacing w:after="160"/>
              <w:jc w:val="center"/>
              <w:rPr>
                <w:rFonts w:eastAsia="Calibri"/>
                <w:lang w:eastAsia="en-US"/>
              </w:rPr>
            </w:pPr>
            <w:r>
              <w:rPr>
                <w:rFonts w:eastAsia="Calibri"/>
                <w:lang w:eastAsia="en-US"/>
              </w:rPr>
              <w:t>6650</w:t>
            </w:r>
          </w:p>
        </w:tc>
        <w:tc>
          <w:tcPr>
            <w:tcW w:w="855" w:type="dxa"/>
            <w:shd w:val="clear" w:color="auto" w:fill="FFFFFF"/>
          </w:tcPr>
          <w:p w:rsidR="00475042" w:rsidRDefault="00475042" w:rsidP="00DF6050">
            <w:pPr>
              <w:pBdr>
                <w:top w:val="none" w:sz="0" w:space="0" w:color="auto"/>
                <w:left w:val="none" w:sz="0" w:space="0" w:color="auto"/>
                <w:bottom w:val="none" w:sz="0" w:space="0" w:color="auto"/>
                <w:right w:val="none" w:sz="0" w:space="0" w:color="auto"/>
                <w:between w:val="none" w:sz="0" w:space="0" w:color="auto"/>
              </w:pBdr>
              <w:tabs>
                <w:tab w:val="left" w:pos="284"/>
              </w:tabs>
              <w:spacing w:after="160"/>
              <w:jc w:val="center"/>
              <w:rPr>
                <w:rFonts w:eastAsia="Calibri"/>
                <w:lang w:eastAsia="en-US"/>
              </w:rPr>
            </w:pPr>
            <w:r>
              <w:rPr>
                <w:rFonts w:eastAsia="Calibri"/>
                <w:lang w:eastAsia="en-US"/>
              </w:rPr>
              <w:t>7420</w:t>
            </w:r>
          </w:p>
        </w:tc>
        <w:tc>
          <w:tcPr>
            <w:tcW w:w="855" w:type="dxa"/>
            <w:shd w:val="clear" w:color="auto" w:fill="FFFFFF"/>
          </w:tcPr>
          <w:p w:rsidR="00475042" w:rsidRDefault="00475042" w:rsidP="00DF6050">
            <w:pPr>
              <w:pBdr>
                <w:top w:val="none" w:sz="0" w:space="0" w:color="auto"/>
                <w:left w:val="none" w:sz="0" w:space="0" w:color="auto"/>
                <w:bottom w:val="none" w:sz="0" w:space="0" w:color="auto"/>
                <w:right w:val="none" w:sz="0" w:space="0" w:color="auto"/>
                <w:between w:val="none" w:sz="0" w:space="0" w:color="auto"/>
              </w:pBdr>
              <w:tabs>
                <w:tab w:val="left" w:pos="284"/>
              </w:tabs>
              <w:spacing w:after="160"/>
              <w:jc w:val="center"/>
              <w:rPr>
                <w:rFonts w:eastAsia="Calibri"/>
                <w:lang w:eastAsia="en-US"/>
              </w:rPr>
            </w:pPr>
            <w:r>
              <w:rPr>
                <w:rFonts w:eastAsia="Calibri"/>
                <w:lang w:eastAsia="en-US"/>
              </w:rPr>
              <w:t>8390</w:t>
            </w:r>
          </w:p>
        </w:tc>
      </w:tr>
    </w:tbl>
    <w:p w:rsidR="00402211" w:rsidRPr="00FC5F6D" w:rsidRDefault="00FC5F6D" w:rsidP="00FC5F6D">
      <w:pPr>
        <w:pStyle w:val="af4"/>
        <w:numPr>
          <w:ilvl w:val="0"/>
          <w:numId w:val="2"/>
        </w:numPr>
        <w:pBdr>
          <w:top w:val="none" w:sz="0" w:space="0" w:color="auto"/>
          <w:left w:val="none" w:sz="0" w:space="0" w:color="auto"/>
          <w:bottom w:val="none" w:sz="0" w:space="0" w:color="auto"/>
          <w:right w:val="none" w:sz="0" w:space="0" w:color="auto"/>
          <w:between w:val="none" w:sz="0" w:space="0" w:color="auto"/>
        </w:pBdr>
        <w:suppressAutoHyphens/>
        <w:spacing w:after="160" w:line="259" w:lineRule="auto"/>
        <w:ind w:left="284"/>
        <w:jc w:val="both"/>
        <w:rPr>
          <w:rFonts w:ascii="Times New Roman" w:hAnsi="Times New Roman"/>
          <w:sz w:val="28"/>
          <w:szCs w:val="28"/>
          <w:lang w:eastAsia="ar-SA"/>
        </w:rPr>
      </w:pPr>
      <w:r w:rsidRPr="00FC5F6D">
        <w:rPr>
          <w:rFonts w:ascii="Times New Roman" w:hAnsi="Times New Roman"/>
          <w:sz w:val="28"/>
          <w:szCs w:val="28"/>
          <w:lang w:eastAsia="ar-SA"/>
        </w:rPr>
        <w:t xml:space="preserve">Подати на </w:t>
      </w:r>
      <w:r w:rsidRPr="00FC5F6D">
        <w:rPr>
          <w:rFonts w:ascii="Times New Roman" w:hAnsi="Times New Roman"/>
          <w:sz w:val="28"/>
          <w:szCs w:val="28"/>
          <w:lang w:eastAsia="ar-SA"/>
        </w:rPr>
        <w:t>сесію Менської міської ради рішення щодо внесення змін до «Програми</w:t>
      </w:r>
      <w:r w:rsidRPr="00FC5F6D">
        <w:t xml:space="preserve"> </w:t>
      </w:r>
      <w:r w:rsidRPr="00FC5F6D">
        <w:rPr>
          <w:rFonts w:ascii="Times New Roman" w:hAnsi="Times New Roman"/>
          <w:sz w:val="28"/>
          <w:szCs w:val="28"/>
          <w:lang w:eastAsia="ar-SA"/>
        </w:rPr>
        <w:t xml:space="preserve">підтримки КП «Менакомунпослуга» Менської </w:t>
      </w:r>
      <w:r>
        <w:rPr>
          <w:rFonts w:ascii="Times New Roman" w:hAnsi="Times New Roman"/>
          <w:sz w:val="28"/>
          <w:szCs w:val="28"/>
          <w:lang w:eastAsia="ar-SA"/>
        </w:rPr>
        <w:t>міської ради на 2020-2022 роки»</w:t>
      </w:r>
      <w:r w:rsidRPr="00FC5F6D">
        <w:rPr>
          <w:rFonts w:ascii="Times New Roman" w:hAnsi="Times New Roman"/>
          <w:sz w:val="28"/>
          <w:szCs w:val="28"/>
          <w:lang w:eastAsia="ar-SA"/>
        </w:rPr>
        <w:t xml:space="preserve"> для розгляду </w:t>
      </w:r>
      <w:r w:rsidRPr="00FC5F6D">
        <w:rPr>
          <w:rFonts w:ascii="Times New Roman" w:hAnsi="Times New Roman"/>
          <w:sz w:val="28"/>
          <w:szCs w:val="28"/>
          <w:lang w:eastAsia="ar-SA"/>
        </w:rPr>
        <w:t>та затвердження</w:t>
      </w:r>
      <w:r w:rsidRPr="00FC5F6D">
        <w:rPr>
          <w:rFonts w:ascii="Times New Roman" w:hAnsi="Times New Roman"/>
          <w:sz w:val="28"/>
          <w:szCs w:val="28"/>
          <w:lang w:eastAsia="ar-SA"/>
        </w:rPr>
        <w:t>.</w:t>
      </w:r>
    </w:p>
    <w:p w:rsidR="00402211" w:rsidRDefault="00FC5F6D" w:rsidP="00FC5F6D">
      <w:pPr>
        <w:jc w:val="both"/>
        <w:rPr>
          <w:sz w:val="28"/>
          <w:szCs w:val="28"/>
          <w:lang w:eastAsia="ar-SA"/>
        </w:rPr>
      </w:pPr>
      <w:r>
        <w:rPr>
          <w:sz w:val="28"/>
          <w:szCs w:val="28"/>
          <w:lang w:eastAsia="ar-SA"/>
        </w:rPr>
        <w:t>3</w:t>
      </w:r>
      <w:r w:rsidR="001467F7">
        <w:rPr>
          <w:sz w:val="28"/>
          <w:szCs w:val="28"/>
          <w:lang w:eastAsia="ar-SA"/>
        </w:rPr>
        <w:t xml:space="preserve">. </w:t>
      </w:r>
      <w:r w:rsidR="001467F7" w:rsidRPr="001467F7">
        <w:rPr>
          <w:sz w:val="28"/>
          <w:szCs w:val="28"/>
          <w:lang w:eastAsia="ar-SA" w:bidi="hi-IN"/>
        </w:rPr>
        <w:t>Контроль за виконанням  цього рішення покласти на заступника міського голови з питань діяльності</w:t>
      </w:r>
      <w:r w:rsidR="001467F7" w:rsidRPr="001467F7">
        <w:rPr>
          <w:rFonts w:eastAsia="Droid Sans"/>
          <w:sz w:val="28"/>
          <w:szCs w:val="28"/>
          <w:lang w:eastAsia="hi-IN" w:bidi="hi-IN"/>
        </w:rPr>
        <w:t xml:space="preserve"> виконкому міської ради Гайдукевича М.В.</w:t>
      </w:r>
      <w:r w:rsidR="00904D18">
        <w:rPr>
          <w:sz w:val="28"/>
          <w:szCs w:val="28"/>
          <w:lang w:eastAsia="ar-SA"/>
        </w:rPr>
        <w:t>.</w:t>
      </w:r>
    </w:p>
    <w:p w:rsidR="00402211" w:rsidRDefault="00402211">
      <w:pPr>
        <w:rPr>
          <w:b/>
          <w:sz w:val="28"/>
          <w:szCs w:val="28"/>
          <w:lang w:eastAsia="ar-SA"/>
        </w:rPr>
      </w:pPr>
    </w:p>
    <w:p w:rsidR="00402211" w:rsidRDefault="00904D18">
      <w:pPr>
        <w:tabs>
          <w:tab w:val="left" w:pos="6237"/>
        </w:tabs>
        <w:rPr>
          <w:rFonts w:eastAsia="Lucida Sans Unicode" w:cs="Mangal"/>
          <w:sz w:val="28"/>
          <w:szCs w:val="28"/>
          <w:lang w:eastAsia="hi-IN" w:bidi="hi-IN"/>
        </w:rPr>
      </w:pPr>
      <w:r>
        <w:rPr>
          <w:b/>
          <w:sz w:val="28"/>
          <w:szCs w:val="28"/>
          <w:lang w:eastAsia="ar-SA"/>
        </w:rPr>
        <w:t>Міський голова</w:t>
      </w:r>
      <w:r>
        <w:rPr>
          <w:b/>
          <w:sz w:val="28"/>
          <w:szCs w:val="28"/>
          <w:lang w:eastAsia="ar-SA"/>
        </w:rPr>
        <w:tab/>
        <w:t>Г.А. Примаков</w:t>
      </w:r>
    </w:p>
    <w:sectPr w:rsidR="0040221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E78" w:rsidRDefault="00C05E78">
      <w:r>
        <w:separator/>
      </w:r>
    </w:p>
  </w:endnote>
  <w:endnote w:type="continuationSeparator" w:id="0">
    <w:p w:rsidR="00C05E78" w:rsidRDefault="00C05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5002EFF" w:usb1="C000605B" w:usb2="00000029" w:usb3="00000000" w:csb0="000101FF" w:csb1="00000000"/>
  </w:font>
  <w:font w:name="Droid Sans">
    <w:altName w:val="MS Gothic"/>
    <w:charset w:val="8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E78" w:rsidRDefault="00C05E78">
      <w:r>
        <w:separator/>
      </w:r>
    </w:p>
  </w:footnote>
  <w:footnote w:type="continuationSeparator" w:id="0">
    <w:p w:rsidR="00C05E78" w:rsidRDefault="00C05E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F42DE7"/>
    <w:multiLevelType w:val="hybridMultilevel"/>
    <w:tmpl w:val="24A67358"/>
    <w:lvl w:ilvl="0" w:tplc="DB1E87DA">
      <w:start w:val="2"/>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76880850"/>
    <w:multiLevelType w:val="hybridMultilevel"/>
    <w:tmpl w:val="C78A7B56"/>
    <w:lvl w:ilvl="0" w:tplc="97D0A83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211"/>
    <w:rsid w:val="00042009"/>
    <w:rsid w:val="000F4B89"/>
    <w:rsid w:val="00104ADD"/>
    <w:rsid w:val="001467F7"/>
    <w:rsid w:val="0016627E"/>
    <w:rsid w:val="001978DF"/>
    <w:rsid w:val="00265B41"/>
    <w:rsid w:val="00362883"/>
    <w:rsid w:val="00402211"/>
    <w:rsid w:val="00475042"/>
    <w:rsid w:val="004F555F"/>
    <w:rsid w:val="00533035"/>
    <w:rsid w:val="00534B1F"/>
    <w:rsid w:val="00567673"/>
    <w:rsid w:val="00585D93"/>
    <w:rsid w:val="006E1E17"/>
    <w:rsid w:val="0078713B"/>
    <w:rsid w:val="008E5EA0"/>
    <w:rsid w:val="00904D18"/>
    <w:rsid w:val="009155C3"/>
    <w:rsid w:val="00981DCA"/>
    <w:rsid w:val="00B227AC"/>
    <w:rsid w:val="00BB20A5"/>
    <w:rsid w:val="00BE33D5"/>
    <w:rsid w:val="00C05E78"/>
    <w:rsid w:val="00C224EA"/>
    <w:rsid w:val="00D1645A"/>
    <w:rsid w:val="00DF6050"/>
    <w:rsid w:val="00FC253A"/>
    <w:rsid w:val="00FC5F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D2A6F7-B0AF-4FC7-A91A-EF46EC2A9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pPr>
  </w:style>
  <w:style w:type="character" w:customStyle="1" w:styleId="ab">
    <w:name w:val="Верхний колонтитул Знак"/>
    <w:basedOn w:val="a0"/>
    <w:link w:val="aa"/>
    <w:uiPriority w:val="99"/>
  </w:style>
  <w:style w:type="paragraph" w:styleId="ac">
    <w:name w:val="footer"/>
    <w:basedOn w:val="a"/>
    <w:link w:val="ad"/>
    <w:uiPriority w:val="99"/>
    <w:unhideWhenUsed/>
    <w:pPr>
      <w:tabs>
        <w:tab w:val="center" w:pos="7143"/>
        <w:tab w:val="right" w:pos="14287"/>
      </w:tabs>
    </w:pPr>
  </w:style>
  <w:style w:type="character" w:customStyle="1" w:styleId="ad">
    <w:name w:val="Нижний колонтитул Знак"/>
    <w:basedOn w:val="a0"/>
    <w:link w:val="ac"/>
    <w:uiPriority w:val="99"/>
  </w:style>
  <w:style w:type="table" w:styleId="ae">
    <w:name w:val="Table Grid"/>
    <w:basedOn w:val="a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basedOn w:val="a1"/>
    <w:uiPriority w:val="99"/>
    <w:pPr>
      <w:spacing w:after="0" w:line="240" w:lineRule="auto"/>
    </w:pPr>
    <w:rPr>
      <w:color w:val="404040"/>
      <w:sz w:val="20"/>
      <w:szCs w:val="20"/>
      <w:lang w:eastAsia="uk-U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pPr>
      <w:spacing w:after="0" w:line="240" w:lineRule="auto"/>
    </w:pPr>
    <w:rPr>
      <w:color w:val="404040"/>
      <w:sz w:val="20"/>
      <w:szCs w:val="20"/>
      <w:lang w:eastAsia="uk-U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1"/>
    <w:uiPriority w:val="99"/>
    <w:pPr>
      <w:spacing w:after="0" w:line="240" w:lineRule="auto"/>
    </w:pPr>
    <w:rPr>
      <w:color w:val="404040"/>
      <w:sz w:val="20"/>
      <w:szCs w:val="20"/>
      <w:lang w:eastAsia="uk-U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1"/>
    <w:uiPriority w:val="99"/>
    <w:pPr>
      <w:spacing w:after="0" w:line="240" w:lineRule="auto"/>
    </w:pPr>
    <w:rPr>
      <w:color w:val="404040"/>
      <w:sz w:val="20"/>
      <w:szCs w:val="20"/>
      <w:lang w:eastAsia="uk-U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1"/>
    <w:uiPriority w:val="99"/>
    <w:pPr>
      <w:spacing w:after="0" w:line="240" w:lineRule="auto"/>
    </w:pPr>
    <w:rPr>
      <w:color w:val="404040"/>
      <w:sz w:val="20"/>
      <w:szCs w:val="20"/>
      <w:lang w:eastAsia="uk-U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pPr>
      <w:spacing w:after="0" w:line="240" w:lineRule="auto"/>
    </w:pPr>
    <w:rPr>
      <w:color w:val="404040"/>
      <w:sz w:val="20"/>
      <w:szCs w:val="20"/>
      <w:lang w:eastAsia="uk-U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pPr>
      <w:spacing w:after="0" w:line="240" w:lineRule="auto"/>
    </w:pPr>
    <w:rPr>
      <w:color w:val="404040"/>
      <w:sz w:val="20"/>
      <w:szCs w:val="20"/>
      <w:lang w:eastAsia="uk-U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pPr>
      <w:spacing w:after="0" w:line="240" w:lineRule="auto"/>
    </w:pPr>
    <w:rPr>
      <w:color w:val="404040"/>
      <w:sz w:val="20"/>
      <w:szCs w:val="20"/>
      <w:lang w:eastAsia="uk-UA"/>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pPr>
      <w:spacing w:after="0" w:line="240" w:lineRule="auto"/>
    </w:pPr>
    <w:rPr>
      <w:color w:val="404040"/>
      <w:sz w:val="20"/>
      <w:szCs w:val="20"/>
      <w:lang w:eastAsia="uk-UA"/>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1"/>
    <w:uiPriority w:val="99"/>
    <w:pPr>
      <w:spacing w:after="0" w:line="240" w:lineRule="auto"/>
    </w:pPr>
    <w:rPr>
      <w:color w:val="404040"/>
      <w:sz w:val="20"/>
      <w:szCs w:val="20"/>
      <w:lang w:eastAsia="uk-UA"/>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1"/>
    <w:uiPriority w:val="99"/>
    <w:pPr>
      <w:spacing w:after="0" w:line="240" w:lineRule="auto"/>
    </w:pPr>
    <w:rPr>
      <w:color w:val="404040"/>
      <w:sz w:val="20"/>
      <w:szCs w:val="20"/>
      <w:lang w:eastAsia="uk-UA"/>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1"/>
    <w:uiPriority w:val="99"/>
    <w:pPr>
      <w:spacing w:after="0" w:line="240" w:lineRule="auto"/>
    </w:pPr>
    <w:rPr>
      <w:color w:val="404040"/>
      <w:sz w:val="20"/>
      <w:szCs w:val="20"/>
      <w:lang w:eastAsia="uk-UA"/>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pPr>
      <w:spacing w:after="0" w:line="240" w:lineRule="auto"/>
    </w:pPr>
    <w:rPr>
      <w:color w:val="404040"/>
      <w:sz w:val="20"/>
      <w:szCs w:val="20"/>
      <w:lang w:eastAsia="uk-UA"/>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pPr>
      <w:spacing w:after="0" w:line="240" w:lineRule="auto"/>
    </w:pPr>
    <w:rPr>
      <w:color w:val="404040"/>
      <w:sz w:val="20"/>
      <w:szCs w:val="20"/>
      <w:lang w:eastAsia="uk-UA"/>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f">
    <w:name w:val="Hyperlink"/>
    <w:uiPriority w:val="99"/>
    <w:unhideWhenUsed/>
    <w:rPr>
      <w:color w:val="0563C1" w:themeColor="hyperlink"/>
      <w:u w:val="single"/>
    </w:rPr>
  </w:style>
  <w:style w:type="paragraph" w:styleId="af0">
    <w:name w:val="footnote text"/>
    <w:basedOn w:val="a"/>
    <w:link w:val="af1"/>
    <w:uiPriority w:val="99"/>
    <w:semiHidden/>
    <w:unhideWhenUsed/>
    <w:pPr>
      <w:spacing w:after="40"/>
    </w:pPr>
    <w:rPr>
      <w:sz w:val="18"/>
    </w:rPr>
  </w:style>
  <w:style w:type="character" w:customStyle="1" w:styleId="af1">
    <w:name w:val="Текст сноски Знак"/>
    <w:link w:val="af0"/>
    <w:uiPriority w:val="99"/>
    <w:rPr>
      <w:sz w:val="18"/>
    </w:rPr>
  </w:style>
  <w:style w:type="character" w:styleId="af2">
    <w:name w:val="footnote reference"/>
    <w:basedOn w:val="a0"/>
    <w:uiPriority w:val="99"/>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3">
    <w:name w:val="TOC Heading"/>
    <w:uiPriority w:val="39"/>
    <w:unhideWhenUsed/>
  </w:style>
  <w:style w:type="paragraph" w:styleId="af4">
    <w:name w:val="List Paragraph"/>
    <w:basedOn w:val="a"/>
    <w:uiPriority w:val="34"/>
    <w:qFormat/>
    <w:pPr>
      <w:spacing w:after="200" w:line="276" w:lineRule="auto"/>
      <w:ind w:left="720"/>
      <w:contextualSpacing/>
    </w:pPr>
    <w:rPr>
      <w:rFonts w:ascii="Calibri" w:eastAsia="Calibri" w:hAnsi="Calibri"/>
      <w:sz w:val="22"/>
      <w:szCs w:val="22"/>
      <w:lang w:eastAsia="en-US"/>
    </w:rPr>
  </w:style>
  <w:style w:type="paragraph" w:styleId="af5">
    <w:name w:val="Body Text"/>
    <w:basedOn w:val="a"/>
    <w:link w:val="af6"/>
    <w:uiPriority w:val="99"/>
    <w:semiHidden/>
    <w:unhideWhenUsed/>
    <w:rsid w:val="00FC5F6D"/>
    <w:pPr>
      <w:spacing w:after="120"/>
    </w:pPr>
  </w:style>
  <w:style w:type="character" w:customStyle="1" w:styleId="af6">
    <w:name w:val="Основной текст Знак"/>
    <w:basedOn w:val="a0"/>
    <w:link w:val="af5"/>
    <w:uiPriority w:val="99"/>
    <w:semiHidden/>
    <w:rsid w:val="00FC5F6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Arial"/>
        <a:cs typeface="Arial"/>
      </a:majorFont>
      <a:minorFont>
        <a:latin typeface="Calibri"/>
        <a:ea typeface="Arial"/>
        <a:cs typeface="Arial"/>
      </a:minorFont>
    </a:fontScheme>
    <a:fmtScheme name="Офіс">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2851</Words>
  <Characters>1626</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arhradamena@gmail.com</dc:creator>
  <cp:lastModifiedBy>arhradamena@gmail.com</cp:lastModifiedBy>
  <cp:revision>3</cp:revision>
  <dcterms:created xsi:type="dcterms:W3CDTF">2020-11-20T15:05:00Z</dcterms:created>
  <dcterms:modified xsi:type="dcterms:W3CDTF">2020-11-20T15:07:00Z</dcterms:modified>
</cp:coreProperties>
</file>