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0"/>
          <w:lang w:val="ru-RU" w:eastAsia="uk-UA"/>
        </w:rPr>
      </w:pPr>
      <w:r>
        <w:rPr>
          <w:rFonts w:ascii="Times New Roman" w:hAnsi="Times New Roman" w:cs="Times New Roman" w:eastAsia="Times New Roman"/>
          <w:b/>
          <w:sz w:val="28"/>
          <w:szCs w:val="20"/>
          <w:lang w:val="ru-RU" w:eastAsia="uk-UA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57200" cy="60960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57200" cy="6095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6.0pt;height:48.0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b/>
          <w:sz w:val="28"/>
          <w:szCs w:val="20"/>
          <w:lang w:val="ru-RU" w:eastAsia="uk-UA"/>
        </w:rPr>
      </w:r>
      <w:r/>
    </w:p>
    <w:p>
      <w:pPr>
        <w:jc w:val="center"/>
        <w:keepNext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outlineLvl w:val="1"/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УКРАЇНА</w:t>
      </w:r>
      <w:r/>
    </w:p>
    <w:p>
      <w:pPr>
        <w:jc w:val="center"/>
        <w:keepNext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outlineLvl w:val="1"/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МЕНСЬКА  МІСЬКА  РАДА</w:t>
      </w:r>
      <w:r/>
    </w:p>
    <w:p>
      <w:pPr>
        <w:jc w:val="center"/>
        <w:keepNext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val="ru-RU" w:eastAsia="ru-RU"/>
        </w:rPr>
        <w:outlineLvl w:val="0"/>
      </w:pPr>
      <w:r>
        <w:rPr>
          <w:rFonts w:ascii="Times New Roman" w:hAnsi="Times New Roman" w:cs="Times New Roman" w:eastAsia="Times New Roman"/>
          <w:b/>
          <w:sz w:val="28"/>
          <w:szCs w:val="28"/>
          <w:lang w:val="ru-RU" w:eastAsia="ru-RU"/>
        </w:rPr>
        <w:t xml:space="preserve">Менського</w:t>
      </w:r>
      <w:r>
        <w:rPr>
          <w:rFonts w:ascii="Times New Roman" w:hAnsi="Times New Roman" w:cs="Times New Roman" w:eastAsia="Times New Roman"/>
          <w:b/>
          <w:sz w:val="28"/>
          <w:szCs w:val="28"/>
          <w:lang w:val="ru-RU" w:eastAsia="ru-RU"/>
        </w:rPr>
        <w:t xml:space="preserve"> району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val="ru-RU" w:eastAsia="ru-RU"/>
        </w:rPr>
        <w:t xml:space="preserve">Чернігівської</w:t>
      </w:r>
      <w:r>
        <w:rPr>
          <w:rFonts w:ascii="Times New Roman" w:hAnsi="Times New Roman" w:cs="Times New Roman" w:eastAsia="Times New Roman"/>
          <w:b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val="ru-RU" w:eastAsia="ru-RU"/>
        </w:rPr>
        <w:t xml:space="preserve">області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val="ru-RU"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 w:eastAsia="uk-UA"/>
        </w:rPr>
      </w:r>
      <w:r/>
    </w:p>
    <w:p>
      <w:pPr>
        <w:jc w:val="center"/>
        <w:keepNext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outlineLvl w:val="2"/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Р О З П О Р Я Д Ж Е Н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Н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 Я  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0"/>
          <w:lang w:eastAsia="uk-UA"/>
        </w:rPr>
        <w:t xml:space="preserve"> </w:t>
      </w:r>
      <w:r>
        <w:rPr>
          <w:sz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</w:r>
      <w:r/>
    </w:p>
    <w:p>
      <w:pPr>
        <w:spacing w:lineRule="auto" w:line="240" w:after="0"/>
        <w:tabs>
          <w:tab w:val="left" w:pos="4252" w:leader="none"/>
        </w:tabs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Від 19 жовтня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2020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року </w:t>
        <w:tab/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№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269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Про скликання виконкому</w:t>
      </w:r>
      <w:r/>
    </w:p>
    <w:p>
      <w:pPr>
        <w:jc w:val="both"/>
        <w:spacing w:lineRule="auto" w:line="240" w:after="0"/>
        <w:tabs>
          <w:tab w:val="left" w:pos="709" w:leader="none"/>
          <w:tab w:val="left" w:pos="6946" w:leader="none"/>
        </w:tabs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r>
      <w:r/>
    </w:p>
    <w:p>
      <w:pPr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Times New Roman"/>
          <w:b/>
          <w:sz w:val="12"/>
          <w:szCs w:val="12"/>
          <w:lang w:eastAsia="zh-CN"/>
        </w:rPr>
      </w:pPr>
      <w:r>
        <w:rPr>
          <w:rFonts w:ascii="Times New Roman" w:hAnsi="Times New Roman" w:cs="Times New Roman" w:eastAsia="Times New Roman"/>
          <w:b/>
          <w:sz w:val="12"/>
          <w:szCs w:val="12"/>
          <w:lang w:eastAsia="zh-CN"/>
        </w:rPr>
      </w:r>
      <w:r/>
    </w:p>
    <w:p>
      <w:pPr>
        <w:pStyle w:val="589"/>
        <w:ind w:left="0" w:right="0" w:firstLine="709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Керуючись Законом України «Про місцеве самоврядування в Україні» та відповідно до Регламенту роботи виконавчого комітету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Менської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міської ради:</w:t>
      </w:r>
      <w:r/>
    </w:p>
    <w:p>
      <w:pPr>
        <w:ind w:left="0" w:right="0" w:firstLine="709"/>
        <w:jc w:val="both"/>
        <w:spacing w:lineRule="auto" w:line="240" w:after="0"/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1. С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кликати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позачергове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засідання 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виконавчого к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омітету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Ме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нської міської ради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19 жовтня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2020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року о 15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-0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0 год.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, в зв’язку з необхідн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і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стю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термінового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розгляду</w:t>
      </w:r>
      <w:bookmarkStart w:id="0" w:name="_Hlk5115068"/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питання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про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початок опалювального сезону 2020-2021 років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враховую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чи службову записку 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  <w:t xml:space="preserve">начальника 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  <w:t xml:space="preserve">відділу архітектури, містобудування та житлово-комунального господарства Менської міської ради </w:t>
      </w:r>
      <w:bookmarkEnd w:id="0"/>
      <w:r/>
      <w:r/>
    </w:p>
    <w:p>
      <w:pPr>
        <w:jc w:val="both"/>
        <w:spacing w:after="0"/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  <w:t xml:space="preserve">Лихотинської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  <w:t xml:space="preserve"> Л.А.</w:t>
      </w:r>
      <w:r/>
    </w:p>
    <w:p>
      <w:pPr>
        <w:ind w:left="0" w:right="0"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Питання, що виноси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ться на розгляд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на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засідання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: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  <w:bCs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bCs/>
          <w:sz w:val="28"/>
          <w:szCs w:val="28"/>
          <w:lang w:eastAsia="zh-CN"/>
        </w:rPr>
        <w:t xml:space="preserve">1)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zh-CN"/>
        </w:rPr>
        <w:t xml:space="preserve">Про початок опалювального сезону 2020-2021 років.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</w:pPr>
      <w:r/>
      <w:bookmarkStart w:id="1" w:name="_Hlk47973354"/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  <w:t xml:space="preserve">Доповідає начальник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  <w:t xml:space="preserve"> відділу архітектури, містобудування та житлово-комунального господарства Менської міської ради </w:t>
      </w:r>
      <w:bookmarkEnd w:id="1"/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  <w:t xml:space="preserve">Лихотинська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  <w:t xml:space="preserve"> Л.А.</w:t>
      </w:r>
      <w:r/>
    </w:p>
    <w:p>
      <w:pPr>
        <w:jc w:val="both"/>
        <w:spacing w:lineRule="auto" w:line="240" w:after="0"/>
        <w:tabs>
          <w:tab w:val="left" w:pos="709" w:leader="none"/>
          <w:tab w:val="left" w:pos="6946" w:leader="none"/>
        </w:tabs>
        <w:rPr>
          <w:rFonts w:ascii="Times New Roman" w:hAnsi="Times New Roman" w:cs="Times New Roman" w:eastAsia="Times New Roman"/>
          <w:bCs/>
          <w:iCs/>
          <w:color w:val="000000"/>
          <w:sz w:val="28"/>
          <w:lang w:bidi="en-US"/>
        </w:rPr>
      </w:pPr>
      <w:r>
        <w:rPr>
          <w:rFonts w:ascii="Times New Roman" w:hAnsi="Times New Roman" w:cs="Times New Roman" w:eastAsia="Times New Roman"/>
          <w:bCs/>
          <w:iCs/>
          <w:color w:val="000000"/>
          <w:sz w:val="28"/>
          <w:lang w:val="ru-RU" w:bidi="en-US"/>
        </w:rPr>
        <w:tab/>
        <w:t xml:space="preserve">2.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Засідання провести в приміщенні малого залу КЗ «Менський будинок культури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»</w:t>
      </w:r>
      <w:r/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(м.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Мена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, вул. Героїв АТО, №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3) з додатковими обмежувальними заходами (забезпечення учасників засобами індивідуального захисту, а також дотримання відповідних санітарних та протиепідемічних заходів).</w:t>
      </w:r>
      <w:r/>
    </w:p>
    <w:p>
      <w:pPr>
        <w:jc w:val="both"/>
        <w:spacing w:lineRule="auto" w:line="360" w:after="0"/>
        <w:widowControl w:val="off"/>
        <w:tabs>
          <w:tab w:val="left" w:pos="7938" w:leader="none"/>
        </w:tabs>
        <w:rPr>
          <w:rFonts w:ascii="Times New Roman" w:hAnsi="Times New Roman" w:cs="Mangal" w:eastAsia="Lucida Sans Unicode"/>
          <w:b/>
          <w:sz w:val="22"/>
          <w:szCs w:val="28"/>
        </w:rPr>
      </w:pPr>
      <w:r>
        <w:rPr>
          <w:rFonts w:ascii="Times New Roman" w:hAnsi="Times New Roman" w:cs="Mangal" w:eastAsia="Lucida Sans Unicode"/>
          <w:b/>
          <w:sz w:val="22"/>
          <w:szCs w:val="28"/>
          <w:lang w:bidi="hi-IN" w:eastAsia="hi-IN"/>
        </w:rPr>
      </w:r>
      <w:r>
        <w:rPr>
          <w:sz w:val="22"/>
        </w:rPr>
      </w:r>
      <w:r/>
    </w:p>
    <w:p>
      <w:pPr>
        <w:jc w:val="both"/>
        <w:spacing w:lineRule="auto" w:line="240" w:after="0"/>
        <w:widowControl w:val="off"/>
        <w:tabs>
          <w:tab w:val="left" w:pos="7938" w:leader="none"/>
        </w:tabs>
        <w:rPr>
          <w:rFonts w:ascii="Times New Roman" w:hAnsi="Times New Roman" w:cs="Mangal" w:eastAsia="Lucida Sans Unicode"/>
          <w:b/>
          <w:sz w:val="22"/>
          <w:szCs w:val="28"/>
        </w:rPr>
      </w:pPr>
      <w:r>
        <w:rPr>
          <w:rFonts w:ascii="Times New Roman" w:hAnsi="Times New Roman" w:cs="Mangal" w:eastAsia="Lucida Sans Unicode"/>
          <w:b/>
          <w:sz w:val="22"/>
          <w:szCs w:val="28"/>
          <w:lang w:bidi="hi-IN" w:eastAsia="hi-IN"/>
        </w:rPr>
      </w:r>
      <w:r>
        <w:rPr>
          <w:rFonts w:ascii="Times New Roman" w:hAnsi="Times New Roman" w:cs="Mangal" w:eastAsia="Lucida Sans Unicode"/>
          <w:b/>
          <w:sz w:val="22"/>
          <w:szCs w:val="28"/>
          <w:lang w:bidi="hi-IN" w:eastAsia="hi-IN"/>
        </w:rPr>
      </w:r>
      <w:r/>
    </w:p>
    <w:p>
      <w:pPr>
        <w:jc w:val="both"/>
        <w:spacing w:lineRule="auto" w:line="240" w:after="0"/>
        <w:tabs>
          <w:tab w:val="left" w:pos="709" w:leader="none"/>
          <w:tab w:val="left" w:pos="7087" w:leader="none"/>
        </w:tabs>
        <w:rPr>
          <w:rFonts w:ascii="Times New Roman" w:hAnsi="Times New Roman" w:cs="Times New Roman" w:eastAsia="Times New Roman"/>
          <w:bCs/>
          <w:iCs/>
          <w:color w:val="000000"/>
          <w:sz w:val="28"/>
          <w:lang w:bidi="en-US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Міський голова </w:t>
        <w:tab/>
      </w:r>
      <w:bookmarkStart w:id="2" w:name="_GoBack"/>
      <w:r/>
      <w:bookmarkEnd w:id="2"/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Г.А.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Примаков</w:t>
      </w:r>
      <w:r/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Mangal">
    <w:panose1 w:val="02040502050405020303"/>
  </w:font>
  <w:font w:name="Wingdings">
    <w:panose1 w:val="05010000000000000000"/>
  </w:font>
  <w:font w:name="Courier New">
    <w:panose1 w:val="02070309020205020404"/>
  </w:font>
  <w:font w:name="Lucida Sans Unicode">
    <w:panose1 w:val="020B0604030504040204"/>
  </w:font>
  <w:font w:name="Times New Roman">
    <w:panose1 w:val="02020603050405020304"/>
  </w:font>
  <w:font w:name="Tahoma">
    <w:panose1 w:val="020B0604030504040204"/>
  </w:font>
  <w:font w:name="Cambria">
    <w:panose1 w:val="02020603050405020304"/>
  </w:font>
  <w:font w:name="Arial">
    <w:panose1 w:val="020B06040202020202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432" w:hanging="432"/>
        <w:tabs>
          <w:tab w:val="left" w:pos="0" w:leader="none"/>
        </w:tabs>
      </w:pPr>
    </w:lvl>
    <w:lvl w:ilvl="1">
      <w:start w:val="1"/>
      <w:numFmt w:val="none"/>
      <w:isLgl w:val="false"/>
      <w:suff w:val="nothing"/>
      <w:lvlText w:val=""/>
      <w:lvlJc w:val="left"/>
      <w:pPr>
        <w:ind w:left="576" w:hanging="576"/>
        <w:tabs>
          <w:tab w:val="left" w:pos="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720" w:hanging="720"/>
        <w:tabs>
          <w:tab w:val="left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864" w:hanging="864"/>
        <w:tabs>
          <w:tab w:val="left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1008" w:hanging="1008"/>
        <w:tabs>
          <w:tab w:val="left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1152" w:hanging="1152"/>
        <w:tabs>
          <w:tab w:val="left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1296" w:hanging="1296"/>
        <w:tabs>
          <w:tab w:val="left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1440" w:hanging="1440"/>
        <w:tabs>
          <w:tab w:val="left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1584" w:hanging="1584"/>
        <w:tabs>
          <w:tab w:val="left" w:pos="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42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2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4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16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8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0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2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4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768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4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927" w:hanging="360"/>
      </w:pPr>
      <w:rPr>
        <w:rFonts w:cs="Times New Roman" w:eastAsia="Times New Roman"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24" w:hanging="360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4" w:hanging="180"/>
      </w:pPr>
    </w:lvl>
  </w:abstractNum>
  <w:abstractNum w:abstractNumId="7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92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4" w:hanging="180"/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211" w:hanging="360"/>
      </w:pPr>
      <w:rPr>
        <w:rFonts w:ascii="Times New Roman" w:hAnsi="Times New Roman" w:cs="Times New Roman" w:eastAsia="Lucida Sans Unicode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71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531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</w:pPr>
    </w:lvl>
  </w:abstractNum>
  <w:abstractNum w:abstractNumId="1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92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4" w:hanging="180"/>
      </w:pPr>
    </w:lvl>
  </w:abstractNum>
  <w:abstractNum w:abstractNumId="12">
    <w:multiLevelType w:val="hybridMultilevel"/>
    <w:lvl w:ilvl="0">
      <w:start w:val="2"/>
      <w:numFmt w:val="decimal"/>
      <w:isLgl w:val="false"/>
      <w:suff w:val="tab"/>
      <w:lvlText w:val="%1)"/>
      <w:lvlJc w:val="left"/>
      <w:pPr>
        <w:ind w:left="92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8"/>
  </w:num>
  <w:num w:numId="4">
    <w:abstractNumId w:val="9"/>
  </w:num>
  <w:num w:numId="5">
    <w:abstractNumId w:val="1"/>
  </w:num>
  <w:num w:numId="6">
    <w:abstractNumId w:val="4"/>
  </w:num>
  <w:num w:numId="7">
    <w:abstractNumId w:val="3"/>
  </w:num>
  <w:num w:numId="8">
    <w:abstractNumId w:val="7"/>
  </w:num>
  <w:num w:numId="9">
    <w:abstractNumId w:val="11"/>
  </w:num>
  <w:num w:numId="10">
    <w:abstractNumId w:val="2"/>
  </w:num>
  <w:num w:numId="11">
    <w:abstractNumId w:val="5"/>
  </w:num>
  <w:num w:numId="12">
    <w:abstractNumId w:val="12"/>
  </w:num>
  <w:num w:numId="13">
    <w:abstractNumId w:val="6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12">
    <w:name w:val="Heading 1"/>
    <w:basedOn w:val="582"/>
    <w:next w:val="582"/>
    <w:link w:val="41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413">
    <w:name w:val="Heading 1 Char"/>
    <w:basedOn w:val="584"/>
    <w:link w:val="412"/>
    <w:uiPriority w:val="9"/>
    <w:rPr>
      <w:rFonts w:ascii="Arial" w:hAnsi="Arial" w:cs="Arial" w:eastAsia="Arial"/>
      <w:sz w:val="40"/>
      <w:szCs w:val="40"/>
    </w:rPr>
  </w:style>
  <w:style w:type="character" w:styleId="414">
    <w:name w:val="Heading 2 Char"/>
    <w:basedOn w:val="584"/>
    <w:link w:val="583"/>
    <w:uiPriority w:val="9"/>
    <w:rPr>
      <w:rFonts w:ascii="Arial" w:hAnsi="Arial" w:cs="Arial" w:eastAsia="Arial"/>
      <w:sz w:val="34"/>
    </w:rPr>
  </w:style>
  <w:style w:type="paragraph" w:styleId="415">
    <w:name w:val="Heading 3"/>
    <w:basedOn w:val="582"/>
    <w:next w:val="582"/>
    <w:link w:val="4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16">
    <w:name w:val="Heading 3 Char"/>
    <w:basedOn w:val="584"/>
    <w:link w:val="415"/>
    <w:uiPriority w:val="9"/>
    <w:rPr>
      <w:rFonts w:ascii="Arial" w:hAnsi="Arial" w:cs="Arial" w:eastAsia="Arial"/>
      <w:sz w:val="30"/>
      <w:szCs w:val="30"/>
    </w:rPr>
  </w:style>
  <w:style w:type="paragraph" w:styleId="417">
    <w:name w:val="Heading 4"/>
    <w:basedOn w:val="582"/>
    <w:next w:val="582"/>
    <w:link w:val="4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18">
    <w:name w:val="Heading 4 Char"/>
    <w:basedOn w:val="584"/>
    <w:link w:val="417"/>
    <w:uiPriority w:val="9"/>
    <w:rPr>
      <w:rFonts w:ascii="Arial" w:hAnsi="Arial" w:cs="Arial" w:eastAsia="Arial"/>
      <w:b/>
      <w:bCs/>
      <w:sz w:val="26"/>
      <w:szCs w:val="26"/>
    </w:rPr>
  </w:style>
  <w:style w:type="paragraph" w:styleId="419">
    <w:name w:val="Heading 5"/>
    <w:basedOn w:val="582"/>
    <w:next w:val="582"/>
    <w:link w:val="4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20">
    <w:name w:val="Heading 5 Char"/>
    <w:basedOn w:val="584"/>
    <w:link w:val="419"/>
    <w:uiPriority w:val="9"/>
    <w:rPr>
      <w:rFonts w:ascii="Arial" w:hAnsi="Arial" w:cs="Arial" w:eastAsia="Arial"/>
      <w:b/>
      <w:bCs/>
      <w:sz w:val="24"/>
      <w:szCs w:val="24"/>
    </w:rPr>
  </w:style>
  <w:style w:type="paragraph" w:styleId="421">
    <w:name w:val="Heading 6"/>
    <w:basedOn w:val="582"/>
    <w:next w:val="582"/>
    <w:link w:val="4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22">
    <w:name w:val="Heading 6 Char"/>
    <w:basedOn w:val="584"/>
    <w:link w:val="421"/>
    <w:uiPriority w:val="9"/>
    <w:rPr>
      <w:rFonts w:ascii="Arial" w:hAnsi="Arial" w:cs="Arial" w:eastAsia="Arial"/>
      <w:b/>
      <w:bCs/>
      <w:sz w:val="22"/>
      <w:szCs w:val="22"/>
    </w:rPr>
  </w:style>
  <w:style w:type="paragraph" w:styleId="423">
    <w:name w:val="Heading 7"/>
    <w:basedOn w:val="582"/>
    <w:next w:val="582"/>
    <w:link w:val="4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24">
    <w:name w:val="Heading 7 Char"/>
    <w:basedOn w:val="584"/>
    <w:link w:val="4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25">
    <w:name w:val="Heading 8"/>
    <w:basedOn w:val="582"/>
    <w:next w:val="582"/>
    <w:link w:val="4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26">
    <w:name w:val="Heading 8 Char"/>
    <w:basedOn w:val="584"/>
    <w:link w:val="425"/>
    <w:uiPriority w:val="9"/>
    <w:rPr>
      <w:rFonts w:ascii="Arial" w:hAnsi="Arial" w:cs="Arial" w:eastAsia="Arial"/>
      <w:i/>
      <w:iCs/>
      <w:sz w:val="22"/>
      <w:szCs w:val="22"/>
    </w:rPr>
  </w:style>
  <w:style w:type="paragraph" w:styleId="427">
    <w:name w:val="Heading 9"/>
    <w:basedOn w:val="582"/>
    <w:next w:val="582"/>
    <w:link w:val="4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28">
    <w:name w:val="Heading 9 Char"/>
    <w:basedOn w:val="584"/>
    <w:link w:val="427"/>
    <w:uiPriority w:val="9"/>
    <w:rPr>
      <w:rFonts w:ascii="Arial" w:hAnsi="Arial" w:cs="Arial" w:eastAsia="Arial"/>
      <w:i/>
      <w:iCs/>
      <w:sz w:val="21"/>
      <w:szCs w:val="21"/>
    </w:rPr>
  </w:style>
  <w:style w:type="paragraph" w:styleId="429">
    <w:name w:val="No Spacing"/>
    <w:qFormat/>
    <w:uiPriority w:val="1"/>
    <w:pPr>
      <w:spacing w:lineRule="auto" w:line="240" w:after="0" w:before="0"/>
    </w:pPr>
  </w:style>
  <w:style w:type="paragraph" w:styleId="430">
    <w:name w:val="Title"/>
    <w:basedOn w:val="582"/>
    <w:next w:val="582"/>
    <w:link w:val="43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31">
    <w:name w:val="Title Char"/>
    <w:basedOn w:val="584"/>
    <w:link w:val="430"/>
    <w:uiPriority w:val="10"/>
    <w:rPr>
      <w:sz w:val="48"/>
      <w:szCs w:val="48"/>
    </w:rPr>
  </w:style>
  <w:style w:type="paragraph" w:styleId="432">
    <w:name w:val="Subtitle"/>
    <w:basedOn w:val="582"/>
    <w:next w:val="582"/>
    <w:link w:val="433"/>
    <w:qFormat/>
    <w:uiPriority w:val="11"/>
    <w:rPr>
      <w:sz w:val="24"/>
      <w:szCs w:val="24"/>
    </w:rPr>
    <w:pPr>
      <w:spacing w:after="200" w:before="200"/>
    </w:pPr>
  </w:style>
  <w:style w:type="character" w:styleId="433">
    <w:name w:val="Subtitle Char"/>
    <w:basedOn w:val="584"/>
    <w:link w:val="432"/>
    <w:uiPriority w:val="11"/>
    <w:rPr>
      <w:sz w:val="24"/>
      <w:szCs w:val="24"/>
    </w:rPr>
  </w:style>
  <w:style w:type="paragraph" w:styleId="434">
    <w:name w:val="Quote"/>
    <w:basedOn w:val="582"/>
    <w:next w:val="582"/>
    <w:link w:val="435"/>
    <w:qFormat/>
    <w:uiPriority w:val="29"/>
    <w:rPr>
      <w:i/>
    </w:rPr>
    <w:pPr>
      <w:ind w:left="720" w:right="720"/>
    </w:pPr>
  </w:style>
  <w:style w:type="character" w:styleId="435">
    <w:name w:val="Quote Char"/>
    <w:link w:val="434"/>
    <w:uiPriority w:val="29"/>
    <w:rPr>
      <w:i/>
    </w:rPr>
  </w:style>
  <w:style w:type="paragraph" w:styleId="436">
    <w:name w:val="Intense Quote"/>
    <w:basedOn w:val="582"/>
    <w:next w:val="582"/>
    <w:link w:val="437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37">
    <w:name w:val="Intense Quote Char"/>
    <w:link w:val="436"/>
    <w:uiPriority w:val="30"/>
    <w:rPr>
      <w:i/>
    </w:rPr>
  </w:style>
  <w:style w:type="paragraph" w:styleId="438">
    <w:name w:val="Header"/>
    <w:basedOn w:val="582"/>
    <w:link w:val="43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9">
    <w:name w:val="Header Char"/>
    <w:basedOn w:val="584"/>
    <w:link w:val="438"/>
    <w:uiPriority w:val="99"/>
  </w:style>
  <w:style w:type="paragraph" w:styleId="440">
    <w:name w:val="Footer"/>
    <w:basedOn w:val="582"/>
    <w:link w:val="4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41">
    <w:name w:val="Footer Char"/>
    <w:basedOn w:val="584"/>
    <w:link w:val="440"/>
    <w:uiPriority w:val="99"/>
  </w:style>
  <w:style w:type="table" w:styleId="442">
    <w:name w:val="Table Grid"/>
    <w:basedOn w:val="585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43">
    <w:name w:val="Table Grid Light"/>
    <w:basedOn w:val="58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44">
    <w:name w:val="Plain Table 1"/>
    <w:basedOn w:val="58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45">
    <w:name w:val="Plain Table 2"/>
    <w:basedOn w:val="58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46">
    <w:name w:val="Plain Table 3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47">
    <w:name w:val="Plain Table 4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8">
    <w:name w:val="Plain Table 5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49">
    <w:name w:val="Grid Table 1 Light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0">
    <w:name w:val="Grid Table 1 Light - Accent 1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1">
    <w:name w:val="Grid Table 1 Light - Accent 2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2">
    <w:name w:val="Grid Table 1 Light - Accent 3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3">
    <w:name w:val="Grid Table 1 Light - Accent 4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4">
    <w:name w:val="Grid Table 1 Light - Accent 5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5">
    <w:name w:val="Grid Table 1 Light - Accent 6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6">
    <w:name w:val="Grid Table 2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57">
    <w:name w:val="Grid Table 2 - Accent 1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58">
    <w:name w:val="Grid Table 2 - Accent 2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59">
    <w:name w:val="Grid Table 2 - Accent 3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60">
    <w:name w:val="Grid Table 2 - Accent 4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61">
    <w:name w:val="Grid Table 2 - Accent 5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62">
    <w:name w:val="Grid Table 2 - Accent 6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63">
    <w:name w:val="Grid Table 3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4">
    <w:name w:val="Grid Table 3 - Accent 1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5">
    <w:name w:val="Grid Table 3 - Accent 2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6">
    <w:name w:val="Grid Table 3 - Accent 3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7">
    <w:name w:val="Grid Table 3 - Accent 4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8">
    <w:name w:val="Grid Table 3 - Accent 5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9">
    <w:name w:val="Grid Table 3 - Accent 6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0">
    <w:name w:val="Grid Table 4"/>
    <w:basedOn w:val="58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71">
    <w:name w:val="Grid Table 4 - Accent 1"/>
    <w:basedOn w:val="58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72">
    <w:name w:val="Grid Table 4 - Accent 2"/>
    <w:basedOn w:val="58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73">
    <w:name w:val="Grid Table 4 - Accent 3"/>
    <w:basedOn w:val="58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74">
    <w:name w:val="Grid Table 4 - Accent 4"/>
    <w:basedOn w:val="58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75">
    <w:name w:val="Grid Table 4 - Accent 5"/>
    <w:basedOn w:val="58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76">
    <w:name w:val="Grid Table 4 - Accent 6"/>
    <w:basedOn w:val="58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77">
    <w:name w:val="Grid Table 5 Dark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78">
    <w:name w:val="Grid Table 5 Dark- Accent 1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79">
    <w:name w:val="Grid Table 5 Dark - Accent 2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80">
    <w:name w:val="Grid Table 5 Dark - Accent 3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81">
    <w:name w:val="Grid Table 5 Dark- Accent 4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82">
    <w:name w:val="Grid Table 5 Dark - Accent 5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83">
    <w:name w:val="Grid Table 5 Dark - Accent 6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84">
    <w:name w:val="Grid Table 6 Colorful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85">
    <w:name w:val="Grid Table 6 Colorful - Accent 1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86">
    <w:name w:val="Grid Table 6 Colorful - Accent 2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87">
    <w:name w:val="Grid Table 6 Colorful - Accent 3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88">
    <w:name w:val="Grid Table 6 Colorful - Accent 4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89">
    <w:name w:val="Grid Table 6 Colorful - Accent 5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90">
    <w:name w:val="Grid Table 6 Colorful - Accent 6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91">
    <w:name w:val="Grid Table 7 Colorful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92">
    <w:name w:val="Grid Table 7 Colorful - Accent 1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93">
    <w:name w:val="Grid Table 7 Colorful - Accent 2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94">
    <w:name w:val="Grid Table 7 Colorful - Accent 3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95">
    <w:name w:val="Grid Table 7 Colorful - Accent 4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96">
    <w:name w:val="Grid Table 7 Colorful - Accent 5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97">
    <w:name w:val="Grid Table 7 Colorful - Accent 6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98">
    <w:name w:val="List Table 1 Light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99">
    <w:name w:val="List Table 1 Light - Accent 1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00">
    <w:name w:val="List Table 1 Light - Accent 2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01">
    <w:name w:val="List Table 1 Light - Accent 3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02">
    <w:name w:val="List Table 1 Light - Accent 4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03">
    <w:name w:val="List Table 1 Light - Accent 5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04">
    <w:name w:val="List Table 1 Light - Accent 6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05">
    <w:name w:val="List Table 2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06">
    <w:name w:val="List Table 2 - Accent 1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07">
    <w:name w:val="List Table 2 - Accent 2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08">
    <w:name w:val="List Table 2 - Accent 3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09">
    <w:name w:val="List Table 2 - Accent 4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10">
    <w:name w:val="List Table 2 - Accent 5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11">
    <w:name w:val="List Table 2 - Accent 6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12">
    <w:name w:val="List Table 3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3">
    <w:name w:val="List Table 3 - Accent 1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4">
    <w:name w:val="List Table 3 - Accent 2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5">
    <w:name w:val="List Table 3 - Accent 3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6">
    <w:name w:val="List Table 3 - Accent 4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7">
    <w:name w:val="List Table 3 - Accent 5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8">
    <w:name w:val="List Table 3 - Accent 6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9">
    <w:name w:val="List Table 4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0">
    <w:name w:val="List Table 4 - Accent 1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1">
    <w:name w:val="List Table 4 - Accent 2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2">
    <w:name w:val="List Table 4 - Accent 3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3">
    <w:name w:val="List Table 4 - Accent 4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4">
    <w:name w:val="List Table 4 - Accent 5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5">
    <w:name w:val="List Table 4 - Accent 6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6">
    <w:name w:val="List Table 5 Dark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7">
    <w:name w:val="List Table 5 Dark - Accent 1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8">
    <w:name w:val="List Table 5 Dark - Accent 2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9">
    <w:name w:val="List Table 5 Dark - Accent 3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30">
    <w:name w:val="List Table 5 Dark - Accent 4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31">
    <w:name w:val="List Table 5 Dark - Accent 5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32">
    <w:name w:val="List Table 5 Dark - Accent 6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33">
    <w:name w:val="List Table 6 Colorful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34">
    <w:name w:val="List Table 6 Colorful - Accent 1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35">
    <w:name w:val="List Table 6 Colorful - Accent 2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36">
    <w:name w:val="List Table 6 Colorful - Accent 3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37">
    <w:name w:val="List Table 6 Colorful - Accent 4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38">
    <w:name w:val="List Table 6 Colorful - Accent 5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39">
    <w:name w:val="List Table 6 Colorful - Accent 6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40">
    <w:name w:val="List Table 7 Colorful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41">
    <w:name w:val="List Table 7 Colorful - Accent 1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42">
    <w:name w:val="List Table 7 Colorful - Accent 2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43">
    <w:name w:val="List Table 7 Colorful - Accent 3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44">
    <w:name w:val="List Table 7 Colorful - Accent 4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45">
    <w:name w:val="List Table 7 Colorful - Accent 5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46">
    <w:name w:val="List Table 7 Colorful - Accent 6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47">
    <w:name w:val="Lined - Accent"/>
    <w:basedOn w:val="58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48">
    <w:name w:val="Lined - Accent 1"/>
    <w:basedOn w:val="58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49">
    <w:name w:val="Lined - Accent 2"/>
    <w:basedOn w:val="58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50">
    <w:name w:val="Lined - Accent 3"/>
    <w:basedOn w:val="58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51">
    <w:name w:val="Lined - Accent 4"/>
    <w:basedOn w:val="58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52">
    <w:name w:val="Lined - Accent 5"/>
    <w:basedOn w:val="58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53">
    <w:name w:val="Lined - Accent 6"/>
    <w:basedOn w:val="58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54">
    <w:name w:val="Bordered &amp; Lined - Accent"/>
    <w:basedOn w:val="58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55">
    <w:name w:val="Bordered &amp; Lined - Accent 1"/>
    <w:basedOn w:val="58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56">
    <w:name w:val="Bordered &amp; Lined - Accent 2"/>
    <w:basedOn w:val="58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57">
    <w:name w:val="Bordered &amp; Lined - Accent 3"/>
    <w:basedOn w:val="58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58">
    <w:name w:val="Bordered &amp; Lined - Accent 4"/>
    <w:basedOn w:val="58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59">
    <w:name w:val="Bordered &amp; Lined - Accent 5"/>
    <w:basedOn w:val="58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60">
    <w:name w:val="Bordered &amp; Lined - Accent 6"/>
    <w:basedOn w:val="58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61">
    <w:name w:val="Bordered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62">
    <w:name w:val="Bordered - Accent 1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63">
    <w:name w:val="Bordered - Accent 2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64">
    <w:name w:val="Bordered - Accent 3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65">
    <w:name w:val="Bordered - Accent 4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66">
    <w:name w:val="Bordered - Accent 5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67">
    <w:name w:val="Bordered - Accent 6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68">
    <w:name w:val="Hyperlink"/>
    <w:uiPriority w:val="99"/>
    <w:unhideWhenUsed/>
    <w:rPr>
      <w:color w:val="0000FF" w:themeColor="hyperlink"/>
      <w:u w:val="single"/>
    </w:rPr>
  </w:style>
  <w:style w:type="paragraph" w:styleId="569">
    <w:name w:val="footnote text"/>
    <w:basedOn w:val="582"/>
    <w:link w:val="570"/>
    <w:uiPriority w:val="99"/>
    <w:semiHidden/>
    <w:unhideWhenUsed/>
    <w:rPr>
      <w:sz w:val="18"/>
    </w:rPr>
    <w:pPr>
      <w:spacing w:lineRule="auto" w:line="240" w:after="40"/>
    </w:pPr>
  </w:style>
  <w:style w:type="character" w:styleId="570">
    <w:name w:val="Footnote Text Char"/>
    <w:link w:val="569"/>
    <w:uiPriority w:val="99"/>
    <w:rPr>
      <w:sz w:val="18"/>
    </w:rPr>
  </w:style>
  <w:style w:type="character" w:styleId="571">
    <w:name w:val="footnote reference"/>
    <w:basedOn w:val="584"/>
    <w:uiPriority w:val="99"/>
    <w:unhideWhenUsed/>
    <w:rPr>
      <w:vertAlign w:val="superscript"/>
    </w:rPr>
  </w:style>
  <w:style w:type="paragraph" w:styleId="572">
    <w:name w:val="toc 1"/>
    <w:basedOn w:val="582"/>
    <w:next w:val="582"/>
    <w:uiPriority w:val="39"/>
    <w:unhideWhenUsed/>
    <w:pPr>
      <w:ind w:left="0" w:right="0" w:firstLine="0"/>
      <w:spacing w:after="57"/>
    </w:pPr>
  </w:style>
  <w:style w:type="paragraph" w:styleId="573">
    <w:name w:val="toc 2"/>
    <w:basedOn w:val="582"/>
    <w:next w:val="582"/>
    <w:uiPriority w:val="39"/>
    <w:unhideWhenUsed/>
    <w:pPr>
      <w:ind w:left="283" w:right="0" w:firstLine="0"/>
      <w:spacing w:after="57"/>
    </w:pPr>
  </w:style>
  <w:style w:type="paragraph" w:styleId="574">
    <w:name w:val="toc 3"/>
    <w:basedOn w:val="582"/>
    <w:next w:val="582"/>
    <w:uiPriority w:val="39"/>
    <w:unhideWhenUsed/>
    <w:pPr>
      <w:ind w:left="567" w:right="0" w:firstLine="0"/>
      <w:spacing w:after="57"/>
    </w:pPr>
  </w:style>
  <w:style w:type="paragraph" w:styleId="575">
    <w:name w:val="toc 4"/>
    <w:basedOn w:val="582"/>
    <w:next w:val="582"/>
    <w:uiPriority w:val="39"/>
    <w:unhideWhenUsed/>
    <w:pPr>
      <w:ind w:left="850" w:right="0" w:firstLine="0"/>
      <w:spacing w:after="57"/>
    </w:pPr>
  </w:style>
  <w:style w:type="paragraph" w:styleId="576">
    <w:name w:val="toc 5"/>
    <w:basedOn w:val="582"/>
    <w:next w:val="582"/>
    <w:uiPriority w:val="39"/>
    <w:unhideWhenUsed/>
    <w:pPr>
      <w:ind w:left="1134" w:right="0" w:firstLine="0"/>
      <w:spacing w:after="57"/>
    </w:pPr>
  </w:style>
  <w:style w:type="paragraph" w:styleId="577">
    <w:name w:val="toc 6"/>
    <w:basedOn w:val="582"/>
    <w:next w:val="582"/>
    <w:uiPriority w:val="39"/>
    <w:unhideWhenUsed/>
    <w:pPr>
      <w:ind w:left="1417" w:right="0" w:firstLine="0"/>
      <w:spacing w:after="57"/>
    </w:pPr>
  </w:style>
  <w:style w:type="paragraph" w:styleId="578">
    <w:name w:val="toc 7"/>
    <w:basedOn w:val="582"/>
    <w:next w:val="582"/>
    <w:uiPriority w:val="39"/>
    <w:unhideWhenUsed/>
    <w:pPr>
      <w:ind w:left="1701" w:right="0" w:firstLine="0"/>
      <w:spacing w:after="57"/>
    </w:pPr>
  </w:style>
  <w:style w:type="paragraph" w:styleId="579">
    <w:name w:val="toc 8"/>
    <w:basedOn w:val="582"/>
    <w:next w:val="582"/>
    <w:uiPriority w:val="39"/>
    <w:unhideWhenUsed/>
    <w:pPr>
      <w:ind w:left="1984" w:right="0" w:firstLine="0"/>
      <w:spacing w:after="57"/>
    </w:pPr>
  </w:style>
  <w:style w:type="paragraph" w:styleId="580">
    <w:name w:val="toc 9"/>
    <w:basedOn w:val="582"/>
    <w:next w:val="582"/>
    <w:uiPriority w:val="39"/>
    <w:unhideWhenUsed/>
    <w:pPr>
      <w:ind w:left="2268" w:right="0" w:firstLine="0"/>
      <w:spacing w:after="57"/>
    </w:pPr>
  </w:style>
  <w:style w:type="paragraph" w:styleId="581">
    <w:name w:val="TOC Heading"/>
    <w:uiPriority w:val="39"/>
    <w:unhideWhenUsed/>
  </w:style>
  <w:style w:type="paragraph" w:styleId="582" w:default="1">
    <w:name w:val="Normal"/>
    <w:qFormat/>
  </w:style>
  <w:style w:type="paragraph" w:styleId="583">
    <w:name w:val="Heading 2"/>
    <w:basedOn w:val="582"/>
    <w:next w:val="582"/>
    <w:link w:val="590"/>
    <w:qFormat/>
    <w:uiPriority w:val="9"/>
    <w:semiHidden/>
    <w:unhideWhenUsed/>
    <w:rPr>
      <w:rFonts w:ascii="Cambria" w:hAnsi="Cambria" w:cs="Cambria" w:eastAsia="Cambria"/>
      <w:color w:val="365F91" w:themeColor="accent1" w:themeShade="BF"/>
      <w:sz w:val="26"/>
      <w:szCs w:val="26"/>
    </w:rPr>
    <w:pPr>
      <w:keepLines/>
      <w:keepNext/>
      <w:spacing w:after="0" w:before="40"/>
      <w:outlineLvl w:val="1"/>
    </w:pPr>
  </w:style>
  <w:style w:type="character" w:styleId="584" w:default="1">
    <w:name w:val="Default Paragraph Font"/>
    <w:uiPriority w:val="1"/>
    <w:unhideWhenUsed/>
  </w:style>
  <w:style w:type="table" w:styleId="58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86" w:default="1">
    <w:name w:val="No List"/>
    <w:uiPriority w:val="99"/>
    <w:semiHidden/>
    <w:unhideWhenUsed/>
  </w:style>
  <w:style w:type="paragraph" w:styleId="587">
    <w:name w:val="Balloon Text"/>
    <w:basedOn w:val="582"/>
    <w:link w:val="588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588" w:customStyle="1">
    <w:name w:val="Текст у виносці Знак"/>
    <w:basedOn w:val="584"/>
    <w:link w:val="587"/>
    <w:uiPriority w:val="99"/>
    <w:semiHidden/>
    <w:rPr>
      <w:rFonts w:ascii="Tahoma" w:hAnsi="Tahoma" w:cs="Tahoma"/>
      <w:sz w:val="16"/>
      <w:szCs w:val="16"/>
    </w:rPr>
  </w:style>
  <w:style w:type="paragraph" w:styleId="589">
    <w:name w:val="List Paragraph"/>
    <w:basedOn w:val="582"/>
    <w:qFormat/>
    <w:uiPriority w:val="34"/>
    <w:pPr>
      <w:contextualSpacing w:val="true"/>
      <w:ind w:left="720"/>
    </w:pPr>
  </w:style>
  <w:style w:type="character" w:styleId="590" w:customStyle="1">
    <w:name w:val="Заголовок 2 Знак"/>
    <w:basedOn w:val="584"/>
    <w:link w:val="583"/>
    <w:uiPriority w:val="9"/>
    <w:semiHidden/>
    <w:rPr>
      <w:rFonts w:ascii="Cambria" w:hAnsi="Cambria" w:cs="Cambria" w:eastAsia="Cambria"/>
      <w:color w:val="365F91" w:themeColor="accent1" w:themeShade="BF"/>
      <w:sz w:val="26"/>
      <w:szCs w:val="26"/>
    </w:rPr>
  </w:style>
  <w:style w:type="paragraph" w:styleId="591">
    <w:name w:val="Body Text 2"/>
    <w:basedOn w:val="582"/>
    <w:link w:val="592"/>
    <w:uiPriority w:val="99"/>
    <w:semiHidden/>
    <w:unhideWhenUsed/>
    <w:pPr>
      <w:spacing w:lineRule="auto" w:line="480" w:after="120"/>
    </w:pPr>
  </w:style>
  <w:style w:type="character" w:styleId="592" w:customStyle="1">
    <w:name w:val="Основний текст 2 Знак"/>
    <w:basedOn w:val="584"/>
    <w:link w:val="591"/>
    <w:uiPriority w:val="99"/>
    <w:semiHidden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Miasto Mena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Менська міська рада</cp:lastModifiedBy>
  <cp:revision>195</cp:revision>
  <dcterms:created xsi:type="dcterms:W3CDTF">2017-07-03T09:41:00Z</dcterms:created>
  <dcterms:modified xsi:type="dcterms:W3CDTF">2020-10-21T08:47:05Z</dcterms:modified>
</cp:coreProperties>
</file>