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20" w:hanging="720"/>
        <w:jc w:val="center"/>
        <w:rPr>
          <w:sz w:val="28"/>
          <w:szCs w:val="28"/>
        </w:rPr>
      </w:pPr>
      <w:r>
        <w:rPr>
          <w:sz w:val="28"/>
          <w:lang w:eastAsia="uk-U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0765" cy="599625"/>
                <wp:effectExtent l="0" t="0" r="0" b="0"/>
                <wp:docPr id="1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30764" cy="59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3.9pt;height:47.2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color w:val="000000"/>
          <w:sz w:val="28"/>
        </w:rPr>
        <w:t xml:space="preserve">Україна</w:t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МЕНСЬКА МІСЬКА РАДА</w:t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Менського району Чернігівської області</w:t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(сорок третя</w:t>
      </w:r>
      <w:r>
        <w:rPr>
          <w:b/>
          <w:color w:val="000000"/>
          <w:sz w:val="28"/>
        </w:rPr>
        <w:t xml:space="preserve"> сесія сьомого скликання)</w:t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color w:val="000000"/>
          <w:sz w:val="28"/>
        </w:rPr>
        <w:t xml:space="preserve">РІШЕННЯ</w:t>
      </w:r>
      <w:r>
        <w:rPr>
          <w:sz w:val="28"/>
        </w:rPr>
      </w:r>
    </w:p>
    <w:p>
      <w:pPr>
        <w:tabs>
          <w:tab w:val="left" w:pos="4394" w:leader="none"/>
        </w:tabs>
        <w:rPr>
          <w:sz w:val="28"/>
        </w:rPr>
      </w:pPr>
      <w:r>
        <w:rPr>
          <w:color w:val="000000"/>
          <w:sz w:val="28"/>
        </w:rPr>
        <w:t xml:space="preserve">29 вересня 2020 року </w:t>
      </w:r>
      <w:r>
        <w:rPr>
          <w:color w:val="000000"/>
          <w:sz w:val="28"/>
        </w:rPr>
        <w:tab/>
        <w:t xml:space="preserve">№ 471</w:t>
      </w:r>
      <w:r>
        <w:rPr>
          <w:sz w:val="28"/>
        </w:rPr>
      </w:r>
    </w:p>
    <w:p>
      <w:pPr>
        <w:rPr>
          <w:sz w:val="28"/>
          <w:szCs w:val="16"/>
        </w:rPr>
      </w:pPr>
      <w:r>
        <w:rPr>
          <w:sz w:val="28"/>
          <w:szCs w:val="16"/>
        </w:rPr>
      </w:r>
      <w:r>
        <w:rPr>
          <w:sz w:val="28"/>
        </w:rPr>
      </w:r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>
        <w:trPr>
          <w:cantSplit/>
          <w:trHeight w:val="322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64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Про затвердження технічної  документації із землеустрою по встановленню меж земельних ділянок</w:t>
            </w:r>
            <w:r>
              <w:rPr>
                <w:b/>
                <w:sz w:val="28"/>
              </w:rPr>
              <w:t xml:space="preserve"> (паї)</w:t>
            </w:r>
            <w:r>
              <w:rPr>
                <w:b/>
                <w:sz w:val="28"/>
              </w:rPr>
              <w:t xml:space="preserve"> громадянам на території Менського району</w:t>
            </w:r>
            <w:r>
              <w:rPr>
                <w:sz w:val="28"/>
              </w:rPr>
            </w:r>
          </w:p>
        </w:tc>
      </w:tr>
    </w:tbl>
    <w:p>
      <w:pPr>
        <w:ind w:right="5384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</w:rPr>
      </w:r>
    </w:p>
    <w:p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Розглянувши заяви громадян щодо затвердження технічної документації із землеустрою по встановленню (відновленню) меж земельних ділянок та виділення земельних часток (паїв) в на</w:t>
      </w:r>
      <w:r>
        <w:rPr>
          <w:sz w:val="28"/>
          <w:szCs w:val="28"/>
        </w:rPr>
        <w:t xml:space="preserve">турі (на місцевості) на території Менського району, керуючись  Законом України «Про порядок виділення в натурі (на місцевості) земельних ділянок  власникам земельних часток (паїв)» та п. 34 ч. 1 ст. 26 Закону України «Про місцеве самоврядування в Україні» </w:t>
      </w:r>
      <w:r>
        <w:rPr>
          <w:color w:val="000000"/>
          <w:sz w:val="28"/>
          <w:szCs w:val="28"/>
        </w:rPr>
        <w:t xml:space="preserve">Менська міська рада</w:t>
      </w:r>
      <w:r>
        <w:rPr>
          <w:sz w:val="28"/>
          <w:szCs w:val="28"/>
        </w:rPr>
        <w:t xml:space="preserve"> </w:t>
      </w:r>
      <w:r>
        <w:rPr>
          <w:sz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ВИРІШИЛА:</w:t>
      </w:r>
      <w:r>
        <w:rPr>
          <w:sz w:val="28"/>
        </w:rPr>
      </w:r>
      <w:r>
        <w:rPr>
          <w:sz w:val="28"/>
          <w:szCs w:val="18"/>
        </w:rPr>
      </w:r>
      <w:r>
        <w:rPr>
          <w:sz w:val="28"/>
        </w:rPr>
      </w:r>
    </w:p>
    <w:p>
      <w:pPr>
        <w:pStyle w:val="585"/>
        <w:numPr>
          <w:ilvl w:val="0"/>
          <w:numId w:val="2"/>
        </w:numPr>
        <w:ind w:left="0" w:firstLine="0"/>
        <w:jc w:val="both"/>
        <w:tabs>
          <w:tab w:val="left" w:pos="2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Затвердити технічну документацію із землеустрою по встановленню (відновленню) меж земельних ділянок</w:t>
      </w:r>
      <w:r>
        <w:rPr>
          <w:sz w:val="28"/>
          <w:szCs w:val="28"/>
        </w:rPr>
        <w:t xml:space="preserve">, виділити в натурі (на місцевості) земельні частки (паї) на підставі сертифікатів на право на земельну частку (пай) та передати громадянам у власність земельні ділянки для ведення товарного сільськогосподарського виробництва на території Менського району:</w:t>
      </w:r>
      <w:r>
        <w:rPr>
          <w:sz w:val="28"/>
        </w:rPr>
      </w:r>
      <w:r>
        <w:rPr>
          <w:sz w:val="28"/>
          <w:szCs w:val="18"/>
        </w:rPr>
      </w:r>
      <w:r>
        <w:rPr>
          <w:sz w:val="28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425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межами с. Блистова</w:t>
      </w:r>
      <w:r>
        <w:rPr>
          <w:b/>
          <w:sz w:val="28"/>
          <w:szCs w:val="28"/>
        </w:rPr>
        <w:t xml:space="preserve">:</w:t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Гальчук Михайло Григорович</w:t>
      </w:r>
      <w:r>
        <w:rPr>
          <w:sz w:val="28"/>
          <w:szCs w:val="28"/>
        </w:rPr>
        <w:tab/>
        <w:t xml:space="preserve">0,2300 га</w:t>
      </w:r>
      <w:r>
        <w:rPr>
          <w:sz w:val="28"/>
          <w:szCs w:val="28"/>
        </w:rPr>
        <w:tab/>
        <w:t xml:space="preserve">7423081000:03:000:1465</w:t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Гальчук Михайло Григорович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0,2300 га</w:t>
      </w:r>
      <w:r>
        <w:rPr>
          <w:sz w:val="28"/>
          <w:szCs w:val="28"/>
        </w:rPr>
        <w:tab/>
        <w:t xml:space="preserve">7423081000:03:000:1470</w:t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Гальчук Михайло Григорович</w:t>
      </w:r>
      <w:r>
        <w:rPr>
          <w:sz w:val="28"/>
          <w:szCs w:val="28"/>
        </w:rPr>
        <w:tab/>
        <w:t xml:space="preserve">0,5861 га</w:t>
      </w:r>
      <w:r>
        <w:rPr>
          <w:sz w:val="28"/>
          <w:szCs w:val="28"/>
        </w:rPr>
        <w:tab/>
        <w:t xml:space="preserve">7423081000:04:000:0481</w:t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Гальчук Марина Григорівна</w:t>
      </w:r>
      <w:r>
        <w:rPr>
          <w:sz w:val="28"/>
          <w:szCs w:val="28"/>
        </w:rPr>
        <w:tab/>
        <w:t xml:space="preserve">0,5861 га</w:t>
      </w:r>
      <w:r>
        <w:rPr>
          <w:sz w:val="28"/>
          <w:szCs w:val="28"/>
        </w:rPr>
        <w:tab/>
        <w:t xml:space="preserve">7423081000:04:000:0482</w:t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Гальчук Марина Григорівна</w:t>
      </w:r>
      <w:r>
        <w:rPr>
          <w:sz w:val="28"/>
          <w:szCs w:val="28"/>
        </w:rPr>
        <w:tab/>
        <w:t xml:space="preserve">0,2300 га</w:t>
      </w:r>
      <w:r>
        <w:rPr>
          <w:sz w:val="28"/>
          <w:szCs w:val="28"/>
        </w:rPr>
        <w:tab/>
        <w:t xml:space="preserve">7423081000:03:000:1469</w:t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Гальчук Марина Григорівна</w:t>
      </w:r>
      <w:r>
        <w:rPr>
          <w:sz w:val="28"/>
          <w:szCs w:val="28"/>
        </w:rPr>
        <w:tab/>
        <w:t xml:space="preserve">0,2300 га</w:t>
      </w:r>
      <w:r>
        <w:rPr>
          <w:sz w:val="28"/>
          <w:szCs w:val="28"/>
        </w:rPr>
        <w:tab/>
        <w:t xml:space="preserve">7423081000:03:000:1462</w:t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Артюшенко Людмила Габдулівна</w:t>
      </w:r>
      <w:r>
        <w:rPr>
          <w:sz w:val="28"/>
          <w:szCs w:val="28"/>
        </w:rPr>
        <w:tab/>
        <w:t xml:space="preserve">1,3799 га</w:t>
      </w:r>
      <w:r>
        <w:rPr>
          <w:sz w:val="28"/>
          <w:szCs w:val="28"/>
        </w:rPr>
        <w:tab/>
        <w:t xml:space="preserve">7423081000:03:000:1474</w:t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Дем’яненко Марія Дмитрівна</w:t>
        <w:tab/>
        <w:t xml:space="preserve">3,3769 га</w:t>
        <w:tab/>
        <w:t xml:space="preserve">7423081000:04:000:0501</w:t>
      </w:r>
      <w:r>
        <w:rPr>
          <w:sz w:val="28"/>
          <w:szCs w:val="28"/>
        </w:rPr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Дем’яненко Марія Дмитрівна</w:t>
        <w:tab/>
        <w:t xml:space="preserve">2,0508  га</w:t>
        <w:tab/>
        <w:t xml:space="preserve">7423081000:03:000:0536</w:t>
      </w:r>
      <w:r>
        <w:rPr>
          <w:sz w:val="28"/>
          <w:szCs w:val="28"/>
        </w:rPr>
      </w:r>
      <w:r>
        <w:rPr>
          <w:sz w:val="28"/>
        </w:rPr>
      </w:r>
      <w:r>
        <w:rPr>
          <w:b/>
          <w:sz w:val="28"/>
          <w:szCs w:val="28"/>
        </w:rPr>
      </w:r>
      <w:r>
        <w:rPr>
          <w:sz w:val="28"/>
        </w:rPr>
      </w:r>
    </w:p>
    <w:p>
      <w:pPr>
        <w:ind w:firstLine="709"/>
        <w:jc w:val="both"/>
        <w:shd w:val="clear" w:color="auto" w:fill="FFFFFF"/>
        <w:tabs>
          <w:tab w:val="left" w:pos="993" w:leader="none"/>
          <w:tab w:val="left" w:pos="425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межами м. Мена:</w:t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Лавська</w:t>
      </w:r>
      <w:r>
        <w:rPr>
          <w:sz w:val="28"/>
          <w:szCs w:val="28"/>
        </w:rPr>
        <w:t xml:space="preserve"> Ольга Петрівна</w:t>
      </w:r>
      <w:r>
        <w:rPr>
          <w:sz w:val="28"/>
          <w:szCs w:val="28"/>
        </w:rPr>
        <w:tab/>
        <w:t xml:space="preserve">3,1342 га</w:t>
      </w:r>
      <w:r>
        <w:rPr>
          <w:sz w:val="28"/>
          <w:szCs w:val="28"/>
        </w:rPr>
        <w:tab/>
        <w:t xml:space="preserve">7423010100:03:000:0265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/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</w:rPr>
      </w:r>
      <w:r>
        <w:rPr>
          <w:sz w:val="28"/>
          <w:szCs w:val="28"/>
        </w:rPr>
      </w:r>
      <w:r>
        <w:rPr>
          <w:sz w:val="28"/>
        </w:rPr>
      </w:r>
    </w:p>
    <w:p>
      <w:pPr>
        <w:ind w:firstLine="567"/>
        <w:jc w:val="both"/>
        <w:shd w:val="clear" w:color="auto" w:fill="FFFFFF"/>
        <w:tabs>
          <w:tab w:val="left" w:pos="993" w:leader="none"/>
          <w:tab w:val="left" w:pos="425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межами с. Куковичі</w:t>
      </w:r>
      <w:r>
        <w:rPr>
          <w:b/>
          <w:sz w:val="28"/>
          <w:szCs w:val="28"/>
        </w:rPr>
        <w:t xml:space="preserve">:</w:t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Лавська</w:t>
      </w:r>
      <w:r>
        <w:rPr>
          <w:sz w:val="28"/>
          <w:szCs w:val="28"/>
        </w:rPr>
        <w:t xml:space="preserve"> Ольга Петрівна</w:t>
      </w:r>
      <w:r>
        <w:rPr>
          <w:sz w:val="28"/>
          <w:szCs w:val="28"/>
        </w:rPr>
        <w:tab/>
        <w:t xml:space="preserve">0,4222 га</w:t>
      </w:r>
      <w:r>
        <w:rPr>
          <w:sz w:val="28"/>
          <w:szCs w:val="28"/>
        </w:rPr>
        <w:tab/>
        <w:t xml:space="preserve">7423085000:08:000:1455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/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</w:rPr>
      </w:r>
      <w:r>
        <w:rPr>
          <w:sz w:val="28"/>
          <w:szCs w:val="28"/>
        </w:rPr>
      </w:r>
      <w:r>
        <w:rPr>
          <w:sz w:val="28"/>
        </w:rPr>
      </w:r>
    </w:p>
    <w:p>
      <w:pPr>
        <w:ind w:firstLine="567"/>
        <w:jc w:val="both"/>
        <w:shd w:val="clear" w:color="auto" w:fill="FFFFFF"/>
        <w:tabs>
          <w:tab w:val="left" w:pos="993" w:leader="none"/>
          <w:tab w:val="left" w:pos="425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межами с. Ліски</w:t>
      </w:r>
      <w:r>
        <w:rPr>
          <w:b/>
          <w:sz w:val="28"/>
          <w:szCs w:val="28"/>
        </w:rPr>
        <w:t xml:space="preserve">:</w:t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Лавська</w:t>
      </w:r>
      <w:r>
        <w:rPr>
          <w:sz w:val="28"/>
          <w:szCs w:val="28"/>
        </w:rPr>
        <w:t xml:space="preserve"> Ольга Петрівна</w:t>
      </w:r>
      <w:r>
        <w:rPr>
          <w:sz w:val="28"/>
          <w:szCs w:val="28"/>
        </w:rPr>
        <w:tab/>
        <w:t xml:space="preserve">0,5986 га</w:t>
      </w:r>
      <w:r>
        <w:rPr>
          <w:sz w:val="28"/>
          <w:szCs w:val="28"/>
        </w:rPr>
        <w:tab/>
        <w:t xml:space="preserve">7423085900:09:000:0207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/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Скоробагатько Марина Василівна</w:t>
      </w:r>
      <w:r>
        <w:rPr>
          <w:sz w:val="28"/>
          <w:szCs w:val="28"/>
        </w:rPr>
        <w:tab/>
        <w:t xml:space="preserve">0,5033 га</w:t>
      </w:r>
      <w:r>
        <w:rPr>
          <w:sz w:val="28"/>
          <w:szCs w:val="28"/>
        </w:rPr>
        <w:tab/>
        <w:t xml:space="preserve">7423085900:09:000:0359</w:t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Прищепа Анатолій Миколайович</w:t>
      </w:r>
      <w:r>
        <w:rPr>
          <w:sz w:val="28"/>
          <w:szCs w:val="28"/>
        </w:rPr>
        <w:tab/>
        <w:t xml:space="preserve">1,2940 га</w:t>
      </w:r>
      <w:r>
        <w:rPr>
          <w:sz w:val="28"/>
          <w:szCs w:val="28"/>
        </w:rPr>
        <w:tab/>
        <w:t xml:space="preserve">7423085900:07:000:0451</w:t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щепа Анатолій Миколайович</w:t>
      </w:r>
      <w:r>
        <w:rPr>
          <w:sz w:val="28"/>
          <w:szCs w:val="28"/>
        </w:rPr>
        <w:tab/>
        <w:t xml:space="preserve">1,2021 га</w:t>
      </w:r>
      <w:r>
        <w:rPr>
          <w:sz w:val="28"/>
          <w:szCs w:val="28"/>
        </w:rPr>
        <w:tab/>
        <w:t xml:space="preserve">7423085900:08:000:0711</w:t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Безлюдна Наталія Миколаївна</w:t>
      </w:r>
      <w:r>
        <w:rPr>
          <w:sz w:val="28"/>
          <w:szCs w:val="28"/>
        </w:rPr>
        <w:tab/>
        <w:t xml:space="preserve">1,2939 га</w:t>
      </w:r>
      <w:r>
        <w:rPr>
          <w:sz w:val="28"/>
          <w:szCs w:val="28"/>
        </w:rPr>
        <w:tab/>
        <w:t xml:space="preserve">7423085900:07:000:0452</w:t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Безлюдна Наталія Миколаївна</w:t>
      </w:r>
      <w:r>
        <w:rPr>
          <w:sz w:val="28"/>
          <w:szCs w:val="28"/>
        </w:rPr>
        <w:tab/>
        <w:t xml:space="preserve">1,9564 га</w:t>
      </w:r>
      <w:r>
        <w:rPr>
          <w:sz w:val="28"/>
          <w:szCs w:val="28"/>
        </w:rPr>
        <w:tab/>
        <w:t xml:space="preserve">7423085900:08:000:0712</w:t>
      </w:r>
      <w:bookmarkStart w:id="0" w:name="_GoBack"/>
      <w:r>
        <w:rPr>
          <w:sz w:val="28"/>
        </w:rPr>
      </w:r>
      <w:bookmarkEnd w:id="0"/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  <w:r>
        <w:rPr>
          <w:sz w:val="28"/>
        </w:rPr>
      </w:r>
    </w:p>
    <w:p>
      <w:pPr>
        <w:ind w:firstLine="567"/>
        <w:jc w:val="both"/>
        <w:shd w:val="clear" w:color="auto" w:fill="FFFFFF"/>
        <w:tabs>
          <w:tab w:val="left" w:pos="993" w:leader="none"/>
          <w:tab w:val="left" w:pos="4253" w:leader="none"/>
        </w:tabs>
        <w:rPr>
          <w:b/>
          <w:sz w:val="28"/>
        </w:rPr>
      </w:pPr>
      <w:r>
        <w:rPr>
          <w:b/>
          <w:sz w:val="28"/>
          <w:szCs w:val="28"/>
        </w:rPr>
        <w:t xml:space="preserve">за межами с. Феськівка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sz w:val="28"/>
        </w:rPr>
      </w:r>
    </w:p>
    <w:p>
      <w:pPr>
        <w:ind w:firstLine="0"/>
        <w:jc w:val="both"/>
        <w:shd w:val="clear" w:color="auto" w:fill="FFFFFF"/>
        <w:tabs>
          <w:tab w:val="left" w:pos="993" w:leader="none"/>
          <w:tab w:val="left" w:pos="4253" w:leader="none"/>
        </w:tabs>
        <w:rPr>
          <w:b/>
          <w:sz w:val="28"/>
          <w:szCs w:val="28"/>
        </w:rPr>
      </w:pPr>
      <w:r>
        <w:rPr>
          <w:b w:val="false"/>
          <w:sz w:val="28"/>
          <w:szCs w:val="28"/>
        </w:rPr>
        <w:t xml:space="preserve">Хропач Федір Михайлович</w:t>
        <w:tab/>
        <w:t xml:space="preserve">0,9190 га</w:t>
        <w:tab/>
        <w:t xml:space="preserve">7423089500:04:000:0133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/</w:t>
      </w:r>
      <w:r>
        <w:rPr>
          <w:sz w:val="28"/>
          <w:szCs w:val="28"/>
          <w:vertAlign w:val="subscript"/>
        </w:rPr>
        <w:t xml:space="preserve">2</w:t>
      </w:r>
      <w:r>
        <w:rPr>
          <w:b/>
          <w:sz w:val="28"/>
          <w:szCs w:val="28"/>
        </w:rPr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Курдюк Людмила Леонідівна</w:t>
        <w:tab/>
      </w:r>
      <w:r>
        <w:rPr>
          <w:b w:val="false"/>
          <w:sz w:val="28"/>
          <w:szCs w:val="28"/>
        </w:rPr>
        <w:t xml:space="preserve">0,9190 га</w:t>
        <w:tab/>
        <w:t xml:space="preserve">7423089500:04:000:0133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/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  <w:szCs w:val="28"/>
        </w:rPr>
      </w:r>
      <w:r>
        <w:rPr>
          <w:sz w:val="28"/>
        </w:rPr>
      </w:r>
    </w:p>
    <w:p>
      <w:pPr>
        <w:ind w:firstLine="0"/>
        <w:jc w:val="both"/>
        <w:shd w:val="clear" w:color="auto" w:fill="FFFFFF"/>
        <w:tabs>
          <w:tab w:val="left" w:pos="993" w:leader="none"/>
          <w:tab w:val="left" w:pos="4253" w:leader="none"/>
        </w:tabs>
        <w:rPr>
          <w:b/>
          <w:sz w:val="28"/>
          <w:szCs w:val="28"/>
        </w:rPr>
      </w:pPr>
      <w:r>
        <w:rPr>
          <w:sz w:val="28"/>
          <w:szCs w:val="28"/>
        </w:rPr>
      </w:r>
      <w:r>
        <w:rPr>
          <w:b w:val="false"/>
          <w:sz w:val="28"/>
          <w:szCs w:val="28"/>
        </w:rPr>
        <w:t xml:space="preserve">Хропач Федір Михайлович</w:t>
        <w:tab/>
        <w:t xml:space="preserve">2,7700 га</w:t>
        <w:tab/>
        <w:t xml:space="preserve">7423089500:03:000:0013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/</w:t>
      </w:r>
      <w:r>
        <w:rPr>
          <w:sz w:val="28"/>
          <w:szCs w:val="28"/>
          <w:vertAlign w:val="subscript"/>
        </w:rPr>
        <w:t xml:space="preserve">2</w:t>
      </w:r>
      <w:r>
        <w:rPr>
          <w:b/>
          <w:sz w:val="28"/>
          <w:szCs w:val="28"/>
        </w:rPr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</w:rPr>
      </w:pPr>
      <w:r>
        <w:rPr>
          <w:sz w:val="28"/>
          <w:szCs w:val="28"/>
        </w:rPr>
        <w:t xml:space="preserve">Курдюк Людмила Леонідівна</w:t>
        <w:tab/>
      </w:r>
      <w:r>
        <w:rPr>
          <w:b w:val="false"/>
          <w:sz w:val="28"/>
          <w:szCs w:val="28"/>
        </w:rPr>
        <w:t xml:space="preserve">2,7700 га</w:t>
        <w:tab/>
        <w:t xml:space="preserve">7423089500:03:000:0013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/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</w:rPr>
      </w:r>
      <w:r>
        <w:rPr>
          <w:sz w:val="28"/>
          <w:szCs w:val="28"/>
        </w:rPr>
      </w:r>
      <w:r>
        <w:rPr>
          <w:b w:val="false"/>
          <w:sz w:val="28"/>
          <w:szCs w:val="28"/>
        </w:rPr>
      </w:r>
      <w:r>
        <w:rPr>
          <w:sz w:val="28"/>
        </w:rPr>
      </w:r>
    </w:p>
    <w:p>
      <w:pPr>
        <w:ind w:left="0" w:right="0" w:firstLine="567"/>
        <w:jc w:val="both"/>
        <w:shd w:val="clear" w:color="auto" w:fill="FFFFFF"/>
        <w:tabs>
          <w:tab w:val="left" w:pos="993" w:leader="none"/>
          <w:tab w:val="left" w:pos="4253" w:leader="none"/>
        </w:tabs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  <w:r>
        <w:rPr>
          <w:b/>
          <w:sz w:val="28"/>
          <w:szCs w:val="28"/>
        </w:rPr>
        <w:t xml:space="preserve">за межами с. Осьмаки</w:t>
      </w:r>
      <w:r>
        <w:rPr>
          <w:b/>
          <w:sz w:val="28"/>
          <w:szCs w:val="28"/>
        </w:rPr>
        <w:t xml:space="preserve">:</w:t>
      </w:r>
      <w:r>
        <w:rPr>
          <w:b w:val="false"/>
          <w:sz w:val="28"/>
          <w:szCs w:val="28"/>
        </w:rPr>
      </w:r>
      <w:r>
        <w:rPr>
          <w:sz w:val="28"/>
        </w:rPr>
      </w:r>
    </w:p>
    <w:p>
      <w:pPr>
        <w:ind w:firstLine="0"/>
        <w:jc w:val="both"/>
        <w:shd w:val="clear" w:color="auto" w:fill="FFFFFF"/>
        <w:tabs>
          <w:tab w:val="left" w:pos="993" w:leader="none"/>
          <w:tab w:val="left" w:pos="4253" w:leader="none"/>
        </w:tabs>
        <w:rPr>
          <w:b/>
          <w:sz w:val="28"/>
          <w:szCs w:val="28"/>
        </w:rPr>
      </w:pPr>
      <w:r>
        <w:rPr>
          <w:b w:val="false"/>
          <w:sz w:val="28"/>
          <w:szCs w:val="28"/>
        </w:rPr>
        <w:t xml:space="preserve">Хропач Федір Михайлович</w:t>
        <w:tab/>
        <w:t xml:space="preserve">0,3030 га</w:t>
        <w:tab/>
        <w:t xml:space="preserve">7423087200:05:000:0254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/</w:t>
      </w:r>
      <w:r>
        <w:rPr>
          <w:sz w:val="28"/>
          <w:szCs w:val="28"/>
          <w:vertAlign w:val="subscript"/>
        </w:rPr>
        <w:t xml:space="preserve">2</w:t>
      </w:r>
      <w:r>
        <w:rPr>
          <w:b/>
          <w:sz w:val="28"/>
          <w:szCs w:val="28"/>
        </w:rPr>
      </w:r>
      <w:r>
        <w:rPr>
          <w:sz w:val="28"/>
        </w:rPr>
      </w:r>
    </w:p>
    <w:p>
      <w:pPr>
        <w:jc w:val="both"/>
        <w:shd w:val="clear" w:color="auto" w:fill="FFFFFF"/>
        <w:tabs>
          <w:tab w:val="left" w:pos="993" w:leader="none"/>
          <w:tab w:val="left" w:pos="4253" w:leader="none"/>
        </w:tabs>
        <w:rPr>
          <w:sz w:val="28"/>
        </w:rPr>
      </w:pPr>
      <w:r>
        <w:rPr>
          <w:sz w:val="28"/>
          <w:szCs w:val="28"/>
        </w:rPr>
        <w:t xml:space="preserve">Курдюк Людмила Леонідівна</w:t>
        <w:tab/>
      </w:r>
      <w:r>
        <w:rPr>
          <w:b w:val="false"/>
          <w:sz w:val="28"/>
          <w:szCs w:val="28"/>
        </w:rPr>
        <w:t xml:space="preserve">0,3030 га</w:t>
        <w:tab/>
        <w:t xml:space="preserve">7423087200:05:000:0254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/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</w:rPr>
      </w:r>
      <w:r>
        <w:rPr>
          <w:sz w:val="28"/>
          <w:szCs w:val="28"/>
        </w:rPr>
      </w:r>
      <w:r>
        <w:rPr>
          <w:sz w:val="28"/>
        </w:rPr>
      </w:r>
    </w:p>
    <w:p>
      <w:pPr>
        <w:pStyle w:val="585"/>
        <w:ind w:left="0"/>
        <w:jc w:val="both"/>
        <w:widowControl w:val="off"/>
        <w:rPr>
          <w:rFonts w:cs="Mangal" w:eastAsia="Lucida Sans Unicode"/>
          <w:b/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ab/>
        <w:t xml:space="preserve">Контроль за виконанням рішення покласти на заступника міського голови з питань діяльності виконкому Менської міської ради Гайдукевича М.В. та на постійну комісію з питань містобудування, будівництва, земельних відносин та охорони природи.</w:t>
      </w:r>
      <w:r>
        <w:rPr>
          <w:sz w:val="28"/>
        </w:rPr>
      </w:r>
    </w:p>
    <w:p>
      <w:pPr>
        <w:tabs>
          <w:tab w:val="left" w:pos="7230" w:leader="none"/>
        </w:tabs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  <w:lang w:bidi="hi-IN" w:eastAsia="hi-IN"/>
        </w:rPr>
      </w:r>
      <w:r>
        <w:rPr>
          <w:sz w:val="28"/>
        </w:rPr>
      </w:r>
    </w:p>
    <w:p>
      <w:pPr>
        <w:tabs>
          <w:tab w:val="left" w:pos="7230" w:leader="none"/>
        </w:tabs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  <w:lang w:bidi="hi-IN" w:eastAsia="hi-IN"/>
        </w:rPr>
        <w:t xml:space="preserve">Міський голова</w:t>
      </w:r>
      <w:r>
        <w:rPr>
          <w:rFonts w:eastAsia="Lucida Sans Unicode"/>
          <w:b/>
          <w:sz w:val="28"/>
          <w:szCs w:val="28"/>
          <w:lang w:bidi="hi-IN" w:eastAsia="hi-IN"/>
        </w:rPr>
        <w:tab/>
        <w:t xml:space="preserve">Г.А. Примаков</w:t>
      </w:r>
      <w:r>
        <w:rPr>
          <w:sz w:val="28"/>
        </w:rPr>
      </w:r>
    </w:p>
    <w:sectPr>
      <w:footnotePr/>
      <w:type w:val="nextPage"/>
      <w:pgSz w:w="11906" w:h="16838" w:orient="portrait"/>
      <w:pgMar w:top="1134" w:right="567" w:bottom="1134" w:left="1701" w:header="709" w:footer="709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4030504040204"/>
  </w:font>
  <w:font w:name="Segoe UI">
    <w:panose1 w:val="020B0502040504020204"/>
  </w:font>
  <w:font w:name="Mangal">
    <w:panose1 w:val="02040502050405020303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2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4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6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8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00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72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4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Times New Roman"/>
        <w:color w:val="auto"/>
        <w:spacing w:val="0"/>
        <w:position w:val="0"/>
        <w:sz w:val="22"/>
        <w:szCs w:val="22"/>
        <w:lang w:val="uk-UA" w:bidi="ar-SA" w:eastAsia="uk-UA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0">
    <w:name w:val="Heading 2 Char"/>
    <w:basedOn w:val="415"/>
    <w:link w:val="407"/>
    <w:uiPriority w:val="9"/>
    <w:rPr>
      <w:rFonts w:ascii="Arial" w:hAnsi="Arial" w:cs="Arial" w:eastAsia="Arial"/>
      <w:sz w:val="34"/>
    </w:rPr>
  </w:style>
  <w:style w:type="character" w:styleId="391">
    <w:name w:val="Heading 3 Char"/>
    <w:basedOn w:val="415"/>
    <w:link w:val="408"/>
    <w:uiPriority w:val="9"/>
    <w:rPr>
      <w:rFonts w:ascii="Arial" w:hAnsi="Arial" w:cs="Arial" w:eastAsia="Arial"/>
      <w:sz w:val="30"/>
      <w:szCs w:val="30"/>
    </w:rPr>
  </w:style>
  <w:style w:type="character" w:styleId="392">
    <w:name w:val="Heading 4 Char"/>
    <w:basedOn w:val="415"/>
    <w:link w:val="409"/>
    <w:uiPriority w:val="9"/>
    <w:rPr>
      <w:rFonts w:ascii="Arial" w:hAnsi="Arial" w:cs="Arial" w:eastAsia="Arial"/>
      <w:b/>
      <w:bCs/>
      <w:sz w:val="26"/>
      <w:szCs w:val="26"/>
    </w:rPr>
  </w:style>
  <w:style w:type="character" w:styleId="393">
    <w:name w:val="Heading 5 Char"/>
    <w:basedOn w:val="415"/>
    <w:link w:val="410"/>
    <w:uiPriority w:val="9"/>
    <w:rPr>
      <w:rFonts w:ascii="Arial" w:hAnsi="Arial" w:cs="Arial" w:eastAsia="Arial"/>
      <w:b/>
      <w:bCs/>
      <w:sz w:val="24"/>
      <w:szCs w:val="24"/>
    </w:rPr>
  </w:style>
  <w:style w:type="character" w:styleId="394">
    <w:name w:val="Heading 6 Char"/>
    <w:basedOn w:val="415"/>
    <w:link w:val="411"/>
    <w:uiPriority w:val="9"/>
    <w:rPr>
      <w:rFonts w:ascii="Arial" w:hAnsi="Arial" w:cs="Arial" w:eastAsia="Arial"/>
      <w:b/>
      <w:bCs/>
      <w:sz w:val="22"/>
      <w:szCs w:val="22"/>
    </w:rPr>
  </w:style>
  <w:style w:type="character" w:styleId="395">
    <w:name w:val="Heading 7 Char"/>
    <w:basedOn w:val="415"/>
    <w:link w:val="41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396">
    <w:name w:val="Heading 8 Char"/>
    <w:basedOn w:val="415"/>
    <w:link w:val="413"/>
    <w:uiPriority w:val="9"/>
    <w:rPr>
      <w:rFonts w:ascii="Arial" w:hAnsi="Arial" w:cs="Arial" w:eastAsia="Arial"/>
      <w:i/>
      <w:iCs/>
      <w:sz w:val="22"/>
      <w:szCs w:val="22"/>
    </w:rPr>
  </w:style>
  <w:style w:type="character" w:styleId="397">
    <w:name w:val="Heading 9 Char"/>
    <w:basedOn w:val="415"/>
    <w:link w:val="414"/>
    <w:uiPriority w:val="9"/>
    <w:rPr>
      <w:rFonts w:ascii="Arial" w:hAnsi="Arial" w:cs="Arial" w:eastAsia="Arial"/>
      <w:i/>
      <w:iCs/>
      <w:sz w:val="21"/>
      <w:szCs w:val="21"/>
    </w:rPr>
  </w:style>
  <w:style w:type="character" w:styleId="398">
    <w:name w:val="Title Char"/>
    <w:basedOn w:val="415"/>
    <w:link w:val="428"/>
    <w:uiPriority w:val="10"/>
    <w:rPr>
      <w:sz w:val="48"/>
      <w:szCs w:val="48"/>
    </w:rPr>
  </w:style>
  <w:style w:type="character" w:styleId="399">
    <w:name w:val="Subtitle Char"/>
    <w:basedOn w:val="415"/>
    <w:link w:val="430"/>
    <w:uiPriority w:val="11"/>
    <w:rPr>
      <w:sz w:val="24"/>
      <w:szCs w:val="24"/>
    </w:rPr>
  </w:style>
  <w:style w:type="character" w:styleId="400">
    <w:name w:val="Quote Char"/>
    <w:link w:val="432"/>
    <w:uiPriority w:val="29"/>
    <w:rPr>
      <w:i/>
    </w:rPr>
  </w:style>
  <w:style w:type="character" w:styleId="401">
    <w:name w:val="Intense Quote Char"/>
    <w:link w:val="434"/>
    <w:uiPriority w:val="30"/>
    <w:rPr>
      <w:i/>
    </w:rPr>
  </w:style>
  <w:style w:type="character" w:styleId="402">
    <w:name w:val="Header Char"/>
    <w:basedOn w:val="415"/>
    <w:link w:val="436"/>
    <w:uiPriority w:val="99"/>
  </w:style>
  <w:style w:type="character" w:styleId="403">
    <w:name w:val="Footer Char"/>
    <w:basedOn w:val="415"/>
    <w:link w:val="438"/>
    <w:uiPriority w:val="99"/>
  </w:style>
  <w:style w:type="character" w:styleId="404">
    <w:name w:val="Footnote Text Char"/>
    <w:link w:val="567"/>
    <w:uiPriority w:val="99"/>
    <w:rPr>
      <w:sz w:val="18"/>
    </w:rPr>
  </w:style>
  <w:style w:type="paragraph" w:styleId="405" w:default="1">
    <w:name w:val="Normal"/>
    <w:qFormat/>
    <w:rPr>
      <w:rFonts w:ascii="Times New Roman" w:hAnsi="Times New Roman" w:cs="Times New Roman"/>
      <w:sz w:val="20"/>
      <w:szCs w:val="20"/>
      <w:lang w:eastAsia="ru-RU"/>
    </w:rPr>
    <w:pPr>
      <w:spacing w:lineRule="auto" w:line="240" w:after="0"/>
    </w:pPr>
  </w:style>
  <w:style w:type="paragraph" w:styleId="406">
    <w:name w:val="Heading 1"/>
    <w:basedOn w:val="405"/>
    <w:next w:val="405"/>
    <w:link w:val="580"/>
    <w:qFormat/>
    <w:uiPriority w:val="99"/>
    <w:rPr>
      <w:b/>
      <w:sz w:val="32"/>
    </w:rPr>
    <w:pPr>
      <w:jc w:val="center"/>
      <w:keepNext/>
      <w:outlineLvl w:val="0"/>
    </w:pPr>
  </w:style>
  <w:style w:type="paragraph" w:styleId="407">
    <w:name w:val="Heading 2"/>
    <w:basedOn w:val="405"/>
    <w:next w:val="405"/>
    <w:link w:val="41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08">
    <w:name w:val="Heading 3"/>
    <w:basedOn w:val="405"/>
    <w:next w:val="405"/>
    <w:link w:val="42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09">
    <w:name w:val="Heading 4"/>
    <w:basedOn w:val="405"/>
    <w:next w:val="405"/>
    <w:link w:val="42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10">
    <w:name w:val="Heading 5"/>
    <w:basedOn w:val="405"/>
    <w:next w:val="405"/>
    <w:link w:val="42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11">
    <w:name w:val="Heading 6"/>
    <w:basedOn w:val="405"/>
    <w:next w:val="405"/>
    <w:link w:val="42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12">
    <w:name w:val="Heading 7"/>
    <w:basedOn w:val="405"/>
    <w:next w:val="405"/>
    <w:link w:val="4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13">
    <w:name w:val="Heading 8"/>
    <w:basedOn w:val="405"/>
    <w:next w:val="405"/>
    <w:link w:val="42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14">
    <w:name w:val="Heading 9"/>
    <w:basedOn w:val="405"/>
    <w:next w:val="405"/>
    <w:link w:val="42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5" w:default="1">
    <w:name w:val="Default Paragraph Font"/>
    <w:uiPriority w:val="1"/>
    <w:semiHidden/>
    <w:unhideWhenUsed/>
  </w:style>
  <w:style w:type="table" w:styleId="4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7" w:default="1">
    <w:name w:val="No List"/>
    <w:uiPriority w:val="99"/>
    <w:semiHidden/>
    <w:unhideWhenUsed/>
  </w:style>
  <w:style w:type="character" w:styleId="418" w:customStyle="1">
    <w:name w:val="Heading 1 Char"/>
    <w:basedOn w:val="415"/>
    <w:uiPriority w:val="9"/>
    <w:rPr>
      <w:rFonts w:ascii="Arial" w:hAnsi="Arial" w:cs="Arial" w:eastAsia="Arial"/>
      <w:sz w:val="40"/>
      <w:szCs w:val="40"/>
    </w:rPr>
  </w:style>
  <w:style w:type="character" w:styleId="419" w:customStyle="1">
    <w:name w:val="Заголовок 2 Знак"/>
    <w:basedOn w:val="415"/>
    <w:link w:val="407"/>
    <w:uiPriority w:val="9"/>
    <w:rPr>
      <w:rFonts w:ascii="Arial" w:hAnsi="Arial" w:cs="Arial" w:eastAsia="Arial"/>
      <w:sz w:val="34"/>
    </w:rPr>
  </w:style>
  <w:style w:type="character" w:styleId="420" w:customStyle="1">
    <w:name w:val="Заголовок 3 Знак"/>
    <w:basedOn w:val="415"/>
    <w:link w:val="408"/>
    <w:uiPriority w:val="9"/>
    <w:rPr>
      <w:rFonts w:ascii="Arial" w:hAnsi="Arial" w:cs="Arial" w:eastAsia="Arial"/>
      <w:sz w:val="30"/>
      <w:szCs w:val="30"/>
    </w:rPr>
  </w:style>
  <w:style w:type="character" w:styleId="421" w:customStyle="1">
    <w:name w:val="Заголовок 4 Знак"/>
    <w:basedOn w:val="415"/>
    <w:link w:val="409"/>
    <w:uiPriority w:val="9"/>
    <w:rPr>
      <w:rFonts w:ascii="Arial" w:hAnsi="Arial" w:cs="Arial" w:eastAsia="Arial"/>
      <w:b/>
      <w:bCs/>
      <w:sz w:val="26"/>
      <w:szCs w:val="26"/>
    </w:rPr>
  </w:style>
  <w:style w:type="character" w:styleId="422" w:customStyle="1">
    <w:name w:val="Заголовок 5 Знак"/>
    <w:basedOn w:val="415"/>
    <w:link w:val="410"/>
    <w:uiPriority w:val="9"/>
    <w:rPr>
      <w:rFonts w:ascii="Arial" w:hAnsi="Arial" w:cs="Arial" w:eastAsia="Arial"/>
      <w:b/>
      <w:bCs/>
      <w:sz w:val="24"/>
      <w:szCs w:val="24"/>
    </w:rPr>
  </w:style>
  <w:style w:type="character" w:styleId="423" w:customStyle="1">
    <w:name w:val="Заголовок 6 Знак"/>
    <w:basedOn w:val="415"/>
    <w:link w:val="411"/>
    <w:uiPriority w:val="9"/>
    <w:rPr>
      <w:rFonts w:ascii="Arial" w:hAnsi="Arial" w:cs="Arial" w:eastAsia="Arial"/>
      <w:b/>
      <w:bCs/>
      <w:sz w:val="22"/>
      <w:szCs w:val="22"/>
    </w:rPr>
  </w:style>
  <w:style w:type="character" w:styleId="424" w:customStyle="1">
    <w:name w:val="Заголовок 7 Знак"/>
    <w:basedOn w:val="415"/>
    <w:link w:val="41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5" w:customStyle="1">
    <w:name w:val="Заголовок 8 Знак"/>
    <w:basedOn w:val="415"/>
    <w:link w:val="413"/>
    <w:uiPriority w:val="9"/>
    <w:rPr>
      <w:rFonts w:ascii="Arial" w:hAnsi="Arial" w:cs="Arial" w:eastAsia="Arial"/>
      <w:i/>
      <w:iCs/>
      <w:sz w:val="22"/>
      <w:szCs w:val="22"/>
    </w:rPr>
  </w:style>
  <w:style w:type="character" w:styleId="426" w:customStyle="1">
    <w:name w:val="Заголовок 9 Знак"/>
    <w:basedOn w:val="415"/>
    <w:link w:val="414"/>
    <w:uiPriority w:val="9"/>
    <w:rPr>
      <w:rFonts w:ascii="Arial" w:hAnsi="Arial" w:cs="Arial" w:eastAsia="Arial"/>
      <w:i/>
      <w:iCs/>
      <w:sz w:val="21"/>
      <w:szCs w:val="21"/>
    </w:rPr>
  </w:style>
  <w:style w:type="paragraph" w:styleId="427">
    <w:name w:val="No Spacing"/>
    <w:qFormat/>
    <w:uiPriority w:val="1"/>
    <w:pPr>
      <w:spacing w:lineRule="auto" w:line="240" w:after="0"/>
    </w:pPr>
  </w:style>
  <w:style w:type="paragraph" w:styleId="428">
    <w:name w:val="Title"/>
    <w:basedOn w:val="405"/>
    <w:next w:val="405"/>
    <w:link w:val="42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29" w:customStyle="1">
    <w:name w:val="Заголовок Знак"/>
    <w:basedOn w:val="415"/>
    <w:link w:val="428"/>
    <w:uiPriority w:val="10"/>
    <w:rPr>
      <w:sz w:val="48"/>
      <w:szCs w:val="48"/>
    </w:rPr>
  </w:style>
  <w:style w:type="paragraph" w:styleId="430">
    <w:name w:val="Subtitle"/>
    <w:basedOn w:val="405"/>
    <w:next w:val="405"/>
    <w:link w:val="431"/>
    <w:qFormat/>
    <w:uiPriority w:val="11"/>
    <w:rPr>
      <w:sz w:val="24"/>
      <w:szCs w:val="24"/>
    </w:rPr>
    <w:pPr>
      <w:spacing w:after="200" w:before="200"/>
    </w:pPr>
  </w:style>
  <w:style w:type="character" w:styleId="431" w:customStyle="1">
    <w:name w:val="Подзаголовок Знак"/>
    <w:basedOn w:val="415"/>
    <w:link w:val="430"/>
    <w:uiPriority w:val="11"/>
    <w:rPr>
      <w:sz w:val="24"/>
      <w:szCs w:val="24"/>
    </w:rPr>
  </w:style>
  <w:style w:type="paragraph" w:styleId="432">
    <w:name w:val="Quote"/>
    <w:basedOn w:val="405"/>
    <w:next w:val="405"/>
    <w:link w:val="433"/>
    <w:qFormat/>
    <w:uiPriority w:val="29"/>
    <w:rPr>
      <w:i/>
    </w:rPr>
    <w:pPr>
      <w:ind w:left="720" w:right="720"/>
    </w:pPr>
  </w:style>
  <w:style w:type="character" w:styleId="433" w:customStyle="1">
    <w:name w:val="Цитата 2 Знак"/>
    <w:link w:val="432"/>
    <w:uiPriority w:val="29"/>
    <w:rPr>
      <w:i/>
    </w:rPr>
  </w:style>
  <w:style w:type="paragraph" w:styleId="434">
    <w:name w:val="Intense Quote"/>
    <w:basedOn w:val="405"/>
    <w:next w:val="405"/>
    <w:link w:val="435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5" w:customStyle="1">
    <w:name w:val="Выделенная цитата Знак"/>
    <w:link w:val="434"/>
    <w:uiPriority w:val="30"/>
    <w:rPr>
      <w:i/>
    </w:rPr>
  </w:style>
  <w:style w:type="paragraph" w:styleId="436">
    <w:name w:val="Header"/>
    <w:basedOn w:val="405"/>
    <w:link w:val="43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37" w:customStyle="1">
    <w:name w:val="Верхний колонтитул Знак"/>
    <w:basedOn w:val="415"/>
    <w:link w:val="436"/>
    <w:uiPriority w:val="99"/>
  </w:style>
  <w:style w:type="paragraph" w:styleId="438">
    <w:name w:val="Footer"/>
    <w:basedOn w:val="405"/>
    <w:link w:val="43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39" w:customStyle="1">
    <w:name w:val="Нижний колонтитул Знак"/>
    <w:basedOn w:val="415"/>
    <w:link w:val="438"/>
    <w:uiPriority w:val="99"/>
  </w:style>
  <w:style w:type="table" w:styleId="440">
    <w:name w:val="Table Grid"/>
    <w:basedOn w:val="416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441" w:customStyle="1">
    <w:name w:val="Table Grid Light"/>
    <w:basedOn w:val="416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>
    <w:name w:val="Plain Table 1"/>
    <w:basedOn w:val="416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>
    <w:name w:val="Plain Table 2"/>
    <w:basedOn w:val="416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>
    <w:name w:val="Plain Table 3"/>
    <w:basedOn w:val="41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>
    <w:name w:val="Plain Table 4"/>
    <w:basedOn w:val="41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>
    <w:name w:val="Plain Table 5"/>
    <w:basedOn w:val="41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>
    <w:name w:val="Grid Table 1 Light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>
    <w:name w:val="Grid Table 2"/>
    <w:basedOn w:val="41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1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1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1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1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1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1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>
    <w:name w:val="Grid Table 3"/>
    <w:basedOn w:val="41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1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1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1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1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1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16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>
    <w:name w:val="Grid Table 4"/>
    <w:basedOn w:val="41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1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1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1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1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1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16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>
    <w:name w:val="Grid Table 5 Dark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DEAF6" w:themeFill="accent1" w:themeFillTint="34"/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BE5D6" w:themeFill="accent2" w:themeFillTint="32"/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CECEC" w:themeFill="accent3" w:themeFillTint="34"/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FF2CB" w:themeFill="accent4" w:themeFillTint="34"/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8E2F3" w:themeFill="accent5" w:themeFillTint="34"/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1EFD8" w:themeFill="accent6" w:themeFillTint="34"/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>
    <w:name w:val="Grid Table 6 Colorful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>
    <w:name w:val="Grid Table 7 Colorful"/>
    <w:basedOn w:val="41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1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1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1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1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1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1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List Table 1 Light"/>
    <w:basedOn w:val="41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1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1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1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1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1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16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List Table 2"/>
    <w:basedOn w:val="416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16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1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16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1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16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16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>
    <w:name w:val="List Table 3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>
    <w:name w:val="List Table 4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List Table 5 Dark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color="auto" w:fill="5B9BD5" w:themeFill="accent1"/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auto" w:fill="F4B184" w:themeFill="accent2" w:themeFillTint="97"/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auto" w:fill="C9C9C9" w:themeFill="accent3" w:themeFillTint="98"/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auto" w:fill="FFD865" w:themeFill="accent4" w:themeFillTint="9A"/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color="auto" w:fill="8DA9DB" w:themeFill="accent5" w:themeFillTint="9A"/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uto" w:fill="A9D08E" w:themeFill="accent6" w:themeFillTint="98"/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>
    <w:name w:val="List Table 6 Colorful"/>
    <w:basedOn w:val="416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16"/>
    <w:uiPriority w:val="99"/>
    <w:pPr>
      <w:spacing w:lineRule="auto" w:line="240" w:after="0"/>
    </w:pPr>
    <w:tblPr>
      <w:tblStyleRowBandSize w:val="1"/>
      <w:tblStyleColBandSize w:val="1"/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1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16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16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16"/>
    <w:uiPriority w:val="99"/>
    <w:pPr>
      <w:spacing w:lineRule="auto" w:line="240" w:after="0"/>
    </w:pPr>
    <w:tblPr>
      <w:tblStyleRowBandSize w:val="1"/>
      <w:tblStyleColBandSize w:val="1"/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16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>
    <w:name w:val="List Table 7 Colorful"/>
    <w:basedOn w:val="41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1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1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1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1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1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16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16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16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16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16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16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16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16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16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16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16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16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16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16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16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16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>
    <w:name w:val="Hyperlink"/>
    <w:uiPriority w:val="99"/>
    <w:unhideWhenUsed/>
    <w:rPr>
      <w:color w:val="0563C1" w:themeColor="hyperlink"/>
      <w:u w:val="single"/>
    </w:rPr>
  </w:style>
  <w:style w:type="paragraph" w:styleId="567">
    <w:name w:val="footnote text"/>
    <w:basedOn w:val="405"/>
    <w:link w:val="568"/>
    <w:uiPriority w:val="99"/>
    <w:semiHidden/>
    <w:unhideWhenUsed/>
    <w:rPr>
      <w:sz w:val="18"/>
    </w:rPr>
    <w:pPr>
      <w:spacing w:after="40"/>
    </w:pPr>
  </w:style>
  <w:style w:type="character" w:styleId="568" w:customStyle="1">
    <w:name w:val="Текст сноски Знак"/>
    <w:link w:val="567"/>
    <w:uiPriority w:val="99"/>
    <w:rPr>
      <w:sz w:val="18"/>
    </w:rPr>
  </w:style>
  <w:style w:type="character" w:styleId="569">
    <w:name w:val="footnote reference"/>
    <w:basedOn w:val="415"/>
    <w:uiPriority w:val="99"/>
    <w:unhideWhenUsed/>
    <w:rPr>
      <w:vertAlign w:val="superscript"/>
    </w:rPr>
  </w:style>
  <w:style w:type="paragraph" w:styleId="570">
    <w:name w:val="toc 1"/>
    <w:basedOn w:val="405"/>
    <w:next w:val="405"/>
    <w:uiPriority w:val="39"/>
    <w:unhideWhenUsed/>
    <w:pPr>
      <w:spacing w:after="57"/>
    </w:pPr>
  </w:style>
  <w:style w:type="paragraph" w:styleId="571">
    <w:name w:val="toc 2"/>
    <w:basedOn w:val="405"/>
    <w:next w:val="405"/>
    <w:uiPriority w:val="39"/>
    <w:unhideWhenUsed/>
    <w:pPr>
      <w:ind w:left="283"/>
      <w:spacing w:after="57"/>
    </w:pPr>
  </w:style>
  <w:style w:type="paragraph" w:styleId="572">
    <w:name w:val="toc 3"/>
    <w:basedOn w:val="405"/>
    <w:next w:val="405"/>
    <w:uiPriority w:val="39"/>
    <w:unhideWhenUsed/>
    <w:pPr>
      <w:ind w:left="567"/>
      <w:spacing w:after="57"/>
    </w:pPr>
  </w:style>
  <w:style w:type="paragraph" w:styleId="573">
    <w:name w:val="toc 4"/>
    <w:basedOn w:val="405"/>
    <w:next w:val="405"/>
    <w:uiPriority w:val="39"/>
    <w:unhideWhenUsed/>
    <w:pPr>
      <w:ind w:left="850"/>
      <w:spacing w:after="57"/>
    </w:pPr>
  </w:style>
  <w:style w:type="paragraph" w:styleId="574">
    <w:name w:val="toc 5"/>
    <w:basedOn w:val="405"/>
    <w:next w:val="405"/>
    <w:uiPriority w:val="39"/>
    <w:unhideWhenUsed/>
    <w:pPr>
      <w:ind w:left="1134"/>
      <w:spacing w:after="57"/>
    </w:pPr>
  </w:style>
  <w:style w:type="paragraph" w:styleId="575">
    <w:name w:val="toc 6"/>
    <w:basedOn w:val="405"/>
    <w:next w:val="405"/>
    <w:uiPriority w:val="39"/>
    <w:unhideWhenUsed/>
    <w:pPr>
      <w:ind w:left="1417"/>
      <w:spacing w:after="57"/>
    </w:pPr>
  </w:style>
  <w:style w:type="paragraph" w:styleId="576">
    <w:name w:val="toc 7"/>
    <w:basedOn w:val="405"/>
    <w:next w:val="405"/>
    <w:uiPriority w:val="39"/>
    <w:unhideWhenUsed/>
    <w:pPr>
      <w:ind w:left="1701"/>
      <w:spacing w:after="57"/>
    </w:pPr>
  </w:style>
  <w:style w:type="paragraph" w:styleId="577">
    <w:name w:val="toc 8"/>
    <w:basedOn w:val="405"/>
    <w:next w:val="405"/>
    <w:uiPriority w:val="39"/>
    <w:unhideWhenUsed/>
    <w:pPr>
      <w:ind w:left="1984"/>
      <w:spacing w:after="57"/>
    </w:pPr>
  </w:style>
  <w:style w:type="paragraph" w:styleId="578">
    <w:name w:val="toc 9"/>
    <w:basedOn w:val="405"/>
    <w:next w:val="405"/>
    <w:uiPriority w:val="39"/>
    <w:unhideWhenUsed/>
    <w:pPr>
      <w:ind w:left="2268"/>
      <w:spacing w:after="57"/>
    </w:pPr>
  </w:style>
  <w:style w:type="paragraph" w:styleId="579">
    <w:name w:val="TOC Heading"/>
    <w:uiPriority w:val="39"/>
    <w:unhideWhenUsed/>
  </w:style>
  <w:style w:type="character" w:styleId="580" w:customStyle="1">
    <w:name w:val="Заголовок 1 Знак"/>
    <w:basedOn w:val="415"/>
    <w:link w:val="406"/>
    <w:uiPriority w:val="99"/>
    <w:rPr>
      <w:rFonts w:ascii="Times New Roman" w:hAnsi="Times New Roman" w:cs="Times New Roman"/>
      <w:b/>
      <w:sz w:val="20"/>
      <w:szCs w:val="20"/>
      <w:lang w:val="uk-UA"/>
    </w:rPr>
  </w:style>
  <w:style w:type="paragraph" w:styleId="581">
    <w:name w:val="HTML Preformatted"/>
    <w:basedOn w:val="405"/>
    <w:link w:val="582"/>
    <w:uiPriority w:val="99"/>
    <w:rPr>
      <w:rFonts w:ascii="Courier New" w:hAnsi="Courier New" w:cs="Courier New"/>
      <w:lang w:val="ru-RU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582" w:customStyle="1">
    <w:name w:val="Стандартный HTML Знак"/>
    <w:basedOn w:val="415"/>
    <w:link w:val="581"/>
    <w:uiPriority w:val="99"/>
    <w:rPr>
      <w:rFonts w:ascii="Courier New" w:hAnsi="Courier New" w:cs="Courier New"/>
    </w:rPr>
  </w:style>
  <w:style w:type="character" w:styleId="583" w:customStyle="1">
    <w:name w:val="rvts23"/>
    <w:basedOn w:val="415"/>
    <w:uiPriority w:val="99"/>
    <w:rPr>
      <w:rFonts w:cs="Times New Roman"/>
    </w:rPr>
  </w:style>
  <w:style w:type="paragraph" w:styleId="584" w:customStyle="1">
    <w:name w:val="Титулка"/>
    <w:basedOn w:val="405"/>
    <w:uiPriority w:val="99"/>
    <w:rPr>
      <w:rFonts w:cs="Mangal"/>
      <w:b/>
      <w:sz w:val="24"/>
      <w:szCs w:val="24"/>
      <w:lang w:bidi="hi-IN" w:eastAsia="hi-IN"/>
    </w:rPr>
    <w:pPr>
      <w:jc w:val="center"/>
      <w:spacing w:after="120"/>
      <w:widowControl w:val="off"/>
    </w:pPr>
  </w:style>
  <w:style w:type="paragraph" w:styleId="585">
    <w:name w:val="List Paragraph"/>
    <w:basedOn w:val="405"/>
    <w:qFormat/>
    <w:uiPriority w:val="34"/>
    <w:pPr>
      <w:contextualSpacing w:val="true"/>
      <w:ind w:left="720"/>
    </w:pPr>
  </w:style>
  <w:style w:type="paragraph" w:styleId="586">
    <w:name w:val="Balloon Text"/>
    <w:basedOn w:val="405"/>
    <w:link w:val="58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587" w:customStyle="1">
    <w:name w:val="Текст выноски Знак"/>
    <w:basedOn w:val="415"/>
    <w:link w:val="586"/>
    <w:uiPriority w:val="99"/>
    <w:semiHidden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ONLYOFFICE/5.4.2.46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ПРИМАКОВ Геннадій Анатолійович</cp:lastModifiedBy>
  <cp:revision>49</cp:revision>
  <dcterms:created xsi:type="dcterms:W3CDTF">2020-07-22T12:44:00Z</dcterms:created>
  <dcterms:modified xsi:type="dcterms:W3CDTF">2020-10-03T05:00:17Z</dcterms:modified>
</cp:coreProperties>
</file>