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jc w:val="center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FD68EE">
        <w:rPr>
          <w:sz w:val="28"/>
        </w:rPr>
        <w:pict>
          <v:shape id="_x0000_i0" o:spid="_x0000_i1025" type="#_x0000_t75" style="width:41.25pt;height:60pt;mso-wrap-distance-left:0;mso-wrap-distance-right:0">
            <v:imagedata r:id="rId7" o:title=""/>
            <v:path textboxrect="0,0,0,0"/>
          </v:shape>
        </w:pic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color w:val="000000"/>
          <w:sz w:val="28"/>
        </w:rPr>
        <w:t>Україна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  <w:color w:val="000000"/>
          <w:sz w:val="28"/>
        </w:rPr>
        <w:t>МЕНСЬКА МІСЬКА РАДА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  <w:color w:val="000000"/>
          <w:sz w:val="28"/>
        </w:rPr>
        <w:t>Менського району Чернігівської області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  <w:color w:val="000000"/>
          <w:sz w:val="28"/>
        </w:rPr>
        <w:t>(сорок друга сесія сьомого скликання)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  <w:color w:val="000000"/>
          <w:sz w:val="28"/>
        </w:rPr>
        <w:t>ПРОЕКТ РІШЕННЯ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4"/>
        </w:tabs>
      </w:pPr>
      <w:r>
        <w:rPr>
          <w:color w:val="000000"/>
          <w:sz w:val="28"/>
        </w:rPr>
        <w:t xml:space="preserve">__ ______ 2020 року </w:t>
      </w:r>
      <w:r>
        <w:rPr>
          <w:color w:val="000000"/>
          <w:sz w:val="28"/>
        </w:rPr>
        <w:tab/>
        <w:t>№___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95"/>
        </w:tabs>
        <w:rPr>
          <w:sz w:val="28"/>
          <w:szCs w:val="28"/>
          <w:lang w:val="ru-RU"/>
        </w:rPr>
      </w:pP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996AAA" w:rsidRPr="00E55B1E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81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КП Менською ПШМК не витребуваною земельною часткою (паєм) на території Менського району за межами с. </w:t>
      </w:r>
      <w:r>
        <w:rPr>
          <w:b/>
          <w:sz w:val="28"/>
          <w:szCs w:val="28"/>
          <w:lang w:val="ru-RU"/>
        </w:rPr>
        <w:t>Блистова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Cs w:val="28"/>
        </w:rPr>
      </w:pP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>Розглянувши клопотання КП «Менська пересувна шляхо-будівельна механізована колона агропромислового будівництва»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>щодо припинення права тимчасового користування невитребуваними земельними частками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>йому для ведення товарного сільськогосподарського виробництва на території Менської об’єднаної територіальної громади (за межами с. Блистова, керуючись Законом України «</w:t>
      </w:r>
      <w:r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 України «Про оренду землі», та п. 34 ч. 1 ст. 26 </w:t>
      </w:r>
      <w:r>
        <w:rPr>
          <w:sz w:val="28"/>
          <w:szCs w:val="28"/>
          <w:lang w:eastAsia="uk-UA"/>
        </w:rPr>
        <w:t>Закону України «Про місцеве самоврядування в Україні » Менська міська рада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В И Р І Ш И Л А: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</w:rPr>
      </w:pP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</w:rPr>
      </w:pPr>
    </w:p>
    <w:p w:rsidR="00996AAA" w:rsidRDefault="00996A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державною реєстрацією права власності на земельні ділянки (паї), припинити право тимчасового користування невитребуваними земельними (паями), які були передані в оренду для ведення товарного сільськогосподарського виробництва на території Менського району: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Блистова, КП Менська ПШМК:</w:t>
      </w:r>
    </w:p>
    <w:tbl>
      <w:tblPr>
        <w:tblW w:w="9038" w:type="dxa"/>
        <w:tblInd w:w="284" w:type="dxa"/>
        <w:tblLook w:val="00A0"/>
      </w:tblPr>
      <w:tblGrid>
        <w:gridCol w:w="1421"/>
        <w:gridCol w:w="1717"/>
        <w:gridCol w:w="2509"/>
        <w:gridCol w:w="3391"/>
      </w:tblGrid>
      <w:tr w:rsidR="00996AAA">
        <w:trPr>
          <w:trHeight w:val="326"/>
        </w:trPr>
        <w:tc>
          <w:tcPr>
            <w:tcW w:w="1421" w:type="dxa"/>
            <w:vAlign w:val="bottom"/>
          </w:tcPr>
          <w:p w:rsidR="00996AAA" w:rsidRDefault="00996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996AAA" w:rsidRDefault="00996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,3798 га"/>
              </w:smartTagPr>
              <w:r>
                <w:rPr>
                  <w:sz w:val="28"/>
                  <w:lang w:eastAsia="uk-UA"/>
                </w:rPr>
                <w:t>1,3798 га</w:t>
              </w:r>
            </w:smartTag>
          </w:p>
        </w:tc>
        <w:tc>
          <w:tcPr>
            <w:tcW w:w="2509" w:type="dxa"/>
            <w:vAlign w:val="bottom"/>
          </w:tcPr>
          <w:p w:rsidR="00996AAA" w:rsidRDefault="00996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996AAA" w:rsidRDefault="00996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7423081000:03:000:0104</w:t>
            </w:r>
          </w:p>
        </w:tc>
      </w:tr>
      <w:tr w:rsidR="00996AAA">
        <w:trPr>
          <w:trHeight w:val="326"/>
        </w:trPr>
        <w:tc>
          <w:tcPr>
            <w:tcW w:w="1421" w:type="dxa"/>
            <w:vAlign w:val="bottom"/>
          </w:tcPr>
          <w:p w:rsidR="00996AAA" w:rsidRDefault="00996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lang w:eastAsia="uk-UA"/>
              </w:rPr>
            </w:pPr>
          </w:p>
        </w:tc>
        <w:tc>
          <w:tcPr>
            <w:tcW w:w="1717" w:type="dxa"/>
            <w:vAlign w:val="bottom"/>
          </w:tcPr>
          <w:p w:rsidR="00996AAA" w:rsidRDefault="00996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lang w:eastAsia="uk-UA"/>
              </w:rPr>
            </w:pPr>
          </w:p>
        </w:tc>
        <w:tc>
          <w:tcPr>
            <w:tcW w:w="2509" w:type="dxa"/>
            <w:vAlign w:val="bottom"/>
          </w:tcPr>
          <w:p w:rsidR="00996AAA" w:rsidRDefault="00996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lang w:eastAsia="uk-UA"/>
              </w:rPr>
            </w:pPr>
          </w:p>
        </w:tc>
        <w:tc>
          <w:tcPr>
            <w:tcW w:w="3391" w:type="dxa"/>
            <w:vAlign w:val="bottom"/>
          </w:tcPr>
          <w:p w:rsidR="00996AAA" w:rsidRDefault="00996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lang w:eastAsia="uk-UA"/>
              </w:rPr>
            </w:pPr>
          </w:p>
        </w:tc>
      </w:tr>
    </w:tbl>
    <w:p w:rsidR="00996AAA" w:rsidRDefault="00996A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укласти додаткові угоди про припинення дії (розірвання) договорів оренди невитребуваних земельних часток (паїв) від 12.09.2016 року укладеною між Менською райдержадміністрацією та </w:t>
      </w:r>
      <w:r>
        <w:rPr>
          <w:sz w:val="28"/>
          <w:lang w:eastAsia="uk-UA"/>
        </w:rPr>
        <w:t>КП «Менська пересувна шляхо-будівельна механізована колона агропромислового будівництва»</w:t>
      </w:r>
      <w:r>
        <w:rPr>
          <w:sz w:val="28"/>
          <w:szCs w:val="28"/>
        </w:rPr>
        <w:t xml:space="preserve">, зареєстрованого у реєстрі договорів оренди земельних часток (паїв) від 12.09.2016 р. за №6. </w:t>
      </w:r>
      <w:bookmarkStart w:id="0" w:name="_GoBack"/>
      <w:bookmarkEnd w:id="0"/>
    </w:p>
    <w:p w:rsidR="00996AAA" w:rsidRDefault="00996AA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/>
        <w:jc w:val="both"/>
        <w:rPr>
          <w:sz w:val="28"/>
          <w:szCs w:val="28"/>
        </w:rPr>
      </w:pPr>
    </w:p>
    <w:sectPr w:rsidR="00996AAA" w:rsidSect="00375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AA" w:rsidRDefault="00996AAA" w:rsidP="00375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996AAA" w:rsidRDefault="00996AAA" w:rsidP="00375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996AAA" w:rsidRDefault="00996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110"/>
    <w:multiLevelType w:val="hybridMultilevel"/>
    <w:tmpl w:val="FFFFFFFF"/>
    <w:lvl w:ilvl="0" w:tplc="51F233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6DACF74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AE2ADB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1BC0E9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BA4EC5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8CA01F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DD22FA5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C96D56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EBE41C16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3B0DF9"/>
    <w:multiLevelType w:val="hybridMultilevel"/>
    <w:tmpl w:val="FFFFFFFF"/>
    <w:lvl w:ilvl="0" w:tplc="52FC030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CEF2CA70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CF62916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DC38F0A4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7508376E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DD80F360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52D6580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30382608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73E0EEAE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2C1475A"/>
    <w:multiLevelType w:val="hybridMultilevel"/>
    <w:tmpl w:val="FFFFFFFF"/>
    <w:lvl w:ilvl="0" w:tplc="2C0AF2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B51C76FC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0E0A040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5D16AE28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A9DE44FE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10E9E38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72B899D8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7952AD3C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5A641D4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75"/>
    <w:rsid w:val="001C4303"/>
    <w:rsid w:val="00375875"/>
    <w:rsid w:val="00593855"/>
    <w:rsid w:val="00636FC7"/>
    <w:rsid w:val="00996AAA"/>
    <w:rsid w:val="009B3F9C"/>
    <w:rsid w:val="00C2237A"/>
    <w:rsid w:val="00E55B1E"/>
    <w:rsid w:val="00F35086"/>
    <w:rsid w:val="00F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758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75875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875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875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875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875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875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5875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5875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5875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875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5875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5875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875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5875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75875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75875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75875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75875"/>
    <w:rPr>
      <w:rFonts w:ascii="Arial" w:hAnsi="Arial" w:cs="Arial"/>
      <w:i/>
      <w:iCs/>
      <w:sz w:val="21"/>
      <w:szCs w:val="21"/>
    </w:rPr>
  </w:style>
  <w:style w:type="paragraph" w:styleId="NoSpacing">
    <w:name w:val="No Spacing"/>
    <w:uiPriority w:val="99"/>
    <w:qFormat/>
    <w:rsid w:val="003758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uk-UA" w:eastAsia="uk-UA"/>
    </w:rPr>
  </w:style>
  <w:style w:type="paragraph" w:styleId="Title">
    <w:name w:val="Title"/>
    <w:basedOn w:val="Normal"/>
    <w:next w:val="Normal"/>
    <w:link w:val="TitleChar"/>
    <w:uiPriority w:val="99"/>
    <w:qFormat/>
    <w:rsid w:val="00375875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75875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5875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875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375875"/>
    <w:pPr>
      <w:ind w:left="720" w:right="720"/>
    </w:pPr>
    <w:rPr>
      <w:rFonts w:ascii="Calibri" w:hAnsi="Calibri"/>
      <w:i/>
      <w:lang w:val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37587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758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75875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3758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58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587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875"/>
    <w:rPr>
      <w:rFonts w:cs="Times New Roman"/>
    </w:rPr>
  </w:style>
  <w:style w:type="table" w:styleId="TableGrid">
    <w:name w:val="Table Grid"/>
    <w:basedOn w:val="TableNormal"/>
    <w:uiPriority w:val="99"/>
    <w:rsid w:val="003758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7587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375875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375875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37587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375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5875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75875"/>
    <w:pPr>
      <w:spacing w:after="40"/>
    </w:pPr>
    <w:rPr>
      <w:rFonts w:ascii="Calibri" w:hAnsi="Calibri"/>
      <w:sz w:val="18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75875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37587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375875"/>
    <w:pPr>
      <w:spacing w:after="57"/>
    </w:pPr>
  </w:style>
  <w:style w:type="paragraph" w:styleId="TOC2">
    <w:name w:val="toc 2"/>
    <w:basedOn w:val="Normal"/>
    <w:next w:val="Normal"/>
    <w:uiPriority w:val="99"/>
    <w:rsid w:val="0037587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37587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37587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37587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37587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37587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37587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375875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375875"/>
    <w:pPr>
      <w:keepNext w:val="0"/>
      <w:spacing w:after="160" w:line="259" w:lineRule="auto"/>
      <w:jc w:val="left"/>
      <w:outlineLvl w:val="9"/>
    </w:pPr>
    <w:rPr>
      <w:rFonts w:ascii="Calibri" w:hAnsi="Calibri" w:cs="Calibri"/>
      <w:b w:val="0"/>
      <w:sz w:val="22"/>
      <w:szCs w:val="22"/>
      <w:lang w:eastAsia="uk-U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75875"/>
    <w:rPr>
      <w:rFonts w:ascii="Times New Roman" w:hAnsi="Times New Roman" w:cs="Times New Roman"/>
      <w:b/>
      <w:sz w:val="20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37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875"/>
    <w:rPr>
      <w:rFonts w:ascii="Courier New" w:hAnsi="Courier New" w:cs="Courier New"/>
    </w:rPr>
  </w:style>
  <w:style w:type="character" w:customStyle="1" w:styleId="rvts23">
    <w:name w:val="rvts23"/>
    <w:basedOn w:val="DefaultParagraphFont"/>
    <w:uiPriority w:val="99"/>
    <w:rsid w:val="00375875"/>
    <w:rPr>
      <w:rFonts w:cs="Times New Roman"/>
    </w:rPr>
  </w:style>
  <w:style w:type="paragraph" w:customStyle="1" w:styleId="a">
    <w:name w:val="Титулка"/>
    <w:basedOn w:val="Normal"/>
    <w:uiPriority w:val="99"/>
    <w:rsid w:val="00375875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37587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375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87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293</Words>
  <Characters>1674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</cp:lastModifiedBy>
  <cp:revision>21</cp:revision>
  <dcterms:created xsi:type="dcterms:W3CDTF">2019-10-10T12:39:00Z</dcterms:created>
  <dcterms:modified xsi:type="dcterms:W3CDTF">2020-08-13T12:09:00Z</dcterms:modified>
</cp:coreProperties>
</file>