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7026" cy="7614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7023" cy="761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1pt;height:60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</w:pPr>
      <w:r>
        <w:rPr>
          <w:b/>
          <w:color w:val="000000"/>
          <w:sz w:val="28"/>
        </w:rPr>
        <w:t xml:space="preserve">(сорок перша</w:t>
      </w:r>
      <w:r>
        <w:rPr>
          <w:b/>
          <w:color w:val="000000"/>
          <w:sz w:val="28"/>
        </w:rPr>
        <w:t xml:space="preserve"> сесія сьомого скликання)</w:t>
      </w:r>
      <w:r/>
    </w:p>
    <w:p>
      <w:pPr>
        <w:jc w:val="center"/>
      </w:pPr>
      <w:r>
        <w:rPr>
          <w:b/>
          <w:color w:val="000000"/>
          <w:sz w:val="28"/>
        </w:rPr>
        <w:t xml:space="preserve">ПРОЄ</w:t>
      </w:r>
      <w:r>
        <w:rPr>
          <w:b/>
          <w:color w:val="000000"/>
          <w:sz w:val="28"/>
        </w:rPr>
        <w:t xml:space="preserve">КТ РІШЕННЯ</w:t>
      </w:r>
      <w:r/>
    </w:p>
    <w:p>
      <w:pPr>
        <w:tabs>
          <w:tab w:val="left" w:pos="4394" w:leader="none"/>
        </w:tabs>
      </w:pPr>
      <w:r>
        <w:rPr>
          <w:color w:val="000000"/>
          <w:sz w:val="28"/>
        </w:rPr>
        <w:t xml:space="preserve">__________</w:t>
      </w:r>
      <w:r>
        <w:rPr>
          <w:color w:val="000000"/>
          <w:sz w:val="28"/>
        </w:rPr>
        <w:t xml:space="preserve"> 2020 року </w:t>
      </w:r>
      <w:r>
        <w:rPr>
          <w:color w:val="000000"/>
          <w:sz w:val="28"/>
        </w:rPr>
        <w:tab/>
        <w:t xml:space="preserve">№___</w:t>
      </w:r>
      <w:r/>
    </w:p>
    <w:p>
      <w:pPr>
        <w:pStyle w:val="564"/>
        <w:ind w:left="0"/>
        <w:spacing w:after="120" w:before="120"/>
        <w:tabs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4"/>
        <w:ind w:left="0" w:right="5103"/>
        <w:jc w:val="both"/>
        <w:spacing w:after="120"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проектів землеустрою щодо відведення земельних ділянок зі зміною цільового призначення</w:t>
      </w:r>
      <w:r/>
    </w:p>
    <w:p>
      <w:pPr>
        <w:pStyle w:val="564"/>
        <w:ind w:left="0" w:right="5103"/>
        <w:jc w:val="both"/>
        <w:spacing w:after="120" w:before="1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проє</w:t>
      </w:r>
      <w:bookmarkStart w:id="0" w:name="_GoBack"/>
      <w:r/>
      <w:bookmarkEnd w:id="0"/>
      <w:r>
        <w:rPr>
          <w:sz w:val="28"/>
          <w:szCs w:val="28"/>
        </w:rPr>
        <w:t xml:space="preserve">кти землеустрою щодо відведення земельних ділянок зі зміною цільового призначення з земель запасу на землі для громадських пасовищ: площею 14,9895 га кадастровий номер 7423087600:04:000:0532, площею 2,9593 га кадастровий номер 7423087600:02</w:t>
      </w:r>
      <w:r>
        <w:rPr>
          <w:sz w:val="28"/>
          <w:szCs w:val="28"/>
        </w:rPr>
        <w:t xml:space="preserve">:000:0150 за межами с. Семенівка; площею 6,5790 га кадастровий номер 7423081500:04:000:1904, площею 2,3580 га кадастровий номер 7423081500:04:000:1909, площею 13,3801 га кадастровий номер 7423081500:04:000:1908, площею 2,5901 га кадастровий номер 742308150</w:t>
      </w:r>
      <w:r>
        <w:rPr>
          <w:sz w:val="28"/>
          <w:szCs w:val="28"/>
        </w:rPr>
        <w:t xml:space="preserve">0:04:000:1910, площею 21,0002 га кадастровий номер 7423081500:04:000:1907, площею 22,1886 га кадастровий номер 7423081500:04:000:1905, площею 35,6713 га кадастровий номер 7423081500:03:000:0489, площею 7,8070 га кадастровий номер 7423081500:02:000:0442, пл</w:t>
      </w:r>
      <w:r>
        <w:rPr>
          <w:sz w:val="28"/>
          <w:szCs w:val="28"/>
        </w:rPr>
        <w:t xml:space="preserve">ощею 64,4356 га кадастровий номер 7423081500:02:000:0444, за межами с. Бірківка, керуючись Земельним кодексом України, Законом України „Про місцеве самоврядування в Україні”, та розпорядженням Кабінету Міністрів України від 31.01.2018 року №60-р, Менська м</w:t>
      </w:r>
      <w:r>
        <w:rPr>
          <w:sz w:val="28"/>
          <w:szCs w:val="28"/>
        </w:rPr>
        <w:t xml:space="preserve">іська рада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проєкти землеустрою щодо відведення земельних ділянок зі зміною цільового призначення з земель запасу на землі для громадських пасовищ:</w:t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межами с. Семенівка Менського району: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14,9895 га</w:t>
      </w:r>
      <w:r>
        <w:rPr>
          <w:sz w:val="28"/>
          <w:szCs w:val="28"/>
        </w:rPr>
        <w:tab/>
        <w:t xml:space="preserve">кадастровий номер 7423087600:04</w:t>
      </w:r>
      <w:r>
        <w:rPr>
          <w:sz w:val="28"/>
          <w:szCs w:val="28"/>
        </w:rPr>
        <w:t xml:space="preserve">:000:0532,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  2,9593 га</w:t>
      </w:r>
      <w:r>
        <w:rPr>
          <w:sz w:val="28"/>
          <w:szCs w:val="28"/>
        </w:rPr>
        <w:tab/>
        <w:t xml:space="preserve">кадастровий номер 7423087600:02:000:0150,</w:t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межами с. Бірківка Менського району: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  6,5790 га </w:t>
      </w:r>
      <w:r>
        <w:rPr>
          <w:sz w:val="28"/>
          <w:szCs w:val="28"/>
        </w:rPr>
        <w:tab/>
        <w:t xml:space="preserve">кадастровий номер 7423081500:04:000:1904,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  2,3580 га </w:t>
      </w:r>
      <w:r>
        <w:rPr>
          <w:sz w:val="28"/>
          <w:szCs w:val="28"/>
        </w:rPr>
        <w:tab/>
        <w:t xml:space="preserve">кадастровий номер 7423081500:04:000:1909,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13,3801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кадастровий номер 7423081500:04:000:1908,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  2,5901 га </w:t>
      </w:r>
      <w:r>
        <w:rPr>
          <w:sz w:val="28"/>
          <w:szCs w:val="28"/>
        </w:rPr>
        <w:tab/>
        <w:t xml:space="preserve">кадастровий номер 7423081500:04:000:1910,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21,0002 га </w:t>
      </w:r>
      <w:r>
        <w:rPr>
          <w:sz w:val="28"/>
          <w:szCs w:val="28"/>
        </w:rPr>
        <w:tab/>
        <w:t xml:space="preserve">кадастровий номер 7423081500:04:000:1907,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22,1886 га </w:t>
      </w:r>
      <w:r>
        <w:rPr>
          <w:sz w:val="28"/>
          <w:szCs w:val="28"/>
        </w:rPr>
        <w:tab/>
        <w:t xml:space="preserve">кадастровий номер 7423081500:04:000:1905,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35,6713 га </w:t>
      </w:r>
      <w:r>
        <w:rPr>
          <w:sz w:val="28"/>
          <w:szCs w:val="28"/>
        </w:rPr>
        <w:tab/>
        <w:t xml:space="preserve">кадастровий</w:t>
      </w:r>
      <w:r>
        <w:rPr>
          <w:sz w:val="28"/>
          <w:szCs w:val="28"/>
        </w:rPr>
        <w:t xml:space="preserve"> номер 7423081500:03:000:0489,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  7,8070 га </w:t>
      </w:r>
      <w:r>
        <w:rPr>
          <w:sz w:val="28"/>
          <w:szCs w:val="28"/>
        </w:rPr>
        <w:tab/>
        <w:t xml:space="preserve">кадастровий номер 7423081500:02:000:0442,</w:t>
      </w:r>
      <w:r/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площею 64,4356 га</w:t>
      </w:r>
      <w:r>
        <w:rPr>
          <w:sz w:val="28"/>
          <w:szCs w:val="28"/>
        </w:rPr>
        <w:tab/>
        <w:t xml:space="preserve">кадастровий номер 7423081500:02:000:0444.</w:t>
      </w:r>
      <w:r/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ind w:left="10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sectPr>
      <w:footnotePr/>
      <w:type w:val="nextPage"/>
      <w:pgSz w:w="11906" w:h="16838" w:orient="portrait"/>
      <w:pgMar w:top="850" w:right="707" w:bottom="850" w:left="1276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1"/>
    <w:uiPriority w:val="10"/>
    <w:rPr>
      <w:sz w:val="48"/>
      <w:szCs w:val="48"/>
    </w:rPr>
  </w:style>
  <w:style w:type="character" w:styleId="35">
    <w:name w:val="Subtitle Char"/>
    <w:basedOn w:val="398"/>
    <w:link w:val="413"/>
    <w:uiPriority w:val="11"/>
    <w:rPr>
      <w:sz w:val="24"/>
      <w:szCs w:val="24"/>
    </w:rPr>
  </w:style>
  <w:style w:type="character" w:styleId="37">
    <w:name w:val="Quote Char"/>
    <w:link w:val="415"/>
    <w:uiPriority w:val="29"/>
    <w:rPr>
      <w:i/>
    </w:rPr>
  </w:style>
  <w:style w:type="character" w:styleId="39">
    <w:name w:val="Intense Quote Char"/>
    <w:link w:val="417"/>
    <w:uiPriority w:val="30"/>
    <w:rPr>
      <w:i/>
    </w:rPr>
  </w:style>
  <w:style w:type="character" w:styleId="41">
    <w:name w:val="Header Char"/>
    <w:basedOn w:val="398"/>
    <w:link w:val="419"/>
    <w:uiPriority w:val="99"/>
  </w:style>
  <w:style w:type="character" w:styleId="43">
    <w:name w:val="Footer Char"/>
    <w:basedOn w:val="398"/>
    <w:link w:val="421"/>
    <w:uiPriority w:val="99"/>
  </w:style>
  <w:style w:type="character" w:styleId="172">
    <w:name w:val="Footnote Text Char"/>
    <w:link w:val="550"/>
    <w:uiPriority w:val="99"/>
    <w:rPr>
      <w:sz w:val="18"/>
    </w:rPr>
  </w:style>
  <w:style w:type="paragraph" w:styleId="388" w:default="1">
    <w:name w:val="Normal"/>
    <w:qFormat/>
    <w:rPr>
      <w:sz w:val="22"/>
      <w:lang w:val="uk-UA" w:bidi="ar-SA"/>
    </w:rPr>
  </w:style>
  <w:style w:type="paragraph" w:styleId="389">
    <w:name w:val="Heading 1"/>
    <w:basedOn w:val="388"/>
    <w:link w:val="401"/>
    <w:qFormat/>
    <w:rPr>
      <w:b/>
      <w:bCs/>
      <w:sz w:val="32"/>
      <w:szCs w:val="32"/>
      <w:lang w:bidi="ru-RU"/>
    </w:rPr>
    <w:pPr>
      <w:jc w:val="center"/>
      <w:keepNext/>
      <w:outlineLvl w:val="0"/>
    </w:pPr>
  </w:style>
  <w:style w:type="paragraph" w:styleId="390">
    <w:name w:val="Heading 2"/>
    <w:basedOn w:val="388"/>
    <w:next w:val="388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basedOn w:val="388"/>
    <w:next w:val="388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basedOn w:val="388"/>
    <w:next w:val="388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basedOn w:val="388"/>
    <w:next w:val="388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basedOn w:val="388"/>
    <w:next w:val="388"/>
    <w:link w:val="4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395">
    <w:name w:val="Heading 7"/>
    <w:basedOn w:val="388"/>
    <w:next w:val="388"/>
    <w:link w:val="4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396">
    <w:name w:val="Heading 8"/>
    <w:basedOn w:val="388"/>
    <w:next w:val="388"/>
    <w:link w:val="40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397">
    <w:name w:val="Heading 9"/>
    <w:basedOn w:val="388"/>
    <w:next w:val="388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Заголовок 1 Знак1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basedOn w:val="398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No Spacing"/>
    <w:qFormat/>
    <w:uiPriority w:val="1"/>
  </w:style>
  <w:style w:type="paragraph" w:styleId="411">
    <w:name w:val="Title"/>
    <w:basedOn w:val="388"/>
    <w:next w:val="388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 w:customStyle="1">
    <w:name w:val="Заголовок Знак"/>
    <w:basedOn w:val="398"/>
    <w:link w:val="411"/>
    <w:uiPriority w:val="10"/>
    <w:rPr>
      <w:sz w:val="48"/>
      <w:szCs w:val="48"/>
    </w:rPr>
  </w:style>
  <w:style w:type="paragraph" w:styleId="413">
    <w:name w:val="Subtitle"/>
    <w:basedOn w:val="388"/>
    <w:next w:val="388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 w:customStyle="1">
    <w:name w:val="Подзаголовок Знак"/>
    <w:basedOn w:val="398"/>
    <w:link w:val="413"/>
    <w:uiPriority w:val="11"/>
    <w:rPr>
      <w:sz w:val="24"/>
      <w:szCs w:val="24"/>
    </w:rPr>
  </w:style>
  <w:style w:type="paragraph" w:styleId="415">
    <w:name w:val="Quote"/>
    <w:basedOn w:val="388"/>
    <w:next w:val="388"/>
    <w:link w:val="416"/>
    <w:qFormat/>
    <w:uiPriority w:val="29"/>
    <w:rPr>
      <w:i/>
    </w:rPr>
    <w:pPr>
      <w:ind w:left="720" w:right="720"/>
    </w:pPr>
  </w:style>
  <w:style w:type="character" w:styleId="416" w:customStyle="1">
    <w:name w:val="Цитата 2 Знак"/>
    <w:link w:val="415"/>
    <w:uiPriority w:val="29"/>
    <w:rPr>
      <w:i/>
    </w:rPr>
  </w:style>
  <w:style w:type="paragraph" w:styleId="417">
    <w:name w:val="Intense Quote"/>
    <w:basedOn w:val="388"/>
    <w:next w:val="388"/>
    <w:link w:val="41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 w:customStyle="1">
    <w:name w:val="Выделенная цитата Знак"/>
    <w:link w:val="417"/>
    <w:uiPriority w:val="30"/>
    <w:rPr>
      <w:i/>
    </w:rPr>
  </w:style>
  <w:style w:type="paragraph" w:styleId="419">
    <w:name w:val="Header"/>
    <w:basedOn w:val="388"/>
    <w:link w:val="4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0" w:customStyle="1">
    <w:name w:val="Верхний колонтитул Знак"/>
    <w:basedOn w:val="398"/>
    <w:link w:val="419"/>
    <w:uiPriority w:val="99"/>
  </w:style>
  <w:style w:type="paragraph" w:styleId="421">
    <w:name w:val="Footer"/>
    <w:basedOn w:val="388"/>
    <w:link w:val="4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2" w:customStyle="1">
    <w:name w:val="Нижний колонтитул Знак"/>
    <w:basedOn w:val="398"/>
    <w:link w:val="421"/>
    <w:uiPriority w:val="99"/>
  </w:style>
  <w:style w:type="table" w:styleId="423">
    <w:name w:val="Table Grid"/>
    <w:basedOn w:val="39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4" w:customStyle="1">
    <w:name w:val="Table Grid Light"/>
    <w:basedOn w:val="3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5">
    <w:name w:val="Plain Table 1"/>
    <w:basedOn w:val="3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39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39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1"/>
    <w:basedOn w:val="3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2"/>
    <w:basedOn w:val="3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3"/>
    <w:basedOn w:val="3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4"/>
    <w:basedOn w:val="3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5"/>
    <w:basedOn w:val="3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6"/>
    <w:basedOn w:val="3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3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1"/>
    <w:basedOn w:val="3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2"/>
    <w:basedOn w:val="3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3"/>
    <w:basedOn w:val="3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4"/>
    <w:basedOn w:val="3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5"/>
    <w:basedOn w:val="3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6"/>
    <w:basedOn w:val="3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3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1"/>
    <w:basedOn w:val="3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2"/>
    <w:basedOn w:val="3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3"/>
    <w:basedOn w:val="3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4"/>
    <w:basedOn w:val="3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5"/>
    <w:basedOn w:val="3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6"/>
    <w:basedOn w:val="3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39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 w:customStyle="1">
    <w:name w:val="Grid Table 4 - Accent 1"/>
    <w:basedOn w:val="39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3" w:customStyle="1">
    <w:name w:val="Grid Table 4 - Accent 2"/>
    <w:basedOn w:val="39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4" w:customStyle="1">
    <w:name w:val="Grid Table 4 - Accent 3"/>
    <w:basedOn w:val="39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5" w:customStyle="1">
    <w:name w:val="Grid Table 4 - Accent 4"/>
    <w:basedOn w:val="39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6" w:customStyle="1">
    <w:name w:val="Grid Table 4 - Accent 5"/>
    <w:basedOn w:val="39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7" w:customStyle="1">
    <w:name w:val="Grid Table 4 - Accent 6"/>
    <w:basedOn w:val="39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8">
    <w:name w:val="Grid Table 5 Dark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- Accent 1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2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3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4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5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6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5">
    <w:name w:val="Grid Table 6 Colorful"/>
    <w:basedOn w:val="39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6" w:customStyle="1">
    <w:name w:val="Grid Table 6 Colorful - Accent 1"/>
    <w:basedOn w:val="39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7" w:customStyle="1">
    <w:name w:val="Grid Table 6 Colorful - Accent 2"/>
    <w:basedOn w:val="3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8" w:customStyle="1">
    <w:name w:val="Grid Table 6 Colorful - Accent 3"/>
    <w:basedOn w:val="39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9" w:customStyle="1">
    <w:name w:val="Grid Table 6 Colorful - Accent 4"/>
    <w:basedOn w:val="3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0" w:customStyle="1">
    <w:name w:val="Grid Table 6 Colorful - Accent 5"/>
    <w:basedOn w:val="39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 w:customStyle="1">
    <w:name w:val="Grid Table 6 Colorful - Accent 6"/>
    <w:basedOn w:val="39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2">
    <w:name w:val="Grid Table 7 Colorful"/>
    <w:basedOn w:val="39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1"/>
    <w:basedOn w:val="39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2"/>
    <w:basedOn w:val="39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3"/>
    <w:basedOn w:val="39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4"/>
    <w:basedOn w:val="39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5"/>
    <w:basedOn w:val="39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Grid Table 7 Colorful - Accent 6"/>
    <w:basedOn w:val="39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9">
    <w:name w:val="List Table 1 Light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1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2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3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4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5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6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39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7" w:customStyle="1">
    <w:name w:val="List Table 2 - Accent 1"/>
    <w:basedOn w:val="39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8" w:customStyle="1">
    <w:name w:val="List Table 2 - Accent 2"/>
    <w:basedOn w:val="39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9" w:customStyle="1">
    <w:name w:val="List Table 2 - Accent 3"/>
    <w:basedOn w:val="39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0" w:customStyle="1">
    <w:name w:val="List Table 2 - Accent 4"/>
    <w:basedOn w:val="39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1" w:customStyle="1">
    <w:name w:val="List Table 2 - Accent 5"/>
    <w:basedOn w:val="39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2" w:customStyle="1">
    <w:name w:val="List Table 2 - Accent 6"/>
    <w:basedOn w:val="39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3">
    <w:name w:val="List Table 3"/>
    <w:basedOn w:val="3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1"/>
    <w:basedOn w:val="39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2"/>
    <w:basedOn w:val="3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3"/>
    <w:basedOn w:val="39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4"/>
    <w:basedOn w:val="3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5"/>
    <w:basedOn w:val="39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6"/>
    <w:basedOn w:val="39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3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1"/>
    <w:basedOn w:val="39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2"/>
    <w:basedOn w:val="39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3"/>
    <w:basedOn w:val="39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4"/>
    <w:basedOn w:val="39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5"/>
    <w:basedOn w:val="39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6"/>
    <w:basedOn w:val="39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39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1"/>
    <w:basedOn w:val="39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2"/>
    <w:basedOn w:val="39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3"/>
    <w:basedOn w:val="39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4"/>
    <w:basedOn w:val="39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5"/>
    <w:basedOn w:val="39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6"/>
    <w:basedOn w:val="39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>
    <w:name w:val="List Table 6 Colorful"/>
    <w:basedOn w:val="39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5" w:customStyle="1">
    <w:name w:val="List Table 6 Colorful - Accent 1"/>
    <w:basedOn w:val="39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6" w:customStyle="1">
    <w:name w:val="List Table 6 Colorful - Accent 2"/>
    <w:basedOn w:val="39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7" w:customStyle="1">
    <w:name w:val="List Table 6 Colorful - Accent 3"/>
    <w:basedOn w:val="39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8" w:customStyle="1">
    <w:name w:val="List Table 6 Colorful - Accent 4"/>
    <w:basedOn w:val="39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9" w:customStyle="1">
    <w:name w:val="List Table 6 Colorful - Accent 5"/>
    <w:basedOn w:val="39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0" w:customStyle="1">
    <w:name w:val="List Table 6 Colorful - Accent 6"/>
    <w:basedOn w:val="39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1">
    <w:name w:val="List Table 7 Colorful"/>
    <w:basedOn w:val="39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1"/>
    <w:basedOn w:val="39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2"/>
    <w:basedOn w:val="39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3"/>
    <w:basedOn w:val="39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4"/>
    <w:basedOn w:val="39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5"/>
    <w:basedOn w:val="39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st Table 7 Colorful - Accent 6"/>
    <w:basedOn w:val="39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8" w:customStyle="1">
    <w:name w:val="Lined - Accent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9" w:customStyle="1">
    <w:name w:val="Lined - Accent 1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0" w:customStyle="1">
    <w:name w:val="Lined - Accent 2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1" w:customStyle="1">
    <w:name w:val="Lined - Accent 3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2" w:customStyle="1">
    <w:name w:val="Lined - Accent 4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3" w:customStyle="1">
    <w:name w:val="Lined - Accent 5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4" w:customStyle="1">
    <w:name w:val="Lined - Accent 6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5" w:customStyle="1">
    <w:name w:val="Bordered &amp; Lined - Accent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6" w:customStyle="1">
    <w:name w:val="Bordered &amp; Lined - Accent 1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7" w:customStyle="1">
    <w:name w:val="Bordered &amp; Lined - Accent 2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8" w:customStyle="1">
    <w:name w:val="Bordered &amp; Lined - Accent 3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9" w:customStyle="1">
    <w:name w:val="Bordered &amp; Lined - Accent 4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0" w:customStyle="1">
    <w:name w:val="Bordered &amp; Lined - Accent 5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1" w:customStyle="1">
    <w:name w:val="Bordered &amp; Lined - Accent 6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2" w:customStyle="1">
    <w:name w:val="Bordered"/>
    <w:basedOn w:val="39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3" w:customStyle="1">
    <w:name w:val="Bordered - Accent 1"/>
    <w:basedOn w:val="3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4" w:customStyle="1">
    <w:name w:val="Bordered - Accent 2"/>
    <w:basedOn w:val="3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5" w:customStyle="1">
    <w:name w:val="Bordered - Accent 3"/>
    <w:basedOn w:val="3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6" w:customStyle="1">
    <w:name w:val="Bordered - Accent 4"/>
    <w:basedOn w:val="3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47" w:customStyle="1">
    <w:name w:val="Bordered - Accent 5"/>
    <w:basedOn w:val="3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48" w:customStyle="1">
    <w:name w:val="Bordered - Accent 6"/>
    <w:basedOn w:val="3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388"/>
    <w:link w:val="551"/>
    <w:uiPriority w:val="99"/>
    <w:semiHidden/>
    <w:unhideWhenUsed/>
    <w:rPr>
      <w:sz w:val="18"/>
    </w:rPr>
    <w:pPr>
      <w:spacing w:after="40"/>
    </w:pPr>
  </w:style>
  <w:style w:type="character" w:styleId="551" w:customStyle="1">
    <w:name w:val="Текст сноски Знак"/>
    <w:link w:val="550"/>
    <w:uiPriority w:val="99"/>
    <w:rPr>
      <w:sz w:val="18"/>
    </w:rPr>
  </w:style>
  <w:style w:type="character" w:styleId="552">
    <w:name w:val="footnote reference"/>
    <w:basedOn w:val="398"/>
    <w:uiPriority w:val="99"/>
    <w:unhideWhenUsed/>
    <w:rPr>
      <w:vertAlign w:val="superscript"/>
    </w:rPr>
  </w:style>
  <w:style w:type="paragraph" w:styleId="553">
    <w:name w:val="toc 1"/>
    <w:basedOn w:val="388"/>
    <w:next w:val="388"/>
    <w:uiPriority w:val="39"/>
    <w:unhideWhenUsed/>
    <w:pPr>
      <w:spacing w:after="57"/>
    </w:pPr>
  </w:style>
  <w:style w:type="paragraph" w:styleId="554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555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556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557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558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559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560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561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562">
    <w:name w:val="TOC Heading"/>
    <w:uiPriority w:val="39"/>
    <w:unhideWhenUsed/>
  </w:style>
  <w:style w:type="character" w:styleId="563" w:customStyle="1">
    <w:name w:val="Заголовок 1 Знак"/>
    <w:basedOn w:val="398"/>
    <w:rPr>
      <w:rFonts w:ascii="Times New Roman" w:hAnsi="Times New Roman" w:cs="Times New Roman" w:eastAsia="Times New Roman"/>
      <w:b/>
      <w:bCs/>
      <w:sz w:val="32"/>
      <w:szCs w:val="32"/>
      <w:lang w:val="uk-UA" w:bidi="ru-RU"/>
    </w:rPr>
  </w:style>
  <w:style w:type="paragraph" w:styleId="564">
    <w:name w:val="List Paragraph"/>
    <w:basedOn w:val="388"/>
    <w:qFormat/>
    <w:pPr>
      <w:contextualSpacing w:val="true"/>
      <w:ind w:left="720"/>
    </w:pPr>
  </w:style>
  <w:style w:type="paragraph" w:styleId="565">
    <w:name w:val="Balloon Text"/>
    <w:basedOn w:val="388"/>
    <w:semiHidden/>
    <w:rPr>
      <w:rFonts w:ascii="Segoe UI" w:hAnsi="Segoe UI" w:cs="Segoe UI" w:eastAsia="Segoe UI"/>
      <w:sz w:val="18"/>
      <w:szCs w:val="18"/>
    </w:rPr>
  </w:style>
  <w:style w:type="paragraph" w:styleId="566">
    <w:name w:val="Normal (Web)"/>
    <w:basedOn w:val="388"/>
    <w:rPr>
      <w:sz w:val="24"/>
      <w:szCs w:val="24"/>
      <w:lang w:val="ru-RU" w:bidi="ru-RU"/>
    </w:rPr>
    <w:pPr>
      <w:spacing w:after="100" w:afterAutospacing="1" w:before="100" w:beforeAutospacing="1"/>
    </w:pPr>
  </w:style>
  <w:style w:type="character" w:styleId="567" w:customStyle="1">
    <w:name w:val="Текст выноски Знак"/>
    <w:basedOn w:val="398"/>
    <w:semiHidden/>
    <w:rPr>
      <w:rFonts w:ascii="Segoe UI" w:hAnsi="Segoe UI" w:cs="Segoe UI" w:eastAsia="Segoe UI"/>
      <w:sz w:val="18"/>
      <w:szCs w:val="18"/>
      <w:lang w:bidi="ar-SA"/>
    </w:rPr>
  </w:style>
  <w:style w:type="paragraph" w:styleId="568" w:customStyle="1">
    <w:name w:val="Титулка"/>
    <w:basedOn w:val="388"/>
    <w:rPr>
      <w:b/>
      <w:bCs/>
      <w:sz w:val="24"/>
      <w:szCs w:val="24"/>
      <w:lang w:bidi="hi-IN"/>
    </w:rPr>
    <w:pPr>
      <w:jc w:val="center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Бернадська Тетяна Анатоліївна</cp:lastModifiedBy>
  <cp:revision>4</cp:revision>
  <dcterms:created xsi:type="dcterms:W3CDTF">2020-07-31T08:31:00Z</dcterms:created>
  <dcterms:modified xsi:type="dcterms:W3CDTF">2020-08-03T13:46:05Z</dcterms:modified>
</cp:coreProperties>
</file>