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367" cy="64918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6367" cy="649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7pt;height:51.1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  <w:szCs w:val="28"/>
        </w:rPr>
      </w:r>
      <w:r>
        <w:rPr>
          <w:sz w:val="28"/>
        </w:rPr>
      </w:r>
    </w:p>
    <w:p>
      <w:pPr>
        <w:jc w:val="center"/>
        <w:spacing w:after="0" w:afterAutospacing="0"/>
        <w:rPr>
          <w:sz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565"/>
        <w:numPr>
          <w:ilvl w:val="0"/>
          <w:numId w:val="4"/>
        </w:numPr>
        <w:spacing w:after="0" w:afterAutospacing="0"/>
        <w:rPr>
          <w:sz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  <w:szCs w:val="28"/>
        </w:rPr>
      </w:r>
      <w:r>
        <w:rPr>
          <w:sz w:val="28"/>
        </w:rPr>
      </w:r>
    </w:p>
    <w:p>
      <w:pPr>
        <w:jc w:val="center"/>
        <w:spacing w:after="0" w:afterAutospacing="0"/>
        <w:rPr>
          <w:sz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73"/>
        <w:jc w:val="center"/>
        <w:spacing w:after="0" w:afterAutospacing="0"/>
        <w:rPr>
          <w:sz w:val="28"/>
        </w:rPr>
      </w:pPr>
      <w:r>
        <w:rPr>
          <w:sz w:val="28"/>
          <w:szCs w:val="28"/>
        </w:rPr>
        <w:t xml:space="preserve">РІШЕНН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</w:r>
      <w:r>
        <w:rPr>
          <w:sz w:val="28"/>
        </w:rPr>
      </w:r>
    </w:p>
    <w:p>
      <w:pPr>
        <w:spacing w:after="0" w:afterAutospacing="0"/>
        <w:tabs>
          <w:tab w:val="left" w:pos="4536" w:leader="none"/>
        </w:tabs>
        <w:rPr>
          <w:sz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197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</w:t>
            </w:r>
            <w:r>
              <w:rPr>
                <w:b/>
                <w:sz w:val="28"/>
              </w:rPr>
              <w:t xml:space="preserve">про виготовлення проєктів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відведення земельних ділянок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КУ «Місцева пожежна охорона</w:t>
            </w:r>
            <w:r>
              <w:rPr>
                <w:b/>
                <w:sz w:val="28"/>
              </w:rPr>
              <w:t xml:space="preserve"> Менської міської ради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Менського району Чернігівської області»</w:t>
            </w:r>
            <w:r>
              <w:rPr>
                <w:b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</w:t>
      </w:r>
      <w:r>
        <w:rPr>
          <w:sz w:val="28"/>
        </w:rPr>
        <w:t xml:space="preserve">клопотання</w:t>
      </w:r>
      <w:r>
        <w:rPr>
          <w:sz w:val="28"/>
        </w:rPr>
        <w:t xml:space="preserve"> </w:t>
      </w:r>
      <w:r>
        <w:rPr>
          <w:sz w:val="28"/>
        </w:rPr>
        <w:t xml:space="preserve">директора КУ «Місцева пожежна охорона</w:t>
      </w:r>
      <w:r>
        <w:rPr>
          <w:sz w:val="28"/>
        </w:rPr>
        <w:t xml:space="preserve"> Менської міської ради</w:t>
      </w:r>
      <w:r>
        <w:rPr>
          <w:sz w:val="28"/>
        </w:rPr>
        <w:t xml:space="preserve"> </w:t>
      </w:r>
      <w:r>
        <w:rPr>
          <w:sz w:val="28"/>
        </w:rPr>
        <w:t xml:space="preserve">Менського району Чернігівської області» </w:t>
      </w:r>
      <w:r>
        <w:rPr>
          <w:sz w:val="28"/>
          <w:szCs w:val="28"/>
        </w:rPr>
        <w:t xml:space="preserve">щодо надання дозволу на виготовлення </w:t>
      </w:r>
      <w:r>
        <w:rPr>
          <w:sz w:val="28"/>
          <w:szCs w:val="28"/>
        </w:rPr>
        <w:t xml:space="preserve">проєкту</w:t>
      </w:r>
      <w:r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та обслуговування іншої житлової забудови площею орієнтовно 0,06 га за адресою с. Дягова, вул. Гагаріна, 2 Менського району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землеустрій»,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ст.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pStyle w:val="574"/>
        <w:numPr>
          <w:ilvl w:val="0"/>
          <w:numId w:val="3"/>
        </w:numPr>
        <w:ind w:left="0" w:firstLine="709"/>
        <w:jc w:val="both"/>
        <w:tabs>
          <w:tab w:val="left" w:pos="1134" w:leader="none"/>
        </w:tabs>
        <w:rPr>
          <w:b/>
          <w:sz w:val="18"/>
          <w:szCs w:val="18"/>
        </w:rPr>
      </w:pP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КУ «Місцева пожежна охорона Менської міської ради Менського району Чернігівської області» </w:t>
      </w:r>
      <w:r>
        <w:rPr>
          <w:sz w:val="28"/>
          <w:szCs w:val="28"/>
        </w:rPr>
        <w:t xml:space="preserve">на виготовлення проєкту землеустрою щодо відведення земельної ділянки для будівництва та обслуговування іншої житлової забудови площею орієнтовно 0,06 га за адресою с. Дягова, вул. Гагаріна, 2 Менського району.</w:t>
      </w:r>
      <w:r/>
    </w:p>
    <w:p>
      <w:pPr>
        <w:ind w:firstLine="708"/>
        <w:jc w:val="both"/>
        <w:widowControl w:val="off"/>
        <w:tabs>
          <w:tab w:val="left" w:pos="1134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2.</w:t>
        <w:tab/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землеустрою </w:t>
      </w:r>
      <w:r>
        <w:rPr>
          <w:rFonts w:cs="Mangal"/>
          <w:sz w:val="28"/>
          <w:szCs w:val="28"/>
          <w:lang w:bidi="hi-IN" w:eastAsia="hi-IN"/>
        </w:rPr>
        <w:t xml:space="preserve">подати для розгляду та затвердження у встановленому порядку.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993" w:right="851" w:bottom="851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none"/>
      <w:pStyle w:val="565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6"/>
    <w:link w:val="565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basedOn w:val="564"/>
    <w:next w:val="564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basedOn w:val="566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basedOn w:val="564"/>
    <w:next w:val="564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basedOn w:val="566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basedOn w:val="564"/>
    <w:next w:val="564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basedOn w:val="566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basedOn w:val="564"/>
    <w:next w:val="564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basedOn w:val="56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basedOn w:val="564"/>
    <w:next w:val="564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basedOn w:val="566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basedOn w:val="564"/>
    <w:next w:val="564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basedOn w:val="566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basedOn w:val="564"/>
    <w:next w:val="564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basedOn w:val="566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basedOn w:val="564"/>
    <w:next w:val="564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basedOn w:val="566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6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6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6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6"/>
    <w:link w:val="422"/>
    <w:uiPriority w:val="99"/>
  </w:style>
  <w:style w:type="table" w:styleId="424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6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5">
    <w:name w:val="Heading 1"/>
    <w:basedOn w:val="564"/>
    <w:next w:val="564"/>
    <w:link w:val="569"/>
    <w:qFormat/>
    <w:uiPriority w:val="99"/>
    <w:rPr>
      <w:b/>
      <w:sz w:val="32"/>
    </w:rPr>
    <w:pPr>
      <w:jc w:val="center"/>
      <w:keepNext/>
      <w:outlineLvl w:val="0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character" w:styleId="569" w:customStyle="1">
    <w:name w:val="Заголовок 1 Знак"/>
    <w:basedOn w:val="566"/>
    <w:link w:val="5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0">
    <w:name w:val="HTML Preformatted"/>
    <w:basedOn w:val="564"/>
    <w:link w:val="57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Стандартный HTML Знак"/>
    <w:basedOn w:val="566"/>
    <w:link w:val="570"/>
    <w:uiPriority w:val="99"/>
    <w:rPr>
      <w:rFonts w:ascii="Courier New" w:hAnsi="Courier New" w:cs="Courier New"/>
    </w:rPr>
  </w:style>
  <w:style w:type="character" w:styleId="572" w:customStyle="1">
    <w:name w:val="rvts23"/>
    <w:basedOn w:val="566"/>
    <w:uiPriority w:val="99"/>
    <w:rPr>
      <w:rFonts w:cs="Times New Roman"/>
    </w:rPr>
  </w:style>
  <w:style w:type="paragraph" w:styleId="573" w:customStyle="1">
    <w:name w:val="Титулка"/>
    <w:basedOn w:val="56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4">
    <w:name w:val="List Paragraph"/>
    <w:basedOn w:val="56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12</cp:revision>
  <dcterms:created xsi:type="dcterms:W3CDTF">2020-03-16T06:54:00Z</dcterms:created>
  <dcterms:modified xsi:type="dcterms:W3CDTF">2020-07-16T06:48:45Z</dcterms:modified>
</cp:coreProperties>
</file>