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</w:t>
      </w:r>
      <w:r>
        <w:rPr>
          <w:b/>
          <w:sz w:val="28"/>
          <w:szCs w:val="28"/>
        </w:rPr>
        <w:t xml:space="preserve"> РАДА</w:t>
      </w:r>
      <w:r/>
    </w:p>
    <w:p>
      <w:pPr>
        <w:pStyle w:val="391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сорокова</w:t>
      </w:r>
      <w:r>
        <w:rPr>
          <w:b/>
          <w:sz w:val="28"/>
          <w:szCs w:val="28"/>
        </w:rPr>
        <w:t xml:space="preserve"> сесія сьомого скликання )</w:t>
      </w:r>
      <w:r/>
    </w:p>
    <w:p>
      <w:pPr>
        <w:pStyle w:val="399"/>
        <w:rPr>
          <w:sz w:val="28"/>
          <w:szCs w:val="28"/>
        </w:rPr>
      </w:pPr>
      <w:r>
        <w:rPr>
          <w:sz w:val="28"/>
          <w:szCs w:val="28"/>
        </w:rPr>
        <w:t xml:space="preserve">ПРОЄКТ </w:t>
      </w:r>
      <w:r>
        <w:rPr>
          <w:sz w:val="28"/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липня</w:t>
      </w:r>
      <w:r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 меж земельних ділянок </w:t>
            </w:r>
            <w:r>
              <w:rPr>
                <w:b/>
                <w:sz w:val="28"/>
              </w:rPr>
              <w:t xml:space="preserve">(паїв) </w:t>
            </w:r>
            <w:r>
              <w:rPr>
                <w:b/>
                <w:sz w:val="28"/>
              </w:rPr>
              <w:t xml:space="preserve">громадянам на </w:t>
            </w:r>
            <w:r>
              <w:rPr>
                <w:b/>
                <w:sz w:val="28"/>
              </w:rPr>
              <w:t xml:space="preserve">території Менської ОТГ</w:t>
            </w:r>
            <w:r>
              <w:rPr>
                <w:b/>
                <w:sz w:val="28"/>
              </w:rPr>
              <w:t xml:space="preserve"> (за межами </w:t>
            </w:r>
            <w:bookmarkStart w:id="0" w:name="_GoBack"/>
            <w:r/>
            <w:bookmarkEnd w:id="0"/>
            <w:r>
              <w:rPr>
                <w:b/>
                <w:sz w:val="28"/>
              </w:rPr>
              <w:t xml:space="preserve">с. Куковичі, с. Бірківка, </w:t>
            </w:r>
            <w:r>
              <w:rPr>
                <w:b/>
                <w:sz w:val="28"/>
              </w:rPr>
              <w:br/>
              <w:t xml:space="preserve">с. Киселівка)</w:t>
            </w:r>
            <w:r/>
          </w:p>
        </w:tc>
      </w:tr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</w:t>
      </w:r>
      <w:r>
        <w:rPr>
          <w:sz w:val="28"/>
          <w:szCs w:val="28"/>
        </w:rPr>
        <w:t xml:space="preserve">землеустрою по встановленню (в</w:t>
      </w:r>
      <w:r>
        <w:rPr>
          <w:sz w:val="28"/>
          <w:szCs w:val="28"/>
        </w:rPr>
        <w:t xml:space="preserve">ідновленню) меж земельних ділянок та виділення земельних часток (паїв) в натурі (на місцевості) на території Менського району, керуючись  Законом України «Про порядок виділення в натурі (на місцевості) земельних ділянок  власникам земельних часток (паїв)» </w:t>
      </w:r>
      <w:r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400"/>
        <w:numPr>
          <w:ilvl w:val="0"/>
          <w:numId w:val="2"/>
        </w:numPr>
        <w:ind w:left="0" w:firstLine="0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</w:t>
      </w:r>
      <w:r>
        <w:rPr>
          <w:sz w:val="28"/>
          <w:szCs w:val="28"/>
        </w:rPr>
        <w:t xml:space="preserve">, виділити в натурі (на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Менського району:</w:t>
      </w:r>
      <w:r/>
    </w:p>
    <w:p>
      <w:pPr>
        <w:ind w:firstLine="709"/>
        <w:jc w:val="both"/>
        <w:widowControl w:val="off"/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Куковичі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Погребна Людмила Іванівна</w:t>
      </w:r>
      <w:r>
        <w:rPr>
          <w:sz w:val="28"/>
          <w:szCs w:val="28"/>
        </w:rPr>
        <w:tab/>
        <w:t xml:space="preserve">0,2046 га</w:t>
      </w:r>
      <w:r>
        <w:rPr>
          <w:sz w:val="28"/>
          <w:szCs w:val="28"/>
        </w:rPr>
        <w:tab/>
        <w:t xml:space="preserve">7423085000:08:000:1453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ind w:firstLine="709"/>
        <w:jc w:val="both"/>
        <w:widowControl w:val="off"/>
        <w:tabs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Бірківка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widowControl w:val="off"/>
        <w:tabs>
          <w:tab w:val="left" w:pos="851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Вінніченко </w:t>
      </w:r>
      <w:r>
        <w:rPr>
          <w:sz w:val="28"/>
          <w:szCs w:val="28"/>
        </w:rPr>
        <w:t xml:space="preserve">Олена Миколаївна</w:t>
      </w:r>
      <w:r>
        <w:rPr>
          <w:sz w:val="28"/>
          <w:szCs w:val="28"/>
        </w:rPr>
        <w:tab/>
        <w:t xml:space="preserve">0,1896 га</w:t>
      </w:r>
      <w:r>
        <w:rPr>
          <w:sz w:val="28"/>
          <w:szCs w:val="28"/>
        </w:rPr>
        <w:tab/>
        <w:t xml:space="preserve">7423081500:04:000:1850</w:t>
      </w:r>
      <w:r/>
    </w:p>
    <w:p>
      <w:pPr>
        <w:ind w:firstLine="709"/>
        <w:jc w:val="both"/>
        <w:widowControl w:val="off"/>
        <w:tabs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Киселівка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widowControl w:val="off"/>
        <w:tabs>
          <w:tab w:val="left" w:pos="851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Погребна Людмила Іванівна</w:t>
      </w:r>
      <w:r>
        <w:rPr>
          <w:sz w:val="28"/>
          <w:szCs w:val="28"/>
        </w:rPr>
        <w:tab/>
        <w:t xml:space="preserve">1,0348 га</w:t>
      </w:r>
      <w:r>
        <w:rPr>
          <w:sz w:val="28"/>
          <w:szCs w:val="28"/>
        </w:rPr>
        <w:tab/>
        <w:t xml:space="preserve">7423084500:04:000:0896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ind w:left="0" w:right="0" w:firstLine="708"/>
        <w:jc w:val="both"/>
        <w:spacing w:after="0" w:before="0"/>
        <w:rPr>
          <w:rFonts w:ascii="Times New Roman" w:hAnsi="Times New Roman" w:cs="Times New Roman" w:eastAsia="Times New Roman"/>
          <w:sz w:val="20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</w:rPr>
      </w:r>
      <w:r/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за межами с. Ушня:</w:t>
      </w:r>
      <w:r/>
    </w:p>
    <w:p>
      <w:pPr>
        <w:ind w:left="0" w:right="0" w:firstLine="0"/>
        <w:spacing w:after="0" w:before="0"/>
        <w:tabs>
          <w:tab w:val="left" w:pos="439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Садова Галина Петрівна</w:t>
        <w:tab/>
        <w:t xml:space="preserve">0,1602 га</w:t>
        <w:tab/>
        <w:t xml:space="preserve">742308900:08:000:0396</w:t>
      </w:r>
      <w:r/>
    </w:p>
    <w:p>
      <w:pPr>
        <w:pStyle w:val="400"/>
        <w:ind w:left="0" w:firstLine="708"/>
        <w:jc w:val="both"/>
        <w:widowControl w:val="off"/>
        <w:rPr>
          <w:bCs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00"/>
        <w:ind w:left="0" w:firstLine="708"/>
        <w:jc w:val="both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Контроль за виконанням ріше</w:t>
      </w:r>
      <w:r>
        <w:rPr>
          <w:sz w:val="28"/>
          <w:szCs w:val="28"/>
        </w:rPr>
        <w:t xml:space="preserve">ння покласти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sectPr>
      <w:footnotePr/>
      <w:type w:val="nextPage"/>
      <w:pgSz w:w="11906" w:h="16838" w:orient="portrait"/>
      <w:pgMar w:top="1134" w:right="850" w:bottom="567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2"/>
    <w:link w:val="39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0"/>
    <w:next w:val="39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0"/>
    <w:next w:val="39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0"/>
    <w:next w:val="39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0"/>
    <w:next w:val="39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0"/>
    <w:next w:val="39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0"/>
    <w:next w:val="39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0"/>
    <w:next w:val="39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0"/>
    <w:next w:val="39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0"/>
    <w:next w:val="39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2"/>
    <w:link w:val="32"/>
    <w:uiPriority w:val="10"/>
    <w:rPr>
      <w:sz w:val="48"/>
      <w:szCs w:val="48"/>
    </w:rPr>
  </w:style>
  <w:style w:type="paragraph" w:styleId="34">
    <w:name w:val="Subtitle"/>
    <w:basedOn w:val="390"/>
    <w:next w:val="39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2"/>
    <w:link w:val="34"/>
    <w:uiPriority w:val="11"/>
    <w:rPr>
      <w:sz w:val="24"/>
      <w:szCs w:val="24"/>
    </w:rPr>
  </w:style>
  <w:style w:type="paragraph" w:styleId="36">
    <w:name w:val="Quote"/>
    <w:basedOn w:val="390"/>
    <w:next w:val="39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0"/>
    <w:next w:val="39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2"/>
    <w:link w:val="40"/>
    <w:uiPriority w:val="99"/>
  </w:style>
  <w:style w:type="paragraph" w:styleId="42">
    <w:name w:val="Footer"/>
    <w:basedOn w:val="39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2"/>
    <w:link w:val="42"/>
    <w:uiPriority w:val="99"/>
  </w:style>
  <w:style w:type="table" w:styleId="44">
    <w:name w:val="Table Grid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0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2"/>
    <w:uiPriority w:val="99"/>
    <w:unhideWhenUsed/>
    <w:rPr>
      <w:vertAlign w:val="superscript"/>
    </w:rPr>
  </w:style>
  <w:style w:type="paragraph" w:styleId="174">
    <w:name w:val="toc 1"/>
    <w:basedOn w:val="390"/>
    <w:next w:val="390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0"/>
    <w:next w:val="390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0"/>
    <w:next w:val="390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0"/>
    <w:next w:val="390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0"/>
    <w:next w:val="390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0"/>
    <w:next w:val="390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0"/>
    <w:next w:val="390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0"/>
    <w:next w:val="390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0"/>
    <w:next w:val="390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0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391">
    <w:name w:val="Heading 1"/>
    <w:basedOn w:val="390"/>
    <w:next w:val="390"/>
    <w:link w:val="395"/>
    <w:qFormat/>
    <w:uiPriority w:val="99"/>
    <w:rPr>
      <w:b/>
      <w:sz w:val="32"/>
    </w:rPr>
    <w:pPr>
      <w:jc w:val="center"/>
      <w:keepNext/>
      <w:outlineLvl w:val="0"/>
    </w:pPr>
  </w:style>
  <w:style w:type="character" w:styleId="392" w:default="1">
    <w:name w:val="Default Paragraph Font"/>
    <w:uiPriority w:val="1"/>
    <w:semiHidden/>
    <w:unhideWhenUsed/>
  </w:style>
  <w:style w:type="table" w:styleId="3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4" w:default="1">
    <w:name w:val="No List"/>
    <w:uiPriority w:val="99"/>
    <w:semiHidden/>
    <w:unhideWhenUsed/>
  </w:style>
  <w:style w:type="character" w:styleId="395" w:customStyle="1">
    <w:name w:val="Заголовок 1 Знак"/>
    <w:basedOn w:val="392"/>
    <w:link w:val="39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396">
    <w:name w:val="HTML Preformatted"/>
    <w:basedOn w:val="390"/>
    <w:link w:val="397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397" w:customStyle="1">
    <w:name w:val="Стандартный HTML Знак"/>
    <w:basedOn w:val="392"/>
    <w:link w:val="396"/>
    <w:uiPriority w:val="99"/>
    <w:rPr>
      <w:rFonts w:ascii="Courier New" w:hAnsi="Courier New" w:cs="Courier New"/>
    </w:rPr>
  </w:style>
  <w:style w:type="character" w:styleId="398" w:customStyle="1">
    <w:name w:val="rvts23"/>
    <w:basedOn w:val="392"/>
    <w:uiPriority w:val="99"/>
    <w:rPr>
      <w:rFonts w:cs="Times New Roman"/>
    </w:rPr>
  </w:style>
  <w:style w:type="paragraph" w:styleId="399" w:customStyle="1">
    <w:name w:val="Титулка"/>
    <w:basedOn w:val="39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400">
    <w:name w:val="List Paragraph"/>
    <w:basedOn w:val="390"/>
    <w:qFormat/>
    <w:uiPriority w:val="34"/>
    <w:pPr>
      <w:contextualSpacing w:val="true"/>
      <w:ind w:left="720"/>
    </w:pPr>
  </w:style>
  <w:style w:type="paragraph" w:styleId="401">
    <w:name w:val="Balloon Text"/>
    <w:basedOn w:val="390"/>
    <w:link w:val="40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402" w:customStyle="1">
    <w:name w:val="Текст выноски Знак"/>
    <w:basedOn w:val="392"/>
    <w:link w:val="401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Скирта Оксана Віталіївна</cp:lastModifiedBy>
  <cp:revision>21</cp:revision>
  <dcterms:created xsi:type="dcterms:W3CDTF">2020-06-24T08:45:00Z</dcterms:created>
  <dcterms:modified xsi:type="dcterms:W3CDTF">2020-07-06T05:52:00Z</dcterms:modified>
</cp:coreProperties>
</file>