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/>
          <w:b/>
          <w:sz w:val="28"/>
          <w:szCs w:val="28"/>
        </w:rPr>
        <w:t xml:space="preserve">   РАДА</w:t>
      </w:r>
      <w:r/>
    </w:p>
    <w:p>
      <w:pPr>
        <w:pStyle w:val="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сьомого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r/>
    </w:p>
    <w:p>
      <w:pPr>
        <w:pStyle w:val="458"/>
        <w:jc w:val="center"/>
        <w:spacing w:after="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</w:t>
      </w:r>
      <w:bookmarkStart w:id="0" w:name="_GoBack"/>
      <w:r/>
      <w:bookmarkEnd w:id="0"/>
      <w:r>
        <w:rPr>
          <w:rFonts w:ascii="Times New Roman" w:hAnsi="Times New Roman"/>
          <w:szCs w:val="28"/>
        </w:rPr>
        <w:t xml:space="preserve">Я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____</w:t>
      </w:r>
      <w:r/>
    </w:p>
    <w:p>
      <w:pPr>
        <w:ind w:right="4677"/>
        <w:spacing w:after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її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цільового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Грищенко Л.М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</w:t>
      </w:r>
      <w:r>
        <w:rPr>
          <w:rFonts w:ascii="Times New Roman" w:hAnsi="Times New Roman"/>
          <w:sz w:val="28"/>
          <w:szCs w:val="28"/>
        </w:rPr>
        <w:t xml:space="preserve">рнення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</w:t>
      </w:r>
      <w:r>
        <w:rPr>
          <w:rFonts w:ascii="Times New Roman" w:hAnsi="Times New Roman"/>
          <w:sz w:val="28"/>
          <w:szCs w:val="28"/>
        </w:rPr>
        <w:t xml:space="preserve">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з земель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землі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будинку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споруд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Ларисі Михайлівні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1900</w:t>
      </w:r>
      <w:r>
        <w:rPr>
          <w:rFonts w:ascii="Times New Roman" w:hAnsi="Times New Roman"/>
          <w:sz w:val="28"/>
          <w:szCs w:val="28"/>
        </w:rPr>
        <w:t xml:space="preserve"> га, згідно Державного акту на право власності на земельну ділянку від 02.07.2009 серії ЯЗ № 278022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7423010100:01:003:0387 </w:t>
      </w:r>
      <w:r>
        <w:rPr>
          <w:rFonts w:ascii="Times New Roman" w:hAnsi="Times New Roman"/>
          <w:sz w:val="28"/>
          <w:szCs w:val="28"/>
        </w:rPr>
        <w:t xml:space="preserve">в м. Мена по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  <w:lang w:val="uk-UA"/>
        </w:rPr>
        <w:t xml:space="preserve">Бузкова</w:t>
      </w:r>
      <w:r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63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 xml:space="preserve"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ст. ст. 12, 20 Земельного кодексу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ст. 26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місцеве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Україні</w:t>
      </w:r>
      <w:r>
        <w:rPr>
          <w:rFonts w:ascii="Times New Roman" w:hAnsi="Times New Roman"/>
          <w:sz w:val="28"/>
          <w:szCs w:val="28"/>
        </w:rPr>
        <w:t xml:space="preserve">», Законом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землеустрій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Менська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міська</w:t>
      </w:r>
      <w:r>
        <w:rPr>
          <w:rFonts w:ascii="Times New Roman" w:hAnsi="Times New Roman"/>
          <w:sz w:val="28"/>
          <w:szCs w:val="28"/>
        </w:rPr>
        <w:t xml:space="preserve">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Затвердити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</w:t>
      </w:r>
      <w:r>
        <w:rPr>
          <w:rFonts w:ascii="Times New Roman" w:hAnsi="Times New Roman"/>
          <w:sz w:val="28"/>
          <w:szCs w:val="28"/>
        </w:rPr>
        <w:t xml:space="preserve">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з земель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землі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будинку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споруд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Ларисі Михайлівні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1900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7423010100:01:003:0387</w:t>
      </w:r>
      <w:r>
        <w:rPr>
          <w:rFonts w:ascii="Times New Roman" w:hAnsi="Times New Roman"/>
          <w:sz w:val="28"/>
          <w:szCs w:val="28"/>
        </w:rPr>
        <w:t xml:space="preserve"> в м. Мена по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  <w:lang w:val="uk-UA"/>
        </w:rPr>
        <w:t xml:space="preserve">Бузкова</w:t>
      </w:r>
      <w:r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63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з земель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землі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будинку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споруд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Ларисі Михайлівні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1900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7423010100:01:003:0387</w:t>
      </w:r>
      <w:r>
        <w:rPr>
          <w:rFonts w:ascii="Times New Roman" w:hAnsi="Times New Roman"/>
          <w:sz w:val="28"/>
          <w:szCs w:val="28"/>
        </w:rPr>
        <w:t xml:space="preserve"> в м. Мена по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  <w:lang w:val="uk-UA"/>
        </w:rPr>
        <w:t xml:space="preserve">Бузкова</w:t>
      </w:r>
      <w:r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63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регламенту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708" w:right="709" w:bottom="823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41">
    <w:name w:val="Header Char"/>
    <w:basedOn w:val="396"/>
    <w:link w:val="418"/>
    <w:uiPriority w:val="99"/>
  </w:style>
  <w:style w:type="character" w:styleId="43">
    <w:name w:val="Footer Char"/>
    <w:basedOn w:val="396"/>
    <w:link w:val="420"/>
    <w:uiPriority w:val="99"/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5"/>
    <w:uiPriority w:val="99"/>
    <w:rPr>
      <w:sz w:val="18"/>
    </w:rPr>
  </w:style>
  <w:style w:type="paragraph" w:styleId="386" w:default="1">
    <w:name w:val="Normal"/>
    <w:qFormat/>
  </w:style>
  <w:style w:type="paragraph" w:styleId="387">
    <w:name w:val="Heading 1"/>
    <w:basedOn w:val="386"/>
    <w:next w:val="386"/>
    <w:link w:val="459"/>
    <w:rPr>
      <w:b/>
      <w:sz w:val="32"/>
    </w:rPr>
    <w:pPr>
      <w:jc w:val="center"/>
      <w:keepNext/>
      <w:outlineLvl w:val="0"/>
    </w:pPr>
  </w:style>
  <w:style w:type="paragraph" w:styleId="388">
    <w:name w:val="Heading 2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link w:val="4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3">
    <w:name w:val="Heading 7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4">
    <w:name w:val="Heading 8"/>
    <w:link w:val="4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5">
    <w:name w:val="Heading 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</w:style>
  <w:style w:type="paragraph" w:styleId="410">
    <w:name w:val="Title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Заголовок Знак"/>
    <w:link w:val="410"/>
    <w:uiPriority w:val="10"/>
    <w:rPr>
      <w:sz w:val="48"/>
      <w:szCs w:val="48"/>
    </w:rPr>
  </w:style>
  <w:style w:type="paragraph" w:styleId="412">
    <w:name w:val="Subtitle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link w:val="412"/>
    <w:uiPriority w:val="11"/>
    <w:rPr>
      <w:sz w:val="24"/>
      <w:szCs w:val="24"/>
    </w:rPr>
  </w:style>
  <w:style w:type="paragraph" w:styleId="414">
    <w:name w:val="Quote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>
    <w:name w:val="Header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Верхний колонтитул Знак"/>
    <w:link w:val="418"/>
    <w:uiPriority w:val="99"/>
  </w:style>
  <w:style w:type="paragraph" w:styleId="420">
    <w:name w:val="Foot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Нижний колонтитул Знак"/>
    <w:link w:val="420"/>
    <w:uiPriority w:val="99"/>
  </w:style>
  <w:style w:type="table" w:styleId="4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4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5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6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7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28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29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7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8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9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0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1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2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3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4">
    <w:name w:val="Hyperlink"/>
    <w:uiPriority w:val="99"/>
    <w:unhideWhenUsed/>
    <w:rPr>
      <w:color w:val="0000FF" w:themeColor="hyperlink"/>
      <w:u w:val="single"/>
    </w:rPr>
  </w:style>
  <w:style w:type="paragraph" w:styleId="445">
    <w:name w:val="footnote text"/>
    <w:link w:val="446"/>
    <w:uiPriority w:val="99"/>
    <w:semiHidden/>
    <w:unhideWhenUsed/>
    <w:rPr>
      <w:sz w:val="18"/>
    </w:rPr>
    <w:pPr>
      <w:spacing w:after="40"/>
    </w:pPr>
  </w:style>
  <w:style w:type="character" w:styleId="446" w:customStyle="1">
    <w:name w:val="Текст сноски Знак"/>
    <w:link w:val="445"/>
    <w:uiPriority w:val="99"/>
    <w:rPr>
      <w:sz w:val="18"/>
    </w:rPr>
  </w:style>
  <w:style w:type="character" w:styleId="447">
    <w:name w:val="footnote reference"/>
    <w:uiPriority w:val="99"/>
    <w:unhideWhenUsed/>
    <w:rPr>
      <w:vertAlign w:val="superscript"/>
    </w:rPr>
  </w:style>
  <w:style w:type="paragraph" w:styleId="448">
    <w:name w:val="toc 1"/>
    <w:uiPriority w:val="39"/>
    <w:unhideWhenUsed/>
    <w:pPr>
      <w:spacing w:after="57"/>
    </w:pPr>
  </w:style>
  <w:style w:type="paragraph" w:styleId="449">
    <w:name w:val="toc 2"/>
    <w:uiPriority w:val="39"/>
    <w:unhideWhenUsed/>
    <w:pPr>
      <w:ind w:left="283"/>
      <w:spacing w:after="57"/>
    </w:pPr>
  </w:style>
  <w:style w:type="paragraph" w:styleId="450">
    <w:name w:val="toc 3"/>
    <w:uiPriority w:val="39"/>
    <w:unhideWhenUsed/>
    <w:pPr>
      <w:ind w:left="567"/>
      <w:spacing w:after="57"/>
    </w:pPr>
  </w:style>
  <w:style w:type="paragraph" w:styleId="451">
    <w:name w:val="toc 4"/>
    <w:uiPriority w:val="39"/>
    <w:unhideWhenUsed/>
    <w:pPr>
      <w:ind w:left="850"/>
      <w:spacing w:after="57"/>
    </w:pPr>
  </w:style>
  <w:style w:type="paragraph" w:styleId="452">
    <w:name w:val="toc 5"/>
    <w:uiPriority w:val="39"/>
    <w:unhideWhenUsed/>
    <w:pPr>
      <w:ind w:left="1134"/>
      <w:spacing w:after="57"/>
    </w:pPr>
  </w:style>
  <w:style w:type="paragraph" w:styleId="453">
    <w:name w:val="toc 6"/>
    <w:uiPriority w:val="39"/>
    <w:unhideWhenUsed/>
    <w:pPr>
      <w:ind w:left="1417"/>
      <w:spacing w:after="57"/>
    </w:pPr>
  </w:style>
  <w:style w:type="paragraph" w:styleId="454">
    <w:name w:val="toc 7"/>
    <w:uiPriority w:val="39"/>
    <w:unhideWhenUsed/>
    <w:pPr>
      <w:ind w:left="1701"/>
      <w:spacing w:after="57"/>
    </w:pPr>
  </w:style>
  <w:style w:type="paragraph" w:styleId="455">
    <w:name w:val="toc 8"/>
    <w:uiPriority w:val="39"/>
    <w:unhideWhenUsed/>
    <w:pPr>
      <w:ind w:left="1984"/>
      <w:spacing w:after="57"/>
    </w:pPr>
  </w:style>
  <w:style w:type="paragraph" w:styleId="456">
    <w:name w:val="toc 9"/>
    <w:uiPriority w:val="39"/>
    <w:unhideWhenUsed/>
    <w:pPr>
      <w:ind w:left="2268"/>
      <w:spacing w:after="57"/>
    </w:pPr>
  </w:style>
  <w:style w:type="paragraph" w:styleId="457">
    <w:name w:val="TOC Heading"/>
    <w:uiPriority w:val="39"/>
    <w:unhideWhenUsed/>
  </w:style>
  <w:style w:type="paragraph" w:styleId="458" w:customStyle="1">
    <w:name w:val="Титулка"/>
    <w:basedOn w:val="386"/>
    <w:rPr>
      <w:b/>
      <w:sz w:val="28"/>
      <w:lang w:eastAsia="ar-SA"/>
    </w:rPr>
    <w:pPr>
      <w:spacing w:after="120"/>
    </w:pPr>
  </w:style>
  <w:style w:type="character" w:styleId="459" w:customStyle="1">
    <w:name w:val="Заголовок 1 Знак"/>
    <w:link w:val="387"/>
    <w:rPr>
      <w:rFonts w:ascii="Times New Roman" w:hAnsi="Times New Roman" w:eastAsia="Times New Roman"/>
      <w:b/>
      <w:sz w:val="32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АБДРАХІМОВА Надія Миколаївна</cp:lastModifiedBy>
  <cp:revision>12</cp:revision>
  <dcterms:created xsi:type="dcterms:W3CDTF">2020-01-10T09:22:00Z</dcterms:created>
  <dcterms:modified xsi:type="dcterms:W3CDTF">2020-06-02T11:29:26Z</dcterms:modified>
</cp:coreProperties>
</file>