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8"/>
          <w:lang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1208" cy="740664"/>
                <wp:effectExtent l="0" t="0" r="0" b="0"/>
                <wp:docPr id="1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21208" cy="7406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1.0pt;height:58.3pt;" strokecolor="#000000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Україна</w:t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 МІСЬКА   РАДА</w:t>
      </w:r>
      <w:r/>
    </w:p>
    <w:p>
      <w:pPr>
        <w:pStyle w:val="3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Менського району Чернігівської області</w:t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(сорокова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сесія сьомого скликання )</w:t>
      </w:r>
      <w:r/>
    </w:p>
    <w:p>
      <w:pPr>
        <w:pStyle w:val="4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  <w:lang w:val="uk-UA"/>
        </w:rPr>
        <w:t xml:space="preserve">ПРОЄ</w:t>
      </w:r>
      <w:r>
        <w:rPr>
          <w:rFonts w:ascii="Times New Roman" w:hAnsi="Times New Roman"/>
          <w:szCs w:val="28"/>
          <w:lang w:val="uk-UA"/>
        </w:rPr>
        <w:t xml:space="preserve">КТ </w:t>
      </w:r>
      <w:r>
        <w:rPr>
          <w:rFonts w:ascii="Times New Roman" w:hAnsi="Times New Roman"/>
          <w:szCs w:val="28"/>
        </w:rPr>
        <w:t xml:space="preserve">РІШЕННЯ</w:t>
      </w:r>
      <w:r/>
    </w:p>
    <w:p>
      <w:pPr>
        <w:tabs>
          <w:tab w:val="center" w:pos="4762" w:leader="none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18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березня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ab/>
        <w:t xml:space="preserve">№ </w:t>
      </w:r>
      <w:r/>
    </w:p>
    <w:p>
      <w:pPr>
        <w:ind w:right="53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дозволу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виготовлення</w:t>
      </w:r>
      <w:r>
        <w:rPr>
          <w:rFonts w:ascii="Times New Roman" w:hAnsi="Times New Roman"/>
          <w:b/>
          <w:sz w:val="28"/>
          <w:szCs w:val="28"/>
        </w:rPr>
        <w:t xml:space="preserve"> проекту</w:t>
      </w:r>
      <w:r>
        <w:rPr>
          <w:rFonts w:ascii="Times New Roman" w:hAnsi="Times New Roman"/>
          <w:b/>
          <w:sz w:val="28"/>
          <w:szCs w:val="28"/>
        </w:rPr>
        <w:t xml:space="preserve"> земле</w:t>
      </w:r>
      <w:r>
        <w:rPr>
          <w:rFonts w:ascii="Times New Roman" w:hAnsi="Times New Roman"/>
          <w:b/>
          <w:sz w:val="28"/>
          <w:szCs w:val="28"/>
        </w:rPr>
        <w:t xml:space="preserve">устрою щодо відведення земельної ділянки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під будівництво гр. Гальчук Л.В.</w:t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звернення гр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Гальчук Людмили Володимирівни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щодо надання дозволу на виготовлення проекту</w:t>
      </w:r>
      <w:r>
        <w:rPr>
          <w:rFonts w:ascii="Times New Roman" w:hAnsi="Times New Roman"/>
          <w:sz w:val="28"/>
          <w:szCs w:val="28"/>
          <w:lang w:val="uk-UA"/>
        </w:rPr>
        <w:t xml:space="preserve"> землеустрою щодо </w:t>
      </w:r>
      <w:r>
        <w:rPr>
          <w:rFonts w:ascii="Times New Roman" w:hAnsi="Times New Roman"/>
          <w:sz w:val="28"/>
          <w:szCs w:val="28"/>
          <w:lang w:val="uk-UA"/>
        </w:rPr>
        <w:t xml:space="preserve">відведення земельної ділянки</w:t>
      </w:r>
      <w:r>
        <w:rPr>
          <w:rFonts w:ascii="Times New Roman" w:hAnsi="Times New Roman"/>
          <w:sz w:val="28"/>
          <w:szCs w:val="28"/>
          <w:lang w:val="uk-UA"/>
        </w:rPr>
        <w:t xml:space="preserve"> по передачі у </w:t>
      </w:r>
      <w:r>
        <w:rPr>
          <w:rFonts w:ascii="Times New Roman" w:hAnsi="Times New Roman"/>
          <w:sz w:val="28"/>
          <w:szCs w:val="28"/>
          <w:lang w:val="uk-UA"/>
        </w:rPr>
        <w:t xml:space="preserve">приватну </w:t>
      </w:r>
      <w:r>
        <w:rPr>
          <w:rFonts w:ascii="Times New Roman" w:hAnsi="Times New Roman"/>
          <w:sz w:val="28"/>
          <w:szCs w:val="28"/>
          <w:lang w:val="uk-UA"/>
        </w:rPr>
        <w:t xml:space="preserve">власність для </w:t>
      </w:r>
      <w:r>
        <w:rPr>
          <w:rFonts w:ascii="Times New Roman" w:hAnsi="Times New Roman"/>
          <w:sz w:val="28"/>
          <w:szCs w:val="28"/>
          <w:lang w:val="uk-UA"/>
        </w:rPr>
        <w:t xml:space="preserve">будівництва </w:t>
      </w:r>
      <w:r>
        <w:rPr>
          <w:rFonts w:ascii="Times New Roman" w:hAnsi="Times New Roman"/>
          <w:sz w:val="28"/>
          <w:szCs w:val="28"/>
          <w:lang w:val="uk-UA"/>
        </w:rPr>
        <w:t xml:space="preserve">і</w:t>
      </w:r>
      <w:r>
        <w:rPr>
          <w:rFonts w:ascii="Times New Roman" w:hAnsi="Times New Roman"/>
          <w:sz w:val="28"/>
          <w:szCs w:val="28"/>
          <w:lang w:val="uk-UA"/>
        </w:rPr>
        <w:t xml:space="preserve"> обслугов</w:t>
      </w:r>
      <w:r>
        <w:rPr>
          <w:rFonts w:ascii="Times New Roman" w:hAnsi="Times New Roman"/>
          <w:sz w:val="28"/>
          <w:szCs w:val="28"/>
          <w:lang w:val="uk-UA"/>
        </w:rPr>
        <w:t xml:space="preserve">ування житлового будинку господарських будівель і споруд (присадибна ділянка) орієнтовно площею 0,20 га за адресою Менський район, с. Блистова, вул. Козацька, 24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>
        <w:rPr>
          <w:rFonts w:ascii="Times New Roman" w:hAnsi="Times New Roman"/>
          <w:sz w:val="28"/>
          <w:szCs w:val="28"/>
          <w:lang w:val="uk-UA"/>
        </w:rPr>
        <w:t xml:space="preserve">подані документи</w:t>
      </w:r>
      <w:r>
        <w:rPr>
          <w:rFonts w:ascii="Times New Roman" w:hAnsi="Times New Roman"/>
          <w:sz w:val="28"/>
          <w:szCs w:val="28"/>
          <w:lang w:val="uk-UA"/>
        </w:rPr>
        <w:t xml:space="preserve">, копію з плану зонування (Зонінг) с. Блистова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Менського району Чернігівської області,</w:t>
      </w:r>
      <w:r>
        <w:rPr>
          <w:rFonts w:ascii="Times New Roman" w:hAnsi="Times New Roman"/>
          <w:sz w:val="28"/>
          <w:szCs w:val="28"/>
          <w:lang w:val="uk-UA"/>
        </w:rPr>
        <w:t xml:space="preserve"> керуючись ст. ст. 12,116,118,121 Земельного кодексу України зі змінами та доповненнями, ст. 26 Закону України «Про місцеве самоврядування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в Україні», Менська міська рада</w:t>
      </w:r>
      <w:r/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И Р І Ш И Л А :</w:t>
      </w:r>
      <w:r/>
    </w:p>
    <w:p>
      <w:pPr>
        <w:pStyle w:val="412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Надати дозвіл на розроблення проекту</w:t>
      </w:r>
      <w:r>
        <w:rPr>
          <w:rFonts w:ascii="Times New Roman" w:hAnsi="Times New Roman"/>
          <w:sz w:val="28"/>
          <w:szCs w:val="28"/>
        </w:rPr>
        <w:t xml:space="preserve"> землеустрою </w:t>
      </w:r>
      <w:r>
        <w:rPr>
          <w:rFonts w:ascii="Times New Roman" w:hAnsi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sz w:val="28"/>
          <w:szCs w:val="28"/>
          <w:lang w:val="uk-UA"/>
        </w:rPr>
        <w:t xml:space="preserve">відведення земельної ділянки</w:t>
      </w:r>
      <w:r>
        <w:rPr>
          <w:rFonts w:ascii="Times New Roman" w:hAnsi="Times New Roman"/>
          <w:sz w:val="28"/>
          <w:szCs w:val="28"/>
          <w:lang w:val="uk-UA"/>
        </w:rPr>
        <w:t xml:space="preserve"> по передачі у </w:t>
      </w:r>
      <w:r>
        <w:rPr>
          <w:rFonts w:ascii="Times New Roman" w:hAnsi="Times New Roman"/>
          <w:sz w:val="28"/>
          <w:szCs w:val="28"/>
          <w:lang w:val="uk-UA"/>
        </w:rPr>
        <w:t xml:space="preserve">приватну </w:t>
      </w:r>
      <w:r>
        <w:rPr>
          <w:rFonts w:ascii="Times New Roman" w:hAnsi="Times New Roman"/>
          <w:sz w:val="28"/>
          <w:szCs w:val="28"/>
          <w:lang w:val="uk-UA"/>
        </w:rPr>
        <w:t xml:space="preserve">власність для </w:t>
      </w:r>
      <w:r>
        <w:rPr>
          <w:rFonts w:ascii="Times New Roman" w:hAnsi="Times New Roman"/>
          <w:sz w:val="28"/>
          <w:szCs w:val="28"/>
          <w:lang w:val="uk-UA"/>
        </w:rPr>
        <w:t xml:space="preserve">будівництва і обслуговування житлового будинку господарських будівель і споруд (присадибна ділянка) орієнтовно площею 0,20 га за адресою Менський район, с. Блистова, вул. Козацька, 24</w:t>
      </w:r>
      <w:r>
        <w:rPr>
          <w:rFonts w:ascii="Times New Roman" w:hAnsi="Times New Roman"/>
          <w:sz w:val="28"/>
          <w:szCs w:val="28"/>
          <w:lang w:val="uk-UA"/>
        </w:rPr>
        <w:t xml:space="preserve"> гр. Гальчук Людмилі Володимирівні.</w:t>
      </w:r>
      <w:r/>
    </w:p>
    <w:p>
      <w:pPr>
        <w:pStyle w:val="412"/>
        <w:numPr>
          <w:ilvl w:val="0"/>
          <w:numId w:val="2"/>
        </w:numPr>
        <w:ind w:left="426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Проекти землеустрою подати для розгляду та затвердження у встановленому порядку.</w:t>
      </w:r>
      <w:r/>
    </w:p>
    <w:p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Контроль за виконанням рішен</w:t>
      </w:r>
      <w:r>
        <w:rPr>
          <w:rFonts w:ascii="Times New Roman" w:hAnsi="Times New Roman"/>
          <w:sz w:val="28"/>
          <w:szCs w:val="28"/>
        </w:rPr>
        <w:t xml:space="preserve">ня покласти на постійну комісію з питань містобудування, будівництва, земельних відносин та охорони природи, згідно до регламенту роботи Менської міської ради сьомого скликання та на заступника міського голови з питань діяльності виконкому Гайдукевича М.В.</w:t>
      </w:r>
      <w:r/>
    </w:p>
    <w:p>
      <w:pPr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sectPr>
      <w:footnotePr/>
      <w:type w:val="nextPage"/>
      <w:pgSz w:w="11906" w:h="16838" w:orient="portrait"/>
      <w:pgMar w:top="284" w:right="567" w:bottom="340" w:left="1134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59"/>
      </w:p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565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4725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7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2 Char"/>
    <w:basedOn w:val="400"/>
    <w:link w:val="39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400"/>
    <w:link w:val="39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400"/>
    <w:link w:val="39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400"/>
    <w:link w:val="39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400"/>
    <w:link w:val="39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400"/>
    <w:link w:val="39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400"/>
    <w:link w:val="39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400"/>
    <w:link w:val="399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400"/>
    <w:link w:val="414"/>
    <w:uiPriority w:val="10"/>
    <w:rPr>
      <w:sz w:val="48"/>
      <w:szCs w:val="48"/>
    </w:rPr>
  </w:style>
  <w:style w:type="character" w:styleId="35">
    <w:name w:val="Subtitle Char"/>
    <w:basedOn w:val="400"/>
    <w:link w:val="416"/>
    <w:uiPriority w:val="11"/>
    <w:rPr>
      <w:sz w:val="24"/>
      <w:szCs w:val="24"/>
    </w:rPr>
  </w:style>
  <w:style w:type="character" w:styleId="37">
    <w:name w:val="Quote Char"/>
    <w:link w:val="418"/>
    <w:uiPriority w:val="29"/>
    <w:rPr>
      <w:i/>
    </w:rPr>
  </w:style>
  <w:style w:type="character" w:styleId="39">
    <w:name w:val="Intense Quote Char"/>
    <w:link w:val="420"/>
    <w:uiPriority w:val="30"/>
    <w:rPr>
      <w:i/>
    </w:rPr>
  </w:style>
  <w:style w:type="character" w:styleId="41">
    <w:name w:val="Header Char"/>
    <w:basedOn w:val="400"/>
    <w:link w:val="422"/>
    <w:uiPriority w:val="99"/>
  </w:style>
  <w:style w:type="character" w:styleId="43">
    <w:name w:val="Footer Char"/>
    <w:basedOn w:val="400"/>
    <w:link w:val="424"/>
    <w:uiPriority w:val="99"/>
  </w:style>
  <w:style w:type="table" w:styleId="45">
    <w:name w:val="Table Grid Light"/>
    <w:basedOn w:val="40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40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40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4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4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4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4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4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4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4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4">
    <w:name w:val="List Table 7 Colorful - Accent 2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5">
    <w:name w:val="List Table 7 Colorful - Accent 3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6">
    <w:name w:val="List Table 7 Colorful - Accent 4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7">
    <w:name w:val="List Table 7 Colorful - Accent 5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8">
    <w:name w:val="List Table 7 Colorful - Accent 6"/>
    <w:basedOn w:val="4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9">
    <w:name w:val="Lined - Accent"/>
    <w:basedOn w:val="4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6">
    <w:name w:val="Bordered &amp; Lined - Accent"/>
    <w:basedOn w:val="4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character" w:styleId="172">
    <w:name w:val="Footnote Text Char"/>
    <w:link w:val="449"/>
    <w:uiPriority w:val="99"/>
    <w:rPr>
      <w:sz w:val="18"/>
    </w:rPr>
  </w:style>
  <w:style w:type="paragraph" w:styleId="390" w:default="1">
    <w:name w:val="Normal"/>
    <w:qFormat/>
  </w:style>
  <w:style w:type="paragraph" w:styleId="391">
    <w:name w:val="Heading 1"/>
    <w:basedOn w:val="390"/>
    <w:next w:val="390"/>
    <w:link w:val="463"/>
    <w:rPr>
      <w:b/>
      <w:sz w:val="32"/>
    </w:rPr>
    <w:pPr>
      <w:jc w:val="center"/>
      <w:keepNext/>
      <w:outlineLvl w:val="0"/>
    </w:pPr>
  </w:style>
  <w:style w:type="paragraph" w:styleId="392">
    <w:name w:val="Heading 2"/>
    <w:link w:val="40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393">
    <w:name w:val="Heading 3"/>
    <w:link w:val="40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394">
    <w:name w:val="Heading 4"/>
    <w:link w:val="40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395">
    <w:name w:val="Heading 5"/>
    <w:link w:val="40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396">
    <w:name w:val="Heading 6"/>
    <w:link w:val="408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397">
    <w:name w:val="Heading 7"/>
    <w:link w:val="409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398">
    <w:name w:val="Heading 8"/>
    <w:link w:val="410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399">
    <w:name w:val="Heading 9"/>
    <w:link w:val="41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0" w:default="1">
    <w:name w:val="Default Paragraph Font"/>
    <w:uiPriority w:val="1"/>
    <w:semiHidden/>
    <w:unhideWhenUsed/>
  </w:style>
  <w:style w:type="table" w:styleId="4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02" w:default="1">
    <w:name w:val="No List"/>
    <w:uiPriority w:val="99"/>
    <w:semiHidden/>
    <w:unhideWhenUsed/>
  </w:style>
  <w:style w:type="character" w:styleId="403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404" w:customStyle="1">
    <w:name w:val="Заголовок 2 Знак"/>
    <w:link w:val="392"/>
    <w:uiPriority w:val="9"/>
    <w:rPr>
      <w:rFonts w:ascii="Arial" w:hAnsi="Arial" w:cs="Arial" w:eastAsia="Arial"/>
      <w:sz w:val="34"/>
    </w:rPr>
  </w:style>
  <w:style w:type="character" w:styleId="405" w:customStyle="1">
    <w:name w:val="Заголовок 3 Знак"/>
    <w:link w:val="393"/>
    <w:uiPriority w:val="9"/>
    <w:rPr>
      <w:rFonts w:ascii="Arial" w:hAnsi="Arial" w:cs="Arial" w:eastAsia="Arial"/>
      <w:sz w:val="30"/>
      <w:szCs w:val="30"/>
    </w:rPr>
  </w:style>
  <w:style w:type="character" w:styleId="406" w:customStyle="1">
    <w:name w:val="Заголовок 4 Знак"/>
    <w:link w:val="394"/>
    <w:uiPriority w:val="9"/>
    <w:rPr>
      <w:rFonts w:ascii="Arial" w:hAnsi="Arial" w:cs="Arial" w:eastAsia="Arial"/>
      <w:b/>
      <w:bCs/>
      <w:sz w:val="26"/>
      <w:szCs w:val="26"/>
    </w:rPr>
  </w:style>
  <w:style w:type="character" w:styleId="407" w:customStyle="1">
    <w:name w:val="Заголовок 5 Знак"/>
    <w:link w:val="395"/>
    <w:uiPriority w:val="9"/>
    <w:rPr>
      <w:rFonts w:ascii="Arial" w:hAnsi="Arial" w:cs="Arial" w:eastAsia="Arial"/>
      <w:b/>
      <w:bCs/>
      <w:sz w:val="24"/>
      <w:szCs w:val="24"/>
    </w:rPr>
  </w:style>
  <w:style w:type="character" w:styleId="408" w:customStyle="1">
    <w:name w:val="Заголовок 6 Знак"/>
    <w:link w:val="396"/>
    <w:uiPriority w:val="9"/>
    <w:rPr>
      <w:rFonts w:ascii="Arial" w:hAnsi="Arial" w:cs="Arial" w:eastAsia="Arial"/>
      <w:b/>
      <w:bCs/>
      <w:sz w:val="22"/>
      <w:szCs w:val="22"/>
    </w:rPr>
  </w:style>
  <w:style w:type="character" w:styleId="409" w:customStyle="1">
    <w:name w:val="Заголовок 7 Знак"/>
    <w:link w:val="39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10" w:customStyle="1">
    <w:name w:val="Заголовок 8 Знак"/>
    <w:link w:val="398"/>
    <w:uiPriority w:val="9"/>
    <w:rPr>
      <w:rFonts w:ascii="Arial" w:hAnsi="Arial" w:cs="Arial" w:eastAsia="Arial"/>
      <w:i/>
      <w:iCs/>
      <w:sz w:val="22"/>
      <w:szCs w:val="22"/>
    </w:rPr>
  </w:style>
  <w:style w:type="character" w:styleId="411" w:customStyle="1">
    <w:name w:val="Заголовок 9 Знак"/>
    <w:link w:val="399"/>
    <w:uiPriority w:val="9"/>
    <w:rPr>
      <w:rFonts w:ascii="Arial" w:hAnsi="Arial" w:cs="Arial" w:eastAsia="Arial"/>
      <w:i/>
      <w:iCs/>
      <w:sz w:val="21"/>
      <w:szCs w:val="21"/>
    </w:rPr>
  </w:style>
  <w:style w:type="paragraph" w:styleId="412">
    <w:name w:val="List Paragraph"/>
    <w:basedOn w:val="390"/>
    <w:rPr>
      <w:sz w:val="22"/>
      <w:lang w:eastAsia="ar-SA"/>
    </w:rPr>
    <w:pPr>
      <w:contextualSpacing w:val="true"/>
      <w:ind w:left="720"/>
    </w:pPr>
  </w:style>
  <w:style w:type="paragraph" w:styleId="413">
    <w:name w:val="No Spacing"/>
    <w:qFormat/>
    <w:uiPriority w:val="1"/>
  </w:style>
  <w:style w:type="paragraph" w:styleId="414">
    <w:name w:val="Title"/>
    <w:link w:val="41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5" w:customStyle="1">
    <w:name w:val="Заголовок Знак"/>
    <w:link w:val="414"/>
    <w:uiPriority w:val="10"/>
    <w:rPr>
      <w:sz w:val="48"/>
      <w:szCs w:val="48"/>
    </w:rPr>
  </w:style>
  <w:style w:type="paragraph" w:styleId="416">
    <w:name w:val="Subtitle"/>
    <w:link w:val="417"/>
    <w:qFormat/>
    <w:uiPriority w:val="11"/>
    <w:rPr>
      <w:sz w:val="24"/>
      <w:szCs w:val="24"/>
    </w:rPr>
    <w:pPr>
      <w:spacing w:after="200" w:before="200"/>
    </w:pPr>
  </w:style>
  <w:style w:type="character" w:styleId="417" w:customStyle="1">
    <w:name w:val="Подзаголовок Знак"/>
    <w:link w:val="416"/>
    <w:uiPriority w:val="11"/>
    <w:rPr>
      <w:sz w:val="24"/>
      <w:szCs w:val="24"/>
    </w:rPr>
  </w:style>
  <w:style w:type="paragraph" w:styleId="418">
    <w:name w:val="Quote"/>
    <w:link w:val="419"/>
    <w:qFormat/>
    <w:uiPriority w:val="29"/>
    <w:rPr>
      <w:i/>
    </w:rPr>
    <w:pPr>
      <w:ind w:left="720" w:right="720"/>
    </w:pPr>
  </w:style>
  <w:style w:type="character" w:styleId="419" w:customStyle="1">
    <w:name w:val="Цитата 2 Знак"/>
    <w:link w:val="418"/>
    <w:uiPriority w:val="29"/>
    <w:rPr>
      <w:i/>
    </w:rPr>
  </w:style>
  <w:style w:type="paragraph" w:styleId="420">
    <w:name w:val="Intense Quote"/>
    <w:link w:val="421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21" w:customStyle="1">
    <w:name w:val="Выделенная цитата Знак"/>
    <w:link w:val="420"/>
    <w:uiPriority w:val="30"/>
    <w:rPr>
      <w:i/>
    </w:rPr>
  </w:style>
  <w:style w:type="paragraph" w:styleId="422">
    <w:name w:val="Header"/>
    <w:link w:val="42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23" w:customStyle="1">
    <w:name w:val="Верхний колонтитул Знак"/>
    <w:link w:val="422"/>
    <w:uiPriority w:val="99"/>
  </w:style>
  <w:style w:type="paragraph" w:styleId="424">
    <w:name w:val="Footer"/>
    <w:link w:val="42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25" w:customStyle="1">
    <w:name w:val="Нижний колонтитул Знак"/>
    <w:link w:val="424"/>
    <w:uiPriority w:val="99"/>
  </w:style>
  <w:style w:type="table" w:styleId="426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7" w:customStyle="1">
    <w:name w:val="Lined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28" w:customStyle="1">
    <w:name w:val="Lined - Accent 1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29" w:customStyle="1">
    <w:name w:val="Lined - Accent 2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30" w:customStyle="1">
    <w:name w:val="Lined - Accent 3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1" w:customStyle="1">
    <w:name w:val="Lined - Accent 4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32" w:customStyle="1">
    <w:name w:val="Lined - Accent 5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33" w:customStyle="1">
    <w:name w:val="Lined - Accent 6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34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35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36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37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438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439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440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441" w:customStyle="1">
    <w:name w:val="Bordered &amp; Lined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42" w:customStyle="1">
    <w:name w:val="Bordered &amp; Lined - Accent 1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43" w:customStyle="1">
    <w:name w:val="Bordered &amp; Lined - Accent 2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44" w:customStyle="1">
    <w:name w:val="Bordered &amp; Lined - Accent 3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445" w:customStyle="1">
    <w:name w:val="Bordered &amp; Lined - Accent 4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6" w:customStyle="1">
    <w:name w:val="Bordered &amp; Lined - Accent 5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47" w:customStyle="1">
    <w:name w:val="Bordered &amp; Lined - Accent 6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448">
    <w:name w:val="Hyperlink"/>
    <w:uiPriority w:val="99"/>
    <w:unhideWhenUsed/>
    <w:rPr>
      <w:color w:val="0000FF" w:themeColor="hyperlink"/>
      <w:u w:val="single"/>
    </w:rPr>
  </w:style>
  <w:style w:type="paragraph" w:styleId="449">
    <w:name w:val="footnote text"/>
    <w:link w:val="450"/>
    <w:uiPriority w:val="99"/>
    <w:semiHidden/>
    <w:unhideWhenUsed/>
    <w:rPr>
      <w:sz w:val="18"/>
    </w:rPr>
    <w:pPr>
      <w:spacing w:after="40"/>
    </w:pPr>
  </w:style>
  <w:style w:type="character" w:styleId="450" w:customStyle="1">
    <w:name w:val="Текст сноски Знак"/>
    <w:link w:val="449"/>
    <w:uiPriority w:val="99"/>
    <w:rPr>
      <w:sz w:val="18"/>
    </w:rPr>
  </w:style>
  <w:style w:type="character" w:styleId="451">
    <w:name w:val="footnote reference"/>
    <w:uiPriority w:val="99"/>
    <w:unhideWhenUsed/>
    <w:rPr>
      <w:vertAlign w:val="superscript"/>
    </w:rPr>
  </w:style>
  <w:style w:type="paragraph" w:styleId="452">
    <w:name w:val="toc 1"/>
    <w:uiPriority w:val="39"/>
    <w:unhideWhenUsed/>
    <w:pPr>
      <w:spacing w:after="57"/>
    </w:pPr>
  </w:style>
  <w:style w:type="paragraph" w:styleId="453">
    <w:name w:val="toc 2"/>
    <w:uiPriority w:val="39"/>
    <w:unhideWhenUsed/>
    <w:pPr>
      <w:ind w:left="283"/>
      <w:spacing w:after="57"/>
    </w:pPr>
  </w:style>
  <w:style w:type="paragraph" w:styleId="454">
    <w:name w:val="toc 3"/>
    <w:uiPriority w:val="39"/>
    <w:unhideWhenUsed/>
    <w:pPr>
      <w:ind w:left="567"/>
      <w:spacing w:after="57"/>
    </w:pPr>
  </w:style>
  <w:style w:type="paragraph" w:styleId="455">
    <w:name w:val="toc 4"/>
    <w:uiPriority w:val="39"/>
    <w:unhideWhenUsed/>
    <w:pPr>
      <w:ind w:left="850"/>
      <w:spacing w:after="57"/>
    </w:pPr>
  </w:style>
  <w:style w:type="paragraph" w:styleId="456">
    <w:name w:val="toc 5"/>
    <w:uiPriority w:val="39"/>
    <w:unhideWhenUsed/>
    <w:pPr>
      <w:ind w:left="1134"/>
      <w:spacing w:after="57"/>
    </w:pPr>
  </w:style>
  <w:style w:type="paragraph" w:styleId="457">
    <w:name w:val="toc 6"/>
    <w:uiPriority w:val="39"/>
    <w:unhideWhenUsed/>
    <w:pPr>
      <w:ind w:left="1417"/>
      <w:spacing w:after="57"/>
    </w:pPr>
  </w:style>
  <w:style w:type="paragraph" w:styleId="458">
    <w:name w:val="toc 7"/>
    <w:uiPriority w:val="39"/>
    <w:unhideWhenUsed/>
    <w:pPr>
      <w:ind w:left="1701"/>
      <w:spacing w:after="57"/>
    </w:pPr>
  </w:style>
  <w:style w:type="paragraph" w:styleId="459">
    <w:name w:val="toc 8"/>
    <w:uiPriority w:val="39"/>
    <w:unhideWhenUsed/>
    <w:pPr>
      <w:ind w:left="1984"/>
      <w:spacing w:after="57"/>
    </w:pPr>
  </w:style>
  <w:style w:type="paragraph" w:styleId="460">
    <w:name w:val="toc 9"/>
    <w:uiPriority w:val="39"/>
    <w:unhideWhenUsed/>
    <w:pPr>
      <w:ind w:left="2268"/>
      <w:spacing w:after="57"/>
    </w:pPr>
  </w:style>
  <w:style w:type="paragraph" w:styleId="461">
    <w:name w:val="TOC Heading"/>
    <w:uiPriority w:val="39"/>
    <w:unhideWhenUsed/>
  </w:style>
  <w:style w:type="paragraph" w:styleId="462">
    <w:name w:val="HTML Preformatted"/>
    <w:basedOn w:val="390"/>
    <w:link w:val="465"/>
    <w:rPr>
      <w:rFonts w:ascii="Courier New" w:hAnsi="Courier New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463" w:customStyle="1">
    <w:name w:val="Заголовок 1 Знак"/>
    <w:link w:val="391"/>
    <w:rPr>
      <w:rFonts w:ascii="Times New Roman" w:hAnsi="Times New Roman" w:eastAsia="Times New Roman"/>
      <w:b/>
      <w:sz w:val="20"/>
      <w:szCs w:val="20"/>
      <w:lang w:val="uk-UA" w:eastAsia="en-US"/>
    </w:rPr>
  </w:style>
  <w:style w:type="character" w:styleId="464" w:customStyle="1">
    <w:name w:val="rvts23"/>
  </w:style>
  <w:style w:type="character" w:styleId="465" w:customStyle="1">
    <w:name w:val="Стандартный HTML Знак"/>
    <w:link w:val="462"/>
    <w:rPr>
      <w:rFonts w:ascii="Courier New" w:hAnsi="Courier New" w:eastAsia="Times New Roman"/>
    </w:rPr>
  </w:style>
  <w:style w:type="paragraph" w:styleId="466" w:customStyle="1">
    <w:name w:val="Титулка"/>
    <w:basedOn w:val="390"/>
    <w:rPr>
      <w:b/>
      <w:sz w:val="24"/>
      <w:szCs w:val="24"/>
      <w:lang w:bidi="hi-IN" w:eastAsia="hi-IN"/>
    </w:rPr>
    <w:pPr>
      <w:jc w:val="center"/>
      <w:spacing w:after="120"/>
      <w:widowControl w:val="off"/>
    </w:pPr>
  </w:style>
  <w:style w:type="character" w:styleId="467">
    <w:name w:val="Strong"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wmf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</dc:creator>
  <cp:lastModifiedBy>Дорошенко Юрій Олексійович</cp:lastModifiedBy>
  <cp:revision>5</cp:revision>
  <dcterms:created xsi:type="dcterms:W3CDTF">2020-03-12T09:10:00Z</dcterms:created>
  <dcterms:modified xsi:type="dcterms:W3CDTF">2020-03-18T07:03:48Z</dcterms:modified>
</cp:coreProperties>
</file>