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F57727">
        <w:rPr>
          <w:b/>
          <w:sz w:val="28"/>
          <w:szCs w:val="28"/>
        </w:rPr>
        <w:t>дев’ята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018C" w:rsidP="00B5206A">
      <w:pPr>
        <w:pStyle w:val="a3"/>
        <w:rPr>
          <w:szCs w:val="28"/>
        </w:rPr>
      </w:pPr>
      <w:r>
        <w:rPr>
          <w:szCs w:val="28"/>
        </w:rPr>
        <w:t xml:space="preserve"> ПРОЄ</w:t>
      </w:r>
      <w:r w:rsidR="00D10B3F">
        <w:rPr>
          <w:szCs w:val="28"/>
        </w:rPr>
        <w:t xml:space="preserve">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F57727">
        <w:rPr>
          <w:sz w:val="28"/>
          <w:szCs w:val="28"/>
        </w:rPr>
        <w:t>5</w:t>
      </w:r>
      <w:r w:rsidR="00163075">
        <w:rPr>
          <w:sz w:val="28"/>
          <w:szCs w:val="28"/>
        </w:rPr>
        <w:t xml:space="preserve"> </w:t>
      </w:r>
      <w:r w:rsidR="00F57727">
        <w:rPr>
          <w:sz w:val="28"/>
          <w:szCs w:val="28"/>
        </w:rPr>
        <w:t>березня</w:t>
      </w:r>
      <w:r w:rsidR="00B5206A">
        <w:rPr>
          <w:sz w:val="28"/>
          <w:szCs w:val="28"/>
        </w:rPr>
        <w:t xml:space="preserve"> 20</w:t>
      </w:r>
      <w:r w:rsidR="006E7C4D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586188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586188">
              <w:rPr>
                <w:b/>
                <w:sz w:val="28"/>
              </w:rPr>
              <w:t xml:space="preserve">про виготовлення проєктів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</w:t>
            </w:r>
            <w:r w:rsidR="00586188">
              <w:rPr>
                <w:b/>
                <w:sz w:val="28"/>
              </w:rPr>
              <w:t>відведення земельних ділянок відділу освіти Менської міської ради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 xml:space="preserve">Розглянувши </w:t>
      </w:r>
      <w:r w:rsidR="0072404B">
        <w:rPr>
          <w:sz w:val="28"/>
        </w:rPr>
        <w:t>клопотання</w:t>
      </w:r>
      <w:r w:rsidRPr="009547EB">
        <w:rPr>
          <w:sz w:val="28"/>
        </w:rPr>
        <w:t xml:space="preserve"> </w:t>
      </w:r>
      <w:r w:rsidR="00584421">
        <w:rPr>
          <w:sz w:val="28"/>
        </w:rPr>
        <w:t xml:space="preserve">начальника </w:t>
      </w:r>
      <w:r w:rsidR="00586188">
        <w:rPr>
          <w:sz w:val="28"/>
        </w:rPr>
        <w:t>відділу освіти Менської міської ради</w:t>
      </w:r>
      <w:r w:rsidR="007338FE" w:rsidRPr="009547EB">
        <w:rPr>
          <w:sz w:val="28"/>
        </w:rPr>
        <w:t xml:space="preserve"> </w:t>
      </w:r>
      <w:r w:rsidR="007338FE" w:rsidRPr="009547EB">
        <w:rPr>
          <w:sz w:val="28"/>
          <w:szCs w:val="28"/>
        </w:rPr>
        <w:t xml:space="preserve">щодо надання дозволу на виготовлення </w:t>
      </w:r>
      <w:r w:rsidR="00586188">
        <w:rPr>
          <w:sz w:val="28"/>
          <w:szCs w:val="28"/>
        </w:rPr>
        <w:t>проєктів</w:t>
      </w:r>
      <w:r w:rsidR="007338FE" w:rsidRPr="009547EB">
        <w:rPr>
          <w:sz w:val="28"/>
          <w:szCs w:val="28"/>
        </w:rPr>
        <w:t xml:space="preserve"> землеустрою </w:t>
      </w:r>
      <w:r w:rsidR="00586188">
        <w:rPr>
          <w:sz w:val="28"/>
          <w:szCs w:val="28"/>
        </w:rPr>
        <w:t>щодо відведення земельних ділянок в постійне користування</w:t>
      </w:r>
      <w:r w:rsidR="0072404B">
        <w:rPr>
          <w:sz w:val="28"/>
          <w:szCs w:val="28"/>
        </w:rPr>
        <w:t xml:space="preserve"> </w:t>
      </w:r>
      <w:r w:rsidR="00586188">
        <w:rPr>
          <w:sz w:val="28"/>
          <w:szCs w:val="28"/>
        </w:rPr>
        <w:t>на території Менської ОТГ</w:t>
      </w:r>
      <w:r w:rsidR="00E40C2F">
        <w:rPr>
          <w:sz w:val="28"/>
          <w:szCs w:val="28"/>
        </w:rPr>
        <w:t xml:space="preserve"> </w:t>
      </w:r>
      <w:r w:rsidR="007338FE" w:rsidRPr="009547EB">
        <w:rPr>
          <w:sz w:val="28"/>
          <w:szCs w:val="28"/>
        </w:rPr>
        <w:t>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>керуючись ст.ст. 12,116,</w:t>
      </w:r>
      <w:r w:rsidR="00F15ABB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 xml:space="preserve">121, Земельного кодексу України, Законом України  «Про землеустрій», </w:t>
      </w:r>
      <w:r w:rsidR="00F15ABB">
        <w:rPr>
          <w:sz w:val="28"/>
          <w:szCs w:val="28"/>
        </w:rPr>
        <w:t>ст.</w:t>
      </w:r>
      <w:r w:rsidRPr="009547EB">
        <w:rPr>
          <w:sz w:val="28"/>
          <w:szCs w:val="28"/>
        </w:rPr>
        <w:t>ст. 26</w:t>
      </w:r>
      <w:r w:rsidR="00F15ABB">
        <w:rPr>
          <w:sz w:val="28"/>
          <w:szCs w:val="28"/>
        </w:rPr>
        <w:t>,</w:t>
      </w:r>
      <w:r w:rsidRPr="009547EB">
        <w:rPr>
          <w:sz w:val="28"/>
          <w:szCs w:val="28"/>
        </w:rPr>
        <w:t xml:space="preserve"> </w:t>
      </w:r>
      <w:r w:rsidR="00F15ABB">
        <w:rPr>
          <w:sz w:val="28"/>
          <w:szCs w:val="28"/>
        </w:rPr>
        <w:t xml:space="preserve">50, </w:t>
      </w:r>
      <w:r w:rsidRPr="009547EB">
        <w:rPr>
          <w:sz w:val="28"/>
          <w:szCs w:val="28"/>
        </w:rPr>
        <w:t xml:space="preserve">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7B1C7B" w:rsidRDefault="00D11852" w:rsidP="00F37CC5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40C2F">
        <w:rPr>
          <w:sz w:val="28"/>
          <w:szCs w:val="28"/>
        </w:rPr>
        <w:t>Надати дозвіл</w:t>
      </w:r>
      <w:r w:rsidR="00311CDC" w:rsidRPr="00E40C2F">
        <w:rPr>
          <w:sz w:val="28"/>
          <w:szCs w:val="28"/>
        </w:rPr>
        <w:t xml:space="preserve"> </w:t>
      </w:r>
      <w:r w:rsidR="00CE3C2B">
        <w:rPr>
          <w:sz w:val="28"/>
        </w:rPr>
        <w:t>відділу освіти Менської міської ради</w:t>
      </w:r>
      <w:r w:rsidR="00F37CC5">
        <w:rPr>
          <w:sz w:val="28"/>
          <w:szCs w:val="28"/>
        </w:rPr>
        <w:t xml:space="preserve"> </w:t>
      </w:r>
      <w:r w:rsidR="00F37CC5" w:rsidRPr="009547EB">
        <w:rPr>
          <w:sz w:val="28"/>
          <w:szCs w:val="28"/>
        </w:rPr>
        <w:t xml:space="preserve">на виготовлення </w:t>
      </w:r>
      <w:r w:rsidR="00CE3C2B">
        <w:rPr>
          <w:sz w:val="28"/>
          <w:szCs w:val="28"/>
        </w:rPr>
        <w:t>проєктів</w:t>
      </w:r>
      <w:r w:rsidR="00F37CC5" w:rsidRPr="009547EB">
        <w:rPr>
          <w:sz w:val="28"/>
          <w:szCs w:val="28"/>
        </w:rPr>
        <w:t xml:space="preserve"> землеустрою </w:t>
      </w:r>
      <w:r w:rsidR="00CE3C2B">
        <w:rPr>
          <w:sz w:val="28"/>
          <w:szCs w:val="28"/>
        </w:rPr>
        <w:t>щодо відведення в постійне користування земельних ділянок, за наступними адресами:</w:t>
      </w:r>
    </w:p>
    <w:p w:rsidR="00584421" w:rsidRDefault="00584421" w:rsidP="00D54056">
      <w:pPr>
        <w:ind w:firstLine="720"/>
        <w:rPr>
          <w:b/>
          <w:sz w:val="18"/>
          <w:szCs w:val="18"/>
        </w:rPr>
      </w:pP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-  м.Мена,вул.Семашка,1а, орієнтовною площею 0,12га.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(КЗ позашкільної освіти Менський ЦДЮТ</w:t>
      </w:r>
      <w:r w:rsidRPr="0079546D">
        <w:rPr>
          <w:sz w:val="28"/>
          <w:szCs w:val="28"/>
        </w:rPr>
        <w:t xml:space="preserve"> </w:t>
      </w:r>
      <w:r>
        <w:rPr>
          <w:sz w:val="28"/>
          <w:szCs w:val="28"/>
        </w:rPr>
        <w:t>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м.Мена,вул.Шевченка,74/б, орієнтовною площею 0,17га. 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(КЗ позашкільної освіти Менська СЮТ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с.Семенівка,вул.Перемоги,20, орієнтовною площею 2,2 га. 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(Семенівський ЗЗСО І-ІІ ст.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с.Феськівка,вул.Миру,14, орієнтовною площею 2,5 га. 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(Феськівський ЗЗСО І-ІІ ст.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с.Блистова, вул.Набережна,17а, орієнтовною площею 2,5 га. 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(Блистівський ЗЗСО І-ІІІст.</w:t>
      </w:r>
      <w:r w:rsidRPr="009B09C9">
        <w:rPr>
          <w:sz w:val="28"/>
          <w:szCs w:val="28"/>
        </w:rPr>
        <w:t xml:space="preserve"> </w:t>
      </w:r>
      <w:r>
        <w:rPr>
          <w:sz w:val="28"/>
          <w:szCs w:val="28"/>
        </w:rPr>
        <w:t>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с.Киселівка, вул.Миру,27, орієнтовною площею 3 га. 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(Киселівський ЗЗСО І-ІІІст.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- с.Бірківка,пров.Шкільний,4, орієнтовною площею 1,07 га.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(Бірківський ЗЗСО І-ІІст.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с.Величківка,вул.Миру,3, орієнтовною площею 3 га. 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(Величківський ЗЗСО І-ІІ ст.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- с.Ліски,вул.Шевченка,2, орієнтовною площею 1,2 га.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(Лісківський ЗЗСО І-ІІст.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- с.Дягова,вул.Покровська,17, орієнтовною площею 0,4 га.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(Дягівський ЗДО (дитячий садок) «Веселка» загального типу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- с.Киселівка,вул.Осипенка,43б, орієнтовною площею 0,5 га.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(Киселівський ЗДО (дитячий садок) «Веселка» загального типу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- смт.Макошине,пров.Центральний,18, орієнтовною площею 1,5 га.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(Макошинський ЗДО (ясла-садок) «Сонечко» загального типу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- с.Синявка,вул.Шкільна,14, орієнтовною площею 0,5 га.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(Синявський ЗДО (дитячий садок) «Дзвіночок» загального типу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- с.Осьмаки,вул.Шевченка,81, орієнтовною площею 0,022га.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(Осьмаківський ЗДО (дитячий садок) «Капітошка» загального типу Менської міської ради Менського району Чернігівської області);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с.Феськівка,вул.Миру,23, орієнтовною площею 0,4 га. 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(Феськівський ЗДО (дитячий садок) «Веселка» загального типу Менської міської ради Менського району Чернігівської області).</w:t>
      </w:r>
    </w:p>
    <w:p w:rsidR="00584421" w:rsidRDefault="00584421" w:rsidP="0058442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будівництва та обслуговування закладів освіти.</w:t>
      </w:r>
    </w:p>
    <w:p w:rsidR="00584421" w:rsidRDefault="00584421" w:rsidP="00D54056">
      <w:pPr>
        <w:ind w:firstLine="720"/>
        <w:rPr>
          <w:b/>
          <w:sz w:val="18"/>
          <w:szCs w:val="18"/>
        </w:rPr>
      </w:pPr>
      <w:bookmarkStart w:id="0" w:name="_GoBack"/>
      <w:bookmarkEnd w:id="0"/>
    </w:p>
    <w:p w:rsidR="005D4AF8" w:rsidRPr="005D4AF8" w:rsidRDefault="005D4AF8" w:rsidP="005D4AF8">
      <w:pPr>
        <w:widowControl w:val="0"/>
        <w:suppressAutoHyphens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5D4AF8">
        <w:rPr>
          <w:rFonts w:cs="Mangal"/>
          <w:kern w:val="1"/>
          <w:sz w:val="28"/>
          <w:szCs w:val="28"/>
          <w:lang w:eastAsia="hi-IN" w:bidi="hi-IN"/>
        </w:rPr>
        <w:tab/>
        <w:t xml:space="preserve">2. </w:t>
      </w:r>
      <w:r w:rsidR="00CE3C2B">
        <w:rPr>
          <w:sz w:val="28"/>
          <w:szCs w:val="28"/>
        </w:rPr>
        <w:t>Проєкти</w:t>
      </w:r>
      <w:r w:rsidRPr="009547EB">
        <w:rPr>
          <w:sz w:val="28"/>
          <w:szCs w:val="28"/>
        </w:rPr>
        <w:t xml:space="preserve"> землеустрою </w:t>
      </w:r>
      <w:r w:rsidRPr="005D4AF8">
        <w:rPr>
          <w:rFonts w:cs="Mangal"/>
          <w:kern w:val="1"/>
          <w:sz w:val="28"/>
          <w:szCs w:val="28"/>
          <w:lang w:eastAsia="hi-IN" w:bidi="hi-IN"/>
        </w:rPr>
        <w:t>подати для розгляду та затвердження у встановленому порядку.</w:t>
      </w:r>
    </w:p>
    <w:p w:rsidR="005D4AF8" w:rsidRDefault="005D4AF8" w:rsidP="00D54056">
      <w:pPr>
        <w:ind w:firstLine="720"/>
        <w:rPr>
          <w:b/>
          <w:sz w:val="18"/>
          <w:szCs w:val="18"/>
        </w:rPr>
      </w:pPr>
    </w:p>
    <w:p w:rsidR="00426B38" w:rsidRDefault="00426B38" w:rsidP="00426B3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DC1BD6" w:rsidRPr="00426B38" w:rsidRDefault="00DC1BD6" w:rsidP="00D54056">
      <w:pPr>
        <w:ind w:firstLine="720"/>
        <w:jc w:val="both"/>
        <w:rPr>
          <w:sz w:val="28"/>
          <w:szCs w:val="28"/>
          <w:lang w:val="ru-RU"/>
        </w:rPr>
      </w:pPr>
    </w:p>
    <w:sectPr w:rsidR="00DC1BD6" w:rsidRPr="00426B38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8C" w:rsidRDefault="0047718C">
      <w:r>
        <w:separator/>
      </w:r>
    </w:p>
  </w:endnote>
  <w:endnote w:type="continuationSeparator" w:id="0">
    <w:p w:rsidR="0047718C" w:rsidRDefault="0047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8C" w:rsidRDefault="0047718C">
      <w:r>
        <w:separator/>
      </w:r>
    </w:p>
  </w:footnote>
  <w:footnote w:type="continuationSeparator" w:id="0">
    <w:p w:rsidR="0047718C" w:rsidRDefault="0047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395"/>
    <w:multiLevelType w:val="hybridMultilevel"/>
    <w:tmpl w:val="54665736"/>
    <w:lvl w:ilvl="0" w:tplc="7F36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1162"/>
    <w:rsid w:val="003627EC"/>
    <w:rsid w:val="00363014"/>
    <w:rsid w:val="0036562D"/>
    <w:rsid w:val="00365CAA"/>
    <w:rsid w:val="0039722B"/>
    <w:rsid w:val="003B28B3"/>
    <w:rsid w:val="003B3D23"/>
    <w:rsid w:val="003C0E12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26B38"/>
    <w:rsid w:val="00436D7E"/>
    <w:rsid w:val="00441AAF"/>
    <w:rsid w:val="004537D7"/>
    <w:rsid w:val="004568E0"/>
    <w:rsid w:val="00460B1A"/>
    <w:rsid w:val="00463CCC"/>
    <w:rsid w:val="004660B0"/>
    <w:rsid w:val="00471261"/>
    <w:rsid w:val="0047718C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44300"/>
    <w:rsid w:val="0056573C"/>
    <w:rsid w:val="00573ED5"/>
    <w:rsid w:val="005740AC"/>
    <w:rsid w:val="00575092"/>
    <w:rsid w:val="00577C94"/>
    <w:rsid w:val="00583749"/>
    <w:rsid w:val="00584421"/>
    <w:rsid w:val="00586188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4AF8"/>
    <w:rsid w:val="005D5F06"/>
    <w:rsid w:val="005D72BD"/>
    <w:rsid w:val="005D79CE"/>
    <w:rsid w:val="005E6D37"/>
    <w:rsid w:val="005F357A"/>
    <w:rsid w:val="005F3679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2807"/>
    <w:rsid w:val="006E700F"/>
    <w:rsid w:val="006E7C4D"/>
    <w:rsid w:val="00703EA3"/>
    <w:rsid w:val="007050C0"/>
    <w:rsid w:val="0071078B"/>
    <w:rsid w:val="00713DC9"/>
    <w:rsid w:val="00716B7E"/>
    <w:rsid w:val="00722F99"/>
    <w:rsid w:val="0072404B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1C7B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C6F91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2668D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3C2B"/>
    <w:rsid w:val="00CE68FD"/>
    <w:rsid w:val="00CF5730"/>
    <w:rsid w:val="00CF5F33"/>
    <w:rsid w:val="00CF7676"/>
    <w:rsid w:val="00D00C6C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26CE"/>
    <w:rsid w:val="00D5329A"/>
    <w:rsid w:val="00D54056"/>
    <w:rsid w:val="00D66587"/>
    <w:rsid w:val="00D6675D"/>
    <w:rsid w:val="00D679F5"/>
    <w:rsid w:val="00D77F44"/>
    <w:rsid w:val="00D812F9"/>
    <w:rsid w:val="00D87E58"/>
    <w:rsid w:val="00D9590F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0C2F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1F3B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15ABB"/>
    <w:rsid w:val="00F2049E"/>
    <w:rsid w:val="00F25556"/>
    <w:rsid w:val="00F3360D"/>
    <w:rsid w:val="00F36F92"/>
    <w:rsid w:val="00F37CC5"/>
    <w:rsid w:val="00F56175"/>
    <w:rsid w:val="00F569D5"/>
    <w:rsid w:val="00F57727"/>
    <w:rsid w:val="00F62B06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11</cp:revision>
  <cp:lastPrinted>2019-08-08T11:40:00Z</cp:lastPrinted>
  <dcterms:created xsi:type="dcterms:W3CDTF">2020-01-11T10:38:00Z</dcterms:created>
  <dcterms:modified xsi:type="dcterms:W3CDTF">2020-03-16T14:45:00Z</dcterms:modified>
</cp:coreProperties>
</file>