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tabs>
          <w:tab w:val="left" w:pos="708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7.4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</w:t>
      </w:r>
      <w:r/>
    </w:p>
    <w:p>
      <w:pPr>
        <w:pStyle w:val="55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МЕНСЬКА  МІСЬКА  РАДА</w:t>
      </w:r>
      <w:r/>
    </w:p>
    <w:p>
      <w:pPr>
        <w:pStyle w:val="5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16"/>
          <w:lang w:val="uk-UA"/>
        </w:rPr>
      </w:r>
      <w:r/>
    </w:p>
    <w:p>
      <w:pPr>
        <w:pStyle w:val="559"/>
        <w:jc w:val="center"/>
        <w:spacing w:after="0" w:befor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 О З П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Р Я Д Ж Е Н Н 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12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80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564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</w:t>
      </w:r>
      <w:r>
        <w:rPr>
          <w:b/>
          <w:color w:val="000000"/>
          <w:sz w:val="28"/>
          <w:szCs w:val="28"/>
          <w:lang w:val="uk-UA"/>
        </w:rPr>
        <w:t xml:space="preserve"> установлення </w:t>
      </w:r>
      <w:bookmarkStart w:id="0" w:name="_GoBack"/>
      <w:r/>
      <w:bookmarkEnd w:id="0"/>
      <w:r>
        <w:rPr>
          <w:b/>
          <w:color w:val="000000"/>
          <w:sz w:val="28"/>
          <w:szCs w:val="28"/>
          <w:lang w:val="uk-UA"/>
        </w:rPr>
        <w:t xml:space="preserve">на території</w:t>
      </w:r>
      <w:r/>
    </w:p>
    <w:p>
      <w:pPr>
        <w:pStyle w:val="564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Менської міської об’єднаної </w:t>
      </w:r>
      <w:r/>
    </w:p>
    <w:p>
      <w:pPr>
        <w:pStyle w:val="564"/>
        <w:spacing w:after="0" w:afterAutospacing="0" w:before="0" w:beforeAutospacing="0"/>
        <w:shd w:val="clear" w:color="auto" w:fill="FFFFFF"/>
        <w:rPr>
          <w:b/>
          <w:color w:val="30303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територіальної громади</w:t>
      </w:r>
      <w:r>
        <w:rPr>
          <w:b/>
          <w:color w:val="000000"/>
          <w:sz w:val="28"/>
          <w:szCs w:val="28"/>
          <w:lang w:val="uk-UA"/>
        </w:rPr>
        <w:t xml:space="preserve"> карантину</w:t>
      </w:r>
      <w:r/>
    </w:p>
    <w:p>
      <w:pPr>
        <w:pStyle w:val="564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564"/>
        <w:spacing w:after="0" w:afterAutospacing="0" w:before="0" w:beforeAutospacing="0"/>
        <w:shd w:val="clear" w:color="auto" w:fill="FFFFFF"/>
        <w:rPr>
          <w:b/>
          <w:color w:val="303030"/>
          <w:sz w:val="28"/>
          <w:szCs w:val="28"/>
          <w:lang w:val="uk-UA"/>
        </w:rPr>
      </w:pPr>
      <w:r>
        <w:rPr>
          <w:b/>
          <w:color w:val="303030"/>
          <w:sz w:val="28"/>
          <w:szCs w:val="28"/>
          <w:lang w:val="uk-UA"/>
        </w:rPr>
      </w:r>
      <w:r/>
    </w:p>
    <w:p>
      <w:pPr>
        <w:pStyle w:val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30</w:t>
      </w:r>
      <w:r>
        <w:rPr>
          <w:sz w:val="28"/>
          <w:szCs w:val="28"/>
          <w:lang w:val="uk-UA"/>
        </w:rPr>
        <w:t xml:space="preserve"> Закону України «Про захист населення від інфекційних </w:t>
      </w:r>
      <w:r>
        <w:rPr>
          <w:sz w:val="28"/>
          <w:szCs w:val="28"/>
          <w:lang w:val="uk-UA"/>
        </w:rPr>
        <w:t xml:space="preserve">хвороб</w:t>
      </w:r>
      <w:r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Постановою Кабінету Міністрів України «Про запобігання поширенню на території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коронавірусу</w:t>
      </w:r>
      <w:r>
        <w:rPr>
          <w:sz w:val="28"/>
          <w:szCs w:val="28"/>
          <w:lang w:val="uk-UA"/>
        </w:rPr>
        <w:t xml:space="preserve"> C</w:t>
      </w:r>
      <w:r>
        <w:rPr>
          <w:sz w:val="28"/>
          <w:szCs w:val="28"/>
          <w:lang w:val="en-US"/>
        </w:rPr>
        <w:t xml:space="preserve">OVID</w:t>
      </w:r>
      <w:r>
        <w:rPr>
          <w:sz w:val="28"/>
          <w:szCs w:val="28"/>
          <w:lang w:val="uk-UA"/>
        </w:rPr>
        <w:t xml:space="preserve">-19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від 11 березня 2020 р.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211, </w:t>
      </w:r>
      <w:r>
        <w:rPr>
          <w:sz w:val="28"/>
          <w:szCs w:val="28"/>
          <w:lang w:val="uk-UA"/>
        </w:rPr>
        <w:t xml:space="preserve">з метою запобігання поширенню на території України </w:t>
      </w:r>
      <w:r>
        <w:rPr>
          <w:sz w:val="28"/>
          <w:szCs w:val="28"/>
          <w:lang w:val="uk-UA"/>
        </w:rPr>
        <w:t xml:space="preserve">корона</w:t>
      </w:r>
      <w:r>
        <w:rPr>
          <w:sz w:val="28"/>
          <w:szCs w:val="28"/>
          <w:lang w:val="uk-UA"/>
        </w:rPr>
        <w:t xml:space="preserve">вірусу</w:t>
      </w:r>
      <w:r>
        <w:rPr>
          <w:sz w:val="28"/>
          <w:szCs w:val="28"/>
          <w:lang w:val="uk-UA"/>
        </w:rPr>
        <w:t xml:space="preserve"> C</w:t>
      </w:r>
      <w:r>
        <w:rPr>
          <w:sz w:val="28"/>
          <w:szCs w:val="28"/>
          <w:lang w:val="en-US"/>
        </w:rPr>
        <w:t xml:space="preserve">OVID</w:t>
      </w:r>
      <w:r>
        <w:rPr>
          <w:sz w:val="28"/>
          <w:szCs w:val="28"/>
          <w:lang w:val="uk-UA"/>
        </w:rPr>
        <w:t xml:space="preserve">-19 та враховуючи рішення </w:t>
      </w:r>
      <w:r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 xml:space="preserve">комісії з питань техногенно-екологічної безпеки та надзвичайних ситуацій від 10 березня 2020 р.</w:t>
      </w:r>
      <w:r>
        <w:rPr>
          <w:sz w:val="28"/>
          <w:szCs w:val="28"/>
          <w:lang w:val="uk-UA"/>
        </w:rPr>
        <w:t xml:space="preserve">: </w:t>
      </w:r>
      <w:r/>
    </w:p>
    <w:p>
      <w:pPr>
        <w:pStyle w:val="57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Установити з 12 березня до 03 квітня 2020 р. </w:t>
      </w:r>
      <w:r>
        <w:rPr>
          <w:sz w:val="28"/>
          <w:szCs w:val="28"/>
          <w:lang w:val="uk-UA"/>
        </w:rPr>
        <w:t xml:space="preserve">на території Менської міської об’єднаної територіальної громади карантин, заборонивши:</w:t>
      </w:r>
      <w:r/>
    </w:p>
    <w:p>
      <w:pPr>
        <w:pStyle w:val="57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відвідування закладів освіти її здобувачами;</w:t>
      </w:r>
      <w:r/>
    </w:p>
    <w:p>
      <w:pPr>
        <w:pStyle w:val="57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проведення всіх масових заходів, які планувалося проводити на території Менської міської об’єднаної територіальної громади з 12 березня по 03 квітня 2020 р.</w:t>
      </w:r>
      <w:r/>
    </w:p>
    <w:p>
      <w:pPr>
        <w:pStyle w:val="568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Контроль за виконанням розпорядження залишаю за собою.</w:t>
      </w:r>
      <w:r/>
    </w:p>
    <w:p>
      <w:pPr>
        <w:pStyle w:val="568"/>
        <w:jc w:val="both"/>
        <w:spacing w:after="0" w:afterAutospacing="0" w:before="0" w:beforeAutospacing="0"/>
        <w:shd w:val="clear" w:color="auto" w:fill="FCFCFC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68"/>
        <w:jc w:val="both"/>
        <w:spacing w:after="0" w:afterAutospacing="0" w:before="0" w:beforeAutospacing="0"/>
        <w:shd w:val="clear" w:color="auto" w:fill="FCFCFC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68"/>
        <w:jc w:val="both"/>
        <w:spacing w:after="0" w:afterAutospacing="0" w:before="0" w:beforeAutospacing="0"/>
        <w:shd w:val="clear" w:color="auto" w:fill="FCFCFC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ab/>
      </w:r>
      <w:r>
        <w:rPr>
          <w:b/>
          <w:sz w:val="28"/>
          <w:szCs w:val="28"/>
          <w:lang w:val="uk-UA"/>
        </w:rPr>
        <w:t xml:space="preserve">Г.А. Примаков</w:t>
      </w:r>
      <w:r/>
    </w:p>
    <w:p>
      <w:pPr>
        <w:pStyle w:val="568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68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68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68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68"/>
        <w:jc w:val="both"/>
        <w:spacing w:after="0" w:afterAutospacing="0" w:before="0" w:beforeAutospacing="0"/>
        <w:shd w:val="clear" w:color="auto" w:fill="FCFCFC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60"/>
        <w:spacing w:after="0" w:before="0"/>
        <w:shd w:val="clear" w:color="auto" w:fill="FCFCFC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</w:r>
      <w:r/>
    </w:p>
    <w:p>
      <w:pPr>
        <w:rPr>
          <w:lang w:val="uk-UA" w:eastAsia="ru-RU"/>
        </w:rPr>
      </w:pPr>
      <w:r>
        <w:rPr>
          <w:lang w:val="uk-UA" w:eastAsia="ru-RU"/>
        </w:rPr>
      </w:r>
      <w:r/>
    </w:p>
    <w:p>
      <w:pPr>
        <w:rPr>
          <w:lang w:val="uk-UA" w:eastAsia="ru-RU"/>
        </w:rPr>
      </w:pPr>
      <w:r>
        <w:rPr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  <w:t xml:space="preserve">Подання: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Заступник міського голови з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tabs>
          <w:tab w:val="left" w:pos="7136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Менської міської ради</w:t>
      </w:r>
      <w: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Т.С. Вишняк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Начальник юридичного відділу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Т.А. Бернадська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Начальник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відділу охорони здоров'я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М.В. Москальчук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та соціального захисту населення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Менської міської ради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загального 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відділу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               </w:t>
        <w:tab/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7106" w:leader="none"/>
        </w:tabs>
        <w:rPr>
          <w:rFonts w:ascii="Times New Roman" w:hAnsi="Times New Roman" w:cs="Times New Roman" w:eastAsia="Calibri"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Менської міської ради</w:t>
      </w:r>
      <w:r>
        <w:tab/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О.П. </w:t>
      </w:r>
      <w:r>
        <w:rPr>
          <w:rFonts w:ascii="Times New Roman" w:hAnsi="Times New Roman" w:cs="Times New Roman" w:eastAsia="Calibri"/>
          <w:bCs/>
          <w:sz w:val="28"/>
          <w:szCs w:val="28"/>
          <w:lang w:val="uk-UA"/>
        </w:rPr>
        <w:t xml:space="preserve">Гамениця</w:t>
      </w:r>
      <w:r/>
    </w:p>
    <w:p>
      <w:pPr>
        <w:pStyle w:val="564"/>
        <w:spacing w:after="360" w:afterAutospacing="0" w:before="0" w:beforeAutospacing="0"/>
        <w:shd w:val="clear" w:color="auto" w:fill="FFFFFF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709" w:right="850" w:bottom="28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800" w:hanging="360"/>
        <w:tabs>
          <w:tab w:val="left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left" w:pos="252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240" w:hanging="360"/>
        <w:tabs>
          <w:tab w:val="left" w:pos="324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960" w:hanging="36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46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400" w:hanging="360"/>
        <w:tabs>
          <w:tab w:val="left" w:pos="540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120" w:hanging="360"/>
        <w:tabs>
          <w:tab w:val="left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1"/>
    <w:link w:val="557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561"/>
    <w:link w:val="558"/>
    <w:uiPriority w:val="9"/>
    <w:rPr>
      <w:rFonts w:ascii="Arial" w:hAnsi="Arial" w:cs="Arial" w:eastAsia="Arial"/>
      <w:sz w:val="34"/>
    </w:rPr>
  </w:style>
  <w:style w:type="character" w:styleId="390">
    <w:name w:val="Heading 3 Char"/>
    <w:basedOn w:val="561"/>
    <w:link w:val="55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6"/>
    <w:next w:val="556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61"/>
    <w:link w:val="391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61"/>
    <w:link w:val="560"/>
    <w:uiPriority w:val="9"/>
    <w:rPr>
      <w:rFonts w:ascii="Arial" w:hAnsi="Arial" w:cs="Arial" w:eastAsia="Arial"/>
      <w:b/>
      <w:bCs/>
      <w:sz w:val="24"/>
      <w:szCs w:val="24"/>
    </w:rPr>
  </w:style>
  <w:style w:type="paragraph" w:styleId="394">
    <w:name w:val="Heading 6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5">
    <w:name w:val="Heading 6 Char"/>
    <w:basedOn w:val="561"/>
    <w:link w:val="394"/>
    <w:uiPriority w:val="9"/>
    <w:rPr>
      <w:rFonts w:ascii="Arial" w:hAnsi="Arial" w:cs="Arial" w:eastAsia="Arial"/>
      <w:b/>
      <w:bCs/>
      <w:sz w:val="22"/>
      <w:szCs w:val="22"/>
    </w:rPr>
  </w:style>
  <w:style w:type="paragraph" w:styleId="396">
    <w:name w:val="Heading 7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7">
    <w:name w:val="Heading 7 Char"/>
    <w:basedOn w:val="561"/>
    <w:link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8">
    <w:name w:val="Heading 8"/>
    <w:basedOn w:val="556"/>
    <w:next w:val="556"/>
    <w:link w:val="3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9">
    <w:name w:val="Heading 8 Char"/>
    <w:basedOn w:val="561"/>
    <w:link w:val="398"/>
    <w:uiPriority w:val="9"/>
    <w:rPr>
      <w:rFonts w:ascii="Arial" w:hAnsi="Arial" w:cs="Arial" w:eastAsia="Arial"/>
      <w:i/>
      <w:iCs/>
      <w:sz w:val="22"/>
      <w:szCs w:val="22"/>
    </w:rPr>
  </w:style>
  <w:style w:type="paragraph" w:styleId="400">
    <w:name w:val="Heading 9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1">
    <w:name w:val="Heading 9 Char"/>
    <w:basedOn w:val="561"/>
    <w:link w:val="400"/>
    <w:uiPriority w:val="9"/>
    <w:rPr>
      <w:rFonts w:ascii="Arial" w:hAnsi="Arial" w:cs="Arial" w:eastAsia="Arial"/>
      <w:i/>
      <w:iCs/>
      <w:sz w:val="21"/>
      <w:szCs w:val="21"/>
    </w:rPr>
  </w:style>
  <w:style w:type="paragraph" w:styleId="402">
    <w:name w:val="List Paragraph"/>
    <w:basedOn w:val="556"/>
    <w:qFormat/>
    <w:uiPriority w:val="34"/>
    <w:pPr>
      <w:contextualSpacing w:val="true"/>
      <w:ind w:left="720"/>
    </w:pPr>
  </w:style>
  <w:style w:type="paragraph" w:styleId="403">
    <w:name w:val="No Spacing"/>
    <w:qFormat/>
    <w:uiPriority w:val="1"/>
    <w:pPr>
      <w:spacing w:lineRule="auto" w:line="240" w:after="0" w:before="0"/>
    </w:p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561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basedOn w:val="561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basedOn w:val="561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basedOn w:val="561"/>
    <w:link w:val="414"/>
    <w:uiPriority w:val="99"/>
  </w:style>
  <w:style w:type="table" w:styleId="416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6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7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8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9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0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1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61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paragraph" w:styleId="557">
    <w:name w:val="Heading 1"/>
    <w:basedOn w:val="556"/>
    <w:next w:val="556"/>
    <w:link w:val="565"/>
    <w:qFormat/>
    <w:rPr>
      <w:rFonts w:ascii="Times New Roman" w:hAnsi="Times New Roman" w:cs="Times New Roman" w:eastAsia="Calibri"/>
      <w:sz w:val="24"/>
      <w:szCs w:val="24"/>
      <w:lang w:eastAsia="ru-RU"/>
    </w:rPr>
    <w:pPr>
      <w:keepNext/>
      <w:spacing w:lineRule="auto" w:line="240" w:after="0"/>
      <w:outlineLvl w:val="0"/>
    </w:pPr>
  </w:style>
  <w:style w:type="paragraph" w:styleId="558">
    <w:name w:val="Heading 2"/>
    <w:basedOn w:val="556"/>
    <w:next w:val="556"/>
    <w:link w:val="566"/>
    <w:qFormat/>
    <w:rPr>
      <w:rFonts w:ascii="Times New Roman" w:hAnsi="Times New Roman" w:cs="Times New Roman" w:eastAsia="Calibri"/>
      <w:b/>
      <w:bCs/>
      <w:sz w:val="24"/>
      <w:szCs w:val="24"/>
      <w:lang w:eastAsia="ru-RU"/>
    </w:rPr>
    <w:pPr>
      <w:keepNext/>
      <w:spacing w:lineRule="auto" w:line="240" w:after="0"/>
      <w:outlineLvl w:val="1"/>
    </w:pPr>
  </w:style>
  <w:style w:type="paragraph" w:styleId="559">
    <w:name w:val="Heading 3"/>
    <w:basedOn w:val="556"/>
    <w:next w:val="556"/>
    <w:link w:val="567"/>
    <w:qFormat/>
    <w:semiHidden/>
    <w:unhideWhenUsed/>
    <w:rPr>
      <w:rFonts w:ascii="Cambria" w:hAnsi="Cambria" w:cs="Times New Roman" w:eastAsia="Times New Roman"/>
      <w:b/>
      <w:bCs/>
      <w:sz w:val="26"/>
      <w:szCs w:val="26"/>
      <w:lang w:eastAsia="ru-RU"/>
    </w:rPr>
    <w:pPr>
      <w:keepNext/>
      <w:spacing w:lineRule="auto" w:line="240" w:after="60" w:before="240"/>
      <w:outlineLvl w:val="2"/>
    </w:pPr>
  </w:style>
  <w:style w:type="paragraph" w:styleId="560">
    <w:name w:val="Heading 5"/>
    <w:basedOn w:val="556"/>
    <w:next w:val="556"/>
    <w:link w:val="569"/>
    <w:qFormat/>
    <w:semiHidden/>
    <w:unhideWhenUsed/>
    <w:rPr>
      <w:rFonts w:ascii="Calibri" w:hAnsi="Calibri" w:cs="Times New Roman" w:eastAsia="Times New Roman"/>
      <w:b/>
      <w:bCs/>
      <w:i/>
      <w:iCs/>
      <w:sz w:val="26"/>
      <w:szCs w:val="26"/>
      <w:lang w:eastAsia="ru-RU"/>
    </w:rPr>
    <w:pPr>
      <w:spacing w:lineRule="auto" w:line="240" w:after="60" w:before="240"/>
      <w:outlineLvl w:val="4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Normal (Web)"/>
    <w:basedOn w:val="556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65" w:customStyle="1">
    <w:name w:val="Заголовок 1 Знак"/>
    <w:basedOn w:val="561"/>
    <w:link w:val="557"/>
    <w:rPr>
      <w:rFonts w:ascii="Times New Roman" w:hAnsi="Times New Roman" w:cs="Times New Roman" w:eastAsia="Calibri"/>
      <w:sz w:val="24"/>
      <w:szCs w:val="24"/>
      <w:lang w:eastAsia="ru-RU"/>
    </w:rPr>
  </w:style>
  <w:style w:type="character" w:styleId="566" w:customStyle="1">
    <w:name w:val="Заголовок 2 Знак"/>
    <w:basedOn w:val="561"/>
    <w:link w:val="558"/>
    <w:rPr>
      <w:rFonts w:ascii="Times New Roman" w:hAnsi="Times New Roman" w:cs="Times New Roman" w:eastAsia="Calibri"/>
      <w:b/>
      <w:bCs/>
      <w:sz w:val="24"/>
      <w:szCs w:val="24"/>
      <w:lang w:eastAsia="ru-RU"/>
    </w:rPr>
  </w:style>
  <w:style w:type="character" w:styleId="567" w:customStyle="1">
    <w:name w:val="Заголовок 3 Знак"/>
    <w:basedOn w:val="561"/>
    <w:link w:val="559"/>
    <w:semiHidden/>
    <w:rPr>
      <w:rFonts w:ascii="Cambria" w:hAnsi="Cambria" w:cs="Times New Roman" w:eastAsia="Times New Roman"/>
      <w:b/>
      <w:bCs/>
      <w:sz w:val="26"/>
      <w:szCs w:val="26"/>
      <w:lang w:eastAsia="ru-RU"/>
    </w:rPr>
  </w:style>
  <w:style w:type="paragraph" w:styleId="568" w:customStyle="1">
    <w:name w:val="resizes"/>
    <w:basedOn w:val="55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69" w:customStyle="1">
    <w:name w:val="Заголовок 5 Знак"/>
    <w:basedOn w:val="561"/>
    <w:link w:val="560"/>
    <w:semiHidden/>
    <w:rPr>
      <w:rFonts w:ascii="Calibri" w:hAnsi="Calibri" w:cs="Times New Roman" w:eastAsia="Times New Roman"/>
      <w:b/>
      <w:bCs/>
      <w:i/>
      <w:iCs/>
      <w:sz w:val="26"/>
      <w:szCs w:val="26"/>
      <w:lang w:eastAsia="ru-RU"/>
    </w:rPr>
  </w:style>
  <w:style w:type="paragraph" w:styleId="570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571">
    <w:name w:val="Balloon Text"/>
    <w:basedOn w:val="556"/>
    <w:link w:val="57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2" w:customStyle="1">
    <w:name w:val="Текст выноски Знак"/>
    <w:basedOn w:val="561"/>
    <w:link w:val="57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Гречуха Ольга Петрівна</cp:lastModifiedBy>
  <cp:revision>5</cp:revision>
  <dcterms:created xsi:type="dcterms:W3CDTF">2020-03-12T07:14:00Z</dcterms:created>
  <dcterms:modified xsi:type="dcterms:W3CDTF">2020-03-12T07:35:05Z</dcterms:modified>
</cp:coreProperties>
</file>