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6100" cy="749300"/>
                <wp:effectExtent l="0" t="0" r="6350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61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0pt;height:59.0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32"/>
          <w:szCs w:val="32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Менського району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Чернігівської області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КОМІТЕТ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                 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                                ПРО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Є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КТ  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6946" w:leader="none"/>
        </w:tabs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12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 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березня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                         м. Мена                                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 надання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одноразової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грошової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матеріальної допомоги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Розглянувши заяв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громадян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ки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про надання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одноразової грошової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матеріальної допомоги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bookmarkStart w:id="0" w:name="_Hlk34815246"/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Павленко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Л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юдмили Ксенофонтіївни </w:t>
      </w:r>
      <w:bookmarkEnd w:id="0"/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та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подані документи;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враховуючи матеріально-побутові ум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ови проживання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що склал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ися</w:t>
      </w:r>
      <w:bookmarkStart w:id="1" w:name="_GoBack"/>
      <w:r/>
      <w:bookmarkEnd w:id="1"/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  заявни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ка після пожежі будинку,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враховуючи показники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бюджету Менської міської об’єднано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ї територіальної громади на 20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рік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;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враховуючи протокол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від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11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.0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.2020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року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комісії, створеної розпорядженням міського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голови №33 від 02.02.2018 року;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керуючись Законом України «Про місцеве самоврядування в Україні», ст.34, виконавчий комітет  Менської міської ради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 И Р І Ш И В: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1.Надати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одноразову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грошову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матеріальну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допомогу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громадян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ці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FF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FF0000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Павленко  Л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юдмили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Ксенофонтіївни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в сумі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5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000,00 грн,  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Надання допомоги здійснити шляхом перерахування коштів в установленому порядку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ru-RU" w:bidi="hi-IN" w:eastAsia="hi-IN"/>
        </w:rPr>
        <w:t xml:space="preserve"> з урахуванням утриманих податків та зборів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Контроль за виконанням рішення покласти на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начальника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відділу бухгал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т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ерського обліку та звітності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Менсь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кої міської ради Солохненко С.А</w:t>
      </w:r>
      <w:r/>
    </w:p>
    <w:p>
      <w:pPr>
        <w:jc w:val="both"/>
        <w:spacing w:lineRule="auto" w:line="240" w:after="0"/>
        <w:widowControl w:val="off"/>
        <w:tabs>
          <w:tab w:val="left" w:pos="7475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</w:r>
      <w:r/>
    </w:p>
    <w:p>
      <w:pPr>
        <w:spacing w:lineRule="auto" w:line="240" w:after="0"/>
        <w:widowControl w:val="off"/>
        <w:tabs>
          <w:tab w:val="left" w:pos="709" w:leader="none"/>
          <w:tab w:val="left" w:pos="6946" w:leader="none"/>
        </w:tabs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Міський голова                                                           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            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Г.А.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86"/>
    <w:next w:val="38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8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86"/>
    <w:next w:val="38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8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86"/>
    <w:next w:val="38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8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86"/>
    <w:next w:val="38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8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86"/>
    <w:next w:val="38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8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86"/>
    <w:next w:val="38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8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86"/>
    <w:next w:val="38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8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86"/>
    <w:next w:val="38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8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86"/>
    <w:next w:val="38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8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86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86"/>
    <w:next w:val="38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87"/>
    <w:link w:val="32"/>
    <w:uiPriority w:val="10"/>
    <w:rPr>
      <w:sz w:val="48"/>
      <w:szCs w:val="48"/>
    </w:rPr>
  </w:style>
  <w:style w:type="paragraph" w:styleId="34">
    <w:name w:val="Subtitle"/>
    <w:basedOn w:val="386"/>
    <w:next w:val="38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87"/>
    <w:link w:val="34"/>
    <w:uiPriority w:val="11"/>
    <w:rPr>
      <w:sz w:val="24"/>
      <w:szCs w:val="24"/>
    </w:rPr>
  </w:style>
  <w:style w:type="paragraph" w:styleId="36">
    <w:name w:val="Quote"/>
    <w:basedOn w:val="386"/>
    <w:next w:val="38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86"/>
    <w:next w:val="386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387"/>
    <w:link w:val="392"/>
    <w:uiPriority w:val="99"/>
  </w:style>
  <w:style w:type="character" w:styleId="43">
    <w:name w:val="Footer Char"/>
    <w:basedOn w:val="387"/>
    <w:link w:val="394"/>
    <w:uiPriority w:val="99"/>
  </w:style>
  <w:style w:type="table" w:styleId="44">
    <w:name w:val="Table Grid"/>
    <w:basedOn w:val="38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8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8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8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86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87"/>
    <w:uiPriority w:val="99"/>
    <w:unhideWhenUsed/>
    <w:rPr>
      <w:vertAlign w:val="superscript"/>
    </w:rPr>
  </w:style>
  <w:style w:type="paragraph" w:styleId="174">
    <w:name w:val="toc 1"/>
    <w:basedOn w:val="386"/>
    <w:next w:val="386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86"/>
    <w:next w:val="386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86"/>
    <w:next w:val="386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86"/>
    <w:next w:val="386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86"/>
    <w:next w:val="386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86"/>
    <w:next w:val="386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86"/>
    <w:next w:val="386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86"/>
    <w:next w:val="386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86"/>
    <w:next w:val="386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86" w:default="1">
    <w:name w:val="Normal"/>
    <w:qFormat/>
    <w:rPr>
      <w:rFonts w:ascii="Calibri" w:hAnsi="Calibri" w:cs="Times New Roman" w:eastAsia="Calibri"/>
    </w:rPr>
  </w:style>
  <w:style w:type="character" w:styleId="387" w:default="1">
    <w:name w:val="Default Paragraph Font"/>
    <w:uiPriority w:val="1"/>
    <w:semiHidden/>
    <w:unhideWhenUsed/>
  </w:style>
  <w:style w:type="table" w:styleId="38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89" w:default="1">
    <w:name w:val="No List"/>
    <w:uiPriority w:val="99"/>
    <w:semiHidden/>
    <w:unhideWhenUsed/>
  </w:style>
  <w:style w:type="paragraph" w:styleId="390">
    <w:name w:val="Balloon Text"/>
    <w:basedOn w:val="386"/>
    <w:link w:val="39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391" w:customStyle="1">
    <w:name w:val="Текст у виносці Знак"/>
    <w:basedOn w:val="387"/>
    <w:link w:val="390"/>
    <w:uiPriority w:val="99"/>
    <w:semiHidden/>
    <w:rPr>
      <w:rFonts w:ascii="Tahoma" w:hAnsi="Tahoma" w:cs="Tahoma" w:eastAsia="Calibri"/>
      <w:sz w:val="16"/>
      <w:szCs w:val="16"/>
    </w:rPr>
  </w:style>
  <w:style w:type="paragraph" w:styleId="392">
    <w:name w:val="Header"/>
    <w:basedOn w:val="386"/>
    <w:link w:val="393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393" w:customStyle="1">
    <w:name w:val="Верхній колонтитул Знак"/>
    <w:basedOn w:val="387"/>
    <w:link w:val="392"/>
    <w:uiPriority w:val="99"/>
    <w:rPr>
      <w:rFonts w:ascii="Calibri" w:hAnsi="Calibri" w:cs="Times New Roman" w:eastAsia="Calibri"/>
    </w:rPr>
  </w:style>
  <w:style w:type="paragraph" w:styleId="394">
    <w:name w:val="Footer"/>
    <w:basedOn w:val="386"/>
    <w:link w:val="395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395" w:customStyle="1">
    <w:name w:val="Нижній колонтитул Знак"/>
    <w:basedOn w:val="387"/>
    <w:link w:val="394"/>
    <w:uiPriority w:val="99"/>
    <w:rPr>
      <w:rFonts w:ascii="Calibri" w:hAnsi="Calibri" w:cs="Times New Roman" w:eastAsia="Calibri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СТАРОДУБ Людмила Олександрівна</cp:lastModifiedBy>
  <cp:revision>7</cp:revision>
  <dcterms:created xsi:type="dcterms:W3CDTF">2020-02-17T10:57:00Z</dcterms:created>
  <dcterms:modified xsi:type="dcterms:W3CDTF">2020-03-11T13:25:51Z</dcterms:modified>
</cp:coreProperties>
</file>