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20" cy="746760"/>
                <wp:effectExtent l="0" t="0" r="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/>
    </w:p>
    <w:p>
      <w:pPr>
        <w:pStyle w:val="3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4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color w:val="000000"/>
          <w:sz w:val="28"/>
          <w:szCs w:val="28"/>
        </w:rPr>
        <w:t xml:space="preserve">тридцять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восьма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сесія сьомого скликання)</w:t>
      </w:r>
      <w:r/>
    </w:p>
    <w:p>
      <w:pPr>
        <w:pStyle w:val="461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РІШЕННЯ</w:t>
      </w:r>
      <w:r/>
    </w:p>
    <w:p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5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лютого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07</w:t>
      </w:r>
      <w:bookmarkStart w:id="0" w:name="_GoBack"/>
      <w:r/>
      <w:bookmarkEnd w:id="0"/>
      <w:r/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до рішення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b/>
          <w:sz w:val="28"/>
          <w:szCs w:val="28"/>
        </w:rPr>
        <w:t xml:space="preserve"> сесії 7 скликання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серпня</w:t>
      </w:r>
      <w:r>
        <w:rPr>
          <w:rFonts w:ascii="Times New Roman" w:hAnsi="Times New Roman"/>
          <w:b/>
          <w:sz w:val="28"/>
          <w:szCs w:val="28"/>
        </w:rPr>
        <w:t xml:space="preserve"> 2019 року 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386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Крук Петра Свиридовича</w:t>
      </w:r>
      <w:r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рішення, 3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08</w:t>
      </w:r>
      <w:r>
        <w:rPr>
          <w:rFonts w:ascii="Times New Roman" w:hAnsi="Times New Roman"/>
          <w:sz w:val="28"/>
          <w:szCs w:val="28"/>
          <w:lang w:val="uk-UA"/>
        </w:rPr>
        <w:t xml:space="preserve">.2019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386</w:t>
      </w:r>
      <w:r>
        <w:rPr>
          <w:lang w:val="uk-UA"/>
        </w:rPr>
        <w:t xml:space="preserve"> </w:t>
      </w:r>
      <w:r>
        <w:rPr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надання дозволу на розроблення проекту землеустрою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щодо відведення земельної</w:t>
      </w:r>
      <w:r>
        <w:rPr>
          <w:rFonts w:ascii="Times New Roman" w:hAnsi="Times New Roman"/>
          <w:sz w:val="28"/>
          <w:szCs w:val="28"/>
          <w:lang w:val="uk-UA"/>
        </w:rPr>
        <w:t xml:space="preserve">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 наданню у приватну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 в межах населених пунктів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 Земельного кодексу України, ст. 26 Закону Укра</w:t>
      </w:r>
      <w:r>
        <w:rPr>
          <w:rFonts w:ascii="Times New Roman" w:hAnsi="Times New Roman"/>
          <w:sz w:val="28"/>
          <w:szCs w:val="28"/>
          <w:lang w:val="uk-UA"/>
        </w:rPr>
        <w:t xml:space="preserve">їни «Про місцеве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А :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Відмовити у внесенні змін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, 3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08</w:t>
      </w:r>
      <w:r>
        <w:rPr>
          <w:rFonts w:ascii="Times New Roman" w:hAnsi="Times New Roman"/>
          <w:sz w:val="28"/>
          <w:szCs w:val="28"/>
          <w:lang w:val="uk-UA"/>
        </w:rPr>
        <w:t xml:space="preserve">.2019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386</w:t>
      </w:r>
      <w:r>
        <w:rPr>
          <w:sz w:val="28"/>
          <w:szCs w:val="28"/>
          <w:lang w:val="uk-UA"/>
        </w:rPr>
        <w:t xml:space="preserve"> «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надання дозволу на розроблення проекту землеустрою щодо відведення земельної ділянки по наданню у приватну власність в межах населених пунктів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 де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в тексті позицію:</w:t>
      </w:r>
      <w:r/>
    </w:p>
    <w:p>
      <w:pPr>
        <w:ind w:firstLine="708"/>
        <w:rPr>
          <w:rFonts w:ascii="Times New Roman" w:hAnsi="Times New Roman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/>
          <w:b/>
          <w:sz w:val="28"/>
          <w:szCs w:val="28"/>
          <w:lang w:val="uk-UA" w:bidi="hi-IN" w:eastAsia="hi-IN"/>
        </w:rPr>
      </w:r>
      <w:r/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</w:rPr>
      </w:pPr>
      <w:r/>
      <w:bookmarkStart w:id="1" w:name="_Hlk18940741"/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« </w:t>
      </w:r>
      <w:r>
        <w:rPr>
          <w:rFonts w:ascii="Times New Roman" w:hAnsi="Times New Roman"/>
          <w:sz w:val="28"/>
          <w:szCs w:val="28"/>
          <w:lang w:val="uk-UA"/>
        </w:rPr>
        <w:t xml:space="preserve">гр. Крук Петру Свиридовичу, площею 1,1 га, в с. Дягова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color w:val="FF0000"/>
          <w:sz w:val="28"/>
          <w:szCs w:val="28"/>
        </w:rPr>
        <w:tab/>
      </w:r>
      <w:bookmarkEnd w:id="1"/>
      <w:r/>
      <w:r/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замінити на позицію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/>
    </w:p>
    <w:p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« гр. Крук Петру Свиридовичу, площею 1,1 га, за межами с. Дягова» </w:t>
      </w:r>
      <w:r>
        <w:rPr>
          <w:rFonts w:ascii="Times New Roman" w:hAnsi="Times New Roman"/>
          <w:color w:val="FF0000"/>
          <w:sz w:val="28"/>
          <w:szCs w:val="28"/>
        </w:rPr>
        <w:tab/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зв’язку з тим, </w:t>
      </w:r>
      <w:r>
        <w:rPr>
          <w:rFonts w:ascii="Times New Roman" w:hAnsi="Times New Roman"/>
          <w:sz w:val="28"/>
          <w:szCs w:val="28"/>
          <w:lang w:val="uk-UA"/>
        </w:rPr>
        <w:t xml:space="preserve">що земельна ділянка </w:t>
      </w:r>
      <w:r>
        <w:rPr>
          <w:rFonts w:ascii="Times New Roman" w:hAnsi="Times New Roman"/>
          <w:sz w:val="28"/>
          <w:szCs w:val="28"/>
          <w:lang w:val="uk-UA"/>
        </w:rPr>
        <w:t xml:space="preserve">дійсно знаходиться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 населеного пункту та </w:t>
      </w:r>
      <w:r>
        <w:rPr>
          <w:rFonts w:ascii="Times New Roman" w:hAnsi="Times New Roman"/>
          <w:sz w:val="28"/>
          <w:szCs w:val="28"/>
          <w:lang w:val="uk-UA"/>
        </w:rPr>
        <w:t xml:space="preserve">на даний час не передана до Менської ОТГ.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</w:t>
      </w:r>
      <w:r>
        <w:rPr>
          <w:rFonts w:ascii="Times New Roman" w:hAnsi="Times New Roman"/>
          <w:sz w:val="28"/>
          <w:szCs w:val="28"/>
          <w:lang w:val="uk-UA"/>
        </w:rPr>
        <w:t xml:space="preserve">ня покласти на постійну комісію з питань містобудування,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</w:t>
      </w:r>
      <w:r>
        <w:rPr>
          <w:rFonts w:ascii="Times New Roman" w:hAnsi="Times New Roman"/>
          <w:sz w:val="28"/>
          <w:szCs w:val="28"/>
          <w:lang w:val="uk-UA"/>
        </w:rPr>
        <w:t xml:space="preserve">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ab/>
        <w:t xml:space="preserve">Г.А. Примаков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993" w:right="851" w:bottom="776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398"/>
    <w:link w:val="39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398"/>
    <w:link w:val="39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39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398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398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398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398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398"/>
    <w:link w:val="39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398"/>
    <w:link w:val="412"/>
    <w:uiPriority w:val="10"/>
    <w:rPr>
      <w:sz w:val="48"/>
      <w:szCs w:val="48"/>
    </w:rPr>
  </w:style>
  <w:style w:type="character" w:styleId="35">
    <w:name w:val="Subtitle Char"/>
    <w:basedOn w:val="398"/>
    <w:link w:val="414"/>
    <w:uiPriority w:val="11"/>
    <w:rPr>
      <w:sz w:val="24"/>
      <w:szCs w:val="24"/>
    </w:rPr>
  </w:style>
  <w:style w:type="character" w:styleId="37">
    <w:name w:val="Quote Char"/>
    <w:link w:val="416"/>
    <w:uiPriority w:val="29"/>
    <w:rPr>
      <w:i/>
    </w:rPr>
  </w:style>
  <w:style w:type="character" w:styleId="39">
    <w:name w:val="Intense Quote Char"/>
    <w:link w:val="418"/>
    <w:uiPriority w:val="30"/>
    <w:rPr>
      <w:i/>
    </w:rPr>
  </w:style>
  <w:style w:type="character" w:styleId="41">
    <w:name w:val="Header Char"/>
    <w:basedOn w:val="398"/>
    <w:link w:val="420"/>
    <w:uiPriority w:val="99"/>
  </w:style>
  <w:style w:type="character" w:styleId="43">
    <w:name w:val="Footer Char"/>
    <w:basedOn w:val="398"/>
    <w:link w:val="422"/>
    <w:uiPriority w:val="99"/>
  </w:style>
  <w:style w:type="table" w:styleId="45">
    <w:name w:val="Table Grid Light"/>
    <w:basedOn w:val="3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2">
    <w:name w:val="Footnote Text Char"/>
    <w:link w:val="447"/>
    <w:uiPriority w:val="99"/>
    <w:rPr>
      <w:sz w:val="18"/>
    </w:rPr>
  </w:style>
  <w:style w:type="paragraph" w:styleId="388" w:default="1">
    <w:name w:val="Normal"/>
    <w:qFormat/>
  </w:style>
  <w:style w:type="paragraph" w:styleId="389">
    <w:name w:val="Heading 1"/>
    <w:basedOn w:val="388"/>
    <w:next w:val="388"/>
    <w:link w:val="460"/>
    <w:rPr>
      <w:b/>
      <w:sz w:val="32"/>
      <w:lang w:eastAsia="ru-RU"/>
    </w:rPr>
    <w:pPr>
      <w:jc w:val="center"/>
      <w:keepNext/>
      <w:outlineLvl w:val="0"/>
    </w:pPr>
  </w:style>
  <w:style w:type="paragraph" w:styleId="390">
    <w:name w:val="Heading 2"/>
    <w:link w:val="4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1">
    <w:name w:val="Heading 3"/>
    <w:link w:val="4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2">
    <w:name w:val="Heading 4"/>
    <w:link w:val="4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3">
    <w:name w:val="Heading 5"/>
    <w:link w:val="4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4">
    <w:name w:val="Heading 6"/>
    <w:link w:val="40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5">
    <w:name w:val="Heading 7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396">
    <w:name w:val="Heading 8"/>
    <w:link w:val="40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397">
    <w:name w:val="Heading 9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8" w:default="1">
    <w:name w:val="Default Paragraph Font"/>
    <w:uiPriority w:val="1"/>
    <w:semiHidden/>
    <w:unhideWhenUsed/>
  </w:style>
  <w:style w:type="table" w:styleId="3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0" w:default="1">
    <w:name w:val="No List"/>
    <w:uiPriority w:val="99"/>
    <w:semiHidden/>
    <w:unhideWhenUsed/>
  </w:style>
  <w:style w:type="character" w:styleId="40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02" w:customStyle="1">
    <w:name w:val="Заголовок 2 Знак"/>
    <w:link w:val="390"/>
    <w:uiPriority w:val="9"/>
    <w:rPr>
      <w:rFonts w:ascii="Arial" w:hAnsi="Arial" w:cs="Arial" w:eastAsia="Arial"/>
      <w:sz w:val="34"/>
    </w:rPr>
  </w:style>
  <w:style w:type="character" w:styleId="403" w:customStyle="1">
    <w:name w:val="Заголовок 3 Знак"/>
    <w:link w:val="391"/>
    <w:uiPriority w:val="9"/>
    <w:rPr>
      <w:rFonts w:ascii="Arial" w:hAnsi="Arial" w:cs="Arial" w:eastAsia="Arial"/>
      <w:sz w:val="30"/>
      <w:szCs w:val="30"/>
    </w:rPr>
  </w:style>
  <w:style w:type="character" w:styleId="404" w:customStyle="1">
    <w:name w:val="Заголовок 4 Знак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405" w:customStyle="1">
    <w:name w:val="Заголовок 5 Знак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406" w:customStyle="1">
    <w:name w:val="Заголовок 6 Знак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407" w:customStyle="1">
    <w:name w:val="Заголовок 7 Знак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8" w:customStyle="1">
    <w:name w:val="Заголовок 8 Знак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409" w:customStyle="1">
    <w:name w:val="Заголовок 9 Знак"/>
    <w:link w:val="397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List Paragraph"/>
    <w:qFormat/>
    <w:uiPriority w:val="34"/>
    <w:pPr>
      <w:contextualSpacing w:val="true"/>
      <w:ind w:left="720"/>
    </w:pPr>
  </w:style>
  <w:style w:type="paragraph" w:styleId="411">
    <w:name w:val="No Spacing"/>
    <w:qFormat/>
    <w:uiPriority w:val="1"/>
  </w:style>
  <w:style w:type="paragraph" w:styleId="412">
    <w:name w:val="Title"/>
    <w:link w:val="4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3" w:customStyle="1">
    <w:name w:val="Заголовок Знак"/>
    <w:link w:val="412"/>
    <w:uiPriority w:val="10"/>
    <w:rPr>
      <w:sz w:val="48"/>
      <w:szCs w:val="48"/>
    </w:rPr>
  </w:style>
  <w:style w:type="paragraph" w:styleId="414">
    <w:name w:val="Subtitle"/>
    <w:link w:val="415"/>
    <w:qFormat/>
    <w:uiPriority w:val="11"/>
    <w:rPr>
      <w:sz w:val="24"/>
      <w:szCs w:val="24"/>
    </w:rPr>
    <w:pPr>
      <w:spacing w:after="200" w:before="200"/>
    </w:pPr>
  </w:style>
  <w:style w:type="character" w:styleId="415" w:customStyle="1">
    <w:name w:val="Подзаголовок Знак"/>
    <w:link w:val="414"/>
    <w:uiPriority w:val="11"/>
    <w:rPr>
      <w:sz w:val="24"/>
      <w:szCs w:val="24"/>
    </w:rPr>
  </w:style>
  <w:style w:type="paragraph" w:styleId="416">
    <w:name w:val="Quote"/>
    <w:link w:val="417"/>
    <w:qFormat/>
    <w:uiPriority w:val="29"/>
    <w:rPr>
      <w:i/>
    </w:rPr>
    <w:pPr>
      <w:ind w:left="720" w:right="720"/>
    </w:pPr>
  </w:style>
  <w:style w:type="character" w:styleId="417" w:customStyle="1">
    <w:name w:val="Цитата 2 Знак"/>
    <w:link w:val="416"/>
    <w:uiPriority w:val="29"/>
    <w:rPr>
      <w:i/>
    </w:rPr>
  </w:style>
  <w:style w:type="paragraph" w:styleId="418">
    <w:name w:val="Intense Quote"/>
    <w:link w:val="41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9" w:customStyle="1">
    <w:name w:val="Выделенная цитата Знак"/>
    <w:link w:val="418"/>
    <w:uiPriority w:val="30"/>
    <w:rPr>
      <w:i/>
    </w:rPr>
  </w:style>
  <w:style w:type="paragraph" w:styleId="420">
    <w:name w:val="Header"/>
    <w:link w:val="42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1" w:customStyle="1">
    <w:name w:val="Верхний колонтитул Знак"/>
    <w:link w:val="420"/>
    <w:uiPriority w:val="99"/>
  </w:style>
  <w:style w:type="paragraph" w:styleId="422">
    <w:name w:val="Footer"/>
    <w:link w:val="42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3" w:customStyle="1">
    <w:name w:val="Нижний колонтитул Знак"/>
    <w:link w:val="422"/>
    <w:uiPriority w:val="99"/>
  </w:style>
  <w:style w:type="table" w:styleId="42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26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27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8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29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30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31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3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3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3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3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3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3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39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40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41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42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43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4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45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46">
    <w:name w:val="Hyperlink"/>
    <w:uiPriority w:val="99"/>
    <w:unhideWhenUsed/>
    <w:rPr>
      <w:color w:val="0000FF" w:themeColor="hyperlink"/>
      <w:u w:val="single"/>
    </w:rPr>
  </w:style>
  <w:style w:type="paragraph" w:styleId="447">
    <w:name w:val="footnote text"/>
    <w:link w:val="448"/>
    <w:uiPriority w:val="99"/>
    <w:semiHidden/>
    <w:unhideWhenUsed/>
    <w:rPr>
      <w:sz w:val="18"/>
    </w:rPr>
    <w:pPr>
      <w:spacing w:after="40"/>
    </w:pPr>
  </w:style>
  <w:style w:type="character" w:styleId="448" w:customStyle="1">
    <w:name w:val="Текст сноски Знак"/>
    <w:link w:val="447"/>
    <w:uiPriority w:val="99"/>
    <w:rPr>
      <w:sz w:val="18"/>
    </w:rPr>
  </w:style>
  <w:style w:type="character" w:styleId="449">
    <w:name w:val="footnote reference"/>
    <w:uiPriority w:val="99"/>
    <w:unhideWhenUsed/>
    <w:rPr>
      <w:vertAlign w:val="superscript"/>
    </w:rPr>
  </w:style>
  <w:style w:type="paragraph" w:styleId="450">
    <w:name w:val="toc 1"/>
    <w:uiPriority w:val="39"/>
    <w:unhideWhenUsed/>
    <w:pPr>
      <w:spacing w:after="57"/>
    </w:pPr>
  </w:style>
  <w:style w:type="paragraph" w:styleId="451">
    <w:name w:val="toc 2"/>
    <w:uiPriority w:val="39"/>
    <w:unhideWhenUsed/>
    <w:pPr>
      <w:ind w:left="283"/>
      <w:spacing w:after="57"/>
    </w:pPr>
  </w:style>
  <w:style w:type="paragraph" w:styleId="452">
    <w:name w:val="toc 3"/>
    <w:uiPriority w:val="39"/>
    <w:unhideWhenUsed/>
    <w:pPr>
      <w:ind w:left="567"/>
      <w:spacing w:after="57"/>
    </w:pPr>
  </w:style>
  <w:style w:type="paragraph" w:styleId="453">
    <w:name w:val="toc 4"/>
    <w:uiPriority w:val="39"/>
    <w:unhideWhenUsed/>
    <w:pPr>
      <w:ind w:left="850"/>
      <w:spacing w:after="57"/>
    </w:pPr>
  </w:style>
  <w:style w:type="paragraph" w:styleId="454">
    <w:name w:val="toc 5"/>
    <w:uiPriority w:val="39"/>
    <w:unhideWhenUsed/>
    <w:pPr>
      <w:ind w:left="1134"/>
      <w:spacing w:after="57"/>
    </w:pPr>
  </w:style>
  <w:style w:type="paragraph" w:styleId="455">
    <w:name w:val="toc 6"/>
    <w:uiPriority w:val="39"/>
    <w:unhideWhenUsed/>
    <w:pPr>
      <w:ind w:left="1417"/>
      <w:spacing w:after="57"/>
    </w:pPr>
  </w:style>
  <w:style w:type="paragraph" w:styleId="456">
    <w:name w:val="toc 7"/>
    <w:uiPriority w:val="39"/>
    <w:unhideWhenUsed/>
    <w:pPr>
      <w:ind w:left="1701"/>
      <w:spacing w:after="57"/>
    </w:pPr>
  </w:style>
  <w:style w:type="paragraph" w:styleId="457">
    <w:name w:val="toc 8"/>
    <w:uiPriority w:val="39"/>
    <w:unhideWhenUsed/>
    <w:pPr>
      <w:ind w:left="1984"/>
      <w:spacing w:after="57"/>
    </w:pPr>
  </w:style>
  <w:style w:type="paragraph" w:styleId="458">
    <w:name w:val="toc 9"/>
    <w:uiPriority w:val="39"/>
    <w:unhideWhenUsed/>
    <w:pPr>
      <w:ind w:left="2268"/>
      <w:spacing w:after="57"/>
    </w:pPr>
  </w:style>
  <w:style w:type="paragraph" w:styleId="459">
    <w:name w:val="TOC Heading"/>
    <w:uiPriority w:val="39"/>
    <w:unhideWhenUsed/>
  </w:style>
  <w:style w:type="character" w:styleId="460" w:customStyle="1">
    <w:name w:val="Заголовок 1 Знак"/>
    <w:link w:val="389"/>
    <w:rPr>
      <w:rFonts w:ascii="Times New Roman" w:hAnsi="Times New Roman"/>
      <w:b/>
      <w:sz w:val="20"/>
      <w:szCs w:val="20"/>
      <w:lang w:val="en-US" w:eastAsia="ru-RU"/>
    </w:rPr>
  </w:style>
  <w:style w:type="paragraph" w:styleId="461" w:customStyle="1">
    <w:name w:val="Титулка"/>
    <w:basedOn w:val="388"/>
    <w:rPr>
      <w:b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8</cp:revision>
  <dcterms:created xsi:type="dcterms:W3CDTF">2020-02-06T12:30:00Z</dcterms:created>
  <dcterms:modified xsi:type="dcterms:W3CDTF">2020-02-29T17:01:36Z</dcterms:modified>
</cp:coreProperties>
</file>