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lang w:bidi="ar-SA"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bidi="ar-SA" w:eastAsia="ru-RU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/>
    </w:p>
    <w:p>
      <w:pPr>
        <w:pStyle w:val="3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/>
    </w:p>
    <w:p>
      <w:pPr>
        <w:pStyle w:val="4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color w:val="000000"/>
          <w:sz w:val="28"/>
          <w:szCs w:val="28"/>
        </w:rPr>
        <w:t xml:space="preserve">тридцять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восьма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сесія сьомого скликання)</w:t>
      </w:r>
      <w:r/>
    </w:p>
    <w:p>
      <w:pPr>
        <w:pStyle w:val="461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РІШЕННЯ</w:t>
      </w:r>
      <w:r/>
    </w:p>
    <w:p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5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лютого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97</w:t>
      </w:r>
      <w:bookmarkStart w:id="0" w:name="_GoBack"/>
      <w:r/>
      <w:bookmarkEnd w:id="0"/>
      <w:r/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до рішення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b/>
          <w:sz w:val="28"/>
          <w:szCs w:val="28"/>
        </w:rPr>
        <w:t xml:space="preserve"> сесії 7 скликання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листопада</w:t>
      </w:r>
      <w:r>
        <w:rPr>
          <w:rFonts w:ascii="Times New Roman" w:hAnsi="Times New Roman"/>
          <w:b/>
          <w:sz w:val="28"/>
          <w:szCs w:val="28"/>
        </w:rPr>
        <w:t xml:space="preserve"> 2019 року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57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5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Чариєва Володимира Абдуллаєвича</w:t>
      </w:r>
      <w:r>
        <w:rPr>
          <w:rFonts w:ascii="Times New Roman" w:hAnsi="Times New Roman"/>
          <w:sz w:val="28"/>
          <w:szCs w:val="28"/>
          <w:lang w:val="uk-UA"/>
        </w:rPr>
        <w:t xml:space="preserve"> щодо внесення змін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рішення, 3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11</w:t>
      </w:r>
      <w:r>
        <w:rPr>
          <w:rFonts w:ascii="Times New Roman" w:hAnsi="Times New Roman"/>
          <w:sz w:val="28"/>
          <w:szCs w:val="28"/>
          <w:lang w:val="uk-UA"/>
        </w:rPr>
        <w:t xml:space="preserve">.2019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57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lang w:val="uk-UA"/>
        </w:rPr>
        <w:t xml:space="preserve"> </w:t>
      </w:r>
      <w:r>
        <w:rPr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проєкту</w:t>
      </w:r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sz w:val="28"/>
          <w:szCs w:val="28"/>
          <w:lang w:val="uk-UA"/>
        </w:rPr>
        <w:t xml:space="preserve">устрою щодо відведення земельної</w:t>
      </w:r>
      <w:r>
        <w:rPr>
          <w:rFonts w:ascii="Times New Roman" w:hAnsi="Times New Roman"/>
          <w:sz w:val="28"/>
          <w:szCs w:val="28"/>
          <w:lang w:val="uk-UA"/>
        </w:rPr>
        <w:t xml:space="preserve">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у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ст.12 Земельного кодексу України, ст. 26 Закону Укра</w:t>
      </w:r>
      <w:r>
        <w:rPr>
          <w:rFonts w:ascii="Times New Roman" w:hAnsi="Times New Roman"/>
          <w:sz w:val="28"/>
          <w:szCs w:val="28"/>
          <w:lang w:val="uk-UA"/>
        </w:rPr>
        <w:t xml:space="preserve">їни «Про місцеве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И Р І Ш И Л А :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, 3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26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11</w:t>
      </w:r>
      <w:r>
        <w:rPr>
          <w:rFonts w:ascii="Times New Roman" w:hAnsi="Times New Roman"/>
          <w:sz w:val="28"/>
          <w:szCs w:val="28"/>
          <w:lang w:val="uk-UA"/>
        </w:rPr>
        <w:t xml:space="preserve">.2019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57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sz w:val="28"/>
          <w:szCs w:val="28"/>
          <w:lang w:val="uk-UA"/>
        </w:rPr>
        <w:t xml:space="preserve"> «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затвердження проєкту землеустрою щодо відведення земельної ділянки у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 кадастровий №7423010100:01:003:1140</w:t>
      </w:r>
      <w:r>
        <w:rPr>
          <w:rFonts w:ascii="Times New Roman" w:hAnsi="Times New Roman"/>
          <w:sz w:val="28"/>
          <w:szCs w:val="28"/>
          <w:lang w:val="uk-UA"/>
        </w:rPr>
        <w:t xml:space="preserve">, де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в тексті позицію:</w:t>
      </w:r>
      <w:r/>
    </w:p>
    <w:p>
      <w:pPr>
        <w:jc w:val="both"/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</w:rPr>
      </w:pPr>
      <w:r/>
      <w:bookmarkStart w:id="1" w:name="_Hlk18940741"/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« </w:t>
      </w:r>
      <w:r>
        <w:rPr>
          <w:rFonts w:ascii="Times New Roman" w:hAnsi="Times New Roman"/>
          <w:sz w:val="28"/>
          <w:szCs w:val="28"/>
          <w:lang w:val="uk-UA"/>
        </w:rPr>
        <w:t xml:space="preserve">за адресою м. Мена, вул. Коцюбинського, 17 Д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bookmarkEnd w:id="1"/>
      <w:r/>
      <w:r/>
    </w:p>
    <w:p>
      <w:pPr>
        <w:jc w:val="both"/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замінити на позицію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/>
    </w:p>
    <w:p>
      <w:pPr>
        <w:jc w:val="both"/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« за адресою м. Мена »</w:t>
      </w:r>
      <w:r>
        <w:rPr>
          <w:rFonts w:ascii="Times New Roman" w:hAnsi="Times New Roman"/>
          <w:color w:val="FF0000"/>
          <w:sz w:val="28"/>
          <w:szCs w:val="28"/>
        </w:rPr>
        <w:t xml:space="preserve">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</w:t>
      </w:r>
      <w:r>
        <w:rPr>
          <w:rFonts w:ascii="Times New Roman" w:hAnsi="Times New Roman"/>
          <w:sz w:val="28"/>
          <w:szCs w:val="28"/>
          <w:lang w:val="uk-UA"/>
        </w:rPr>
        <w:t xml:space="preserve">ня покласти на постійну комісію з питань містобудування, будівництва, земельних відносин та охорони природи, згідно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регламенту </w:t>
      </w:r>
      <w:r>
        <w:rPr>
          <w:rFonts w:ascii="Times New Roman" w:hAnsi="Times New Roman"/>
          <w:sz w:val="28"/>
          <w:szCs w:val="28"/>
          <w:lang w:val="uk-UA"/>
        </w:rPr>
        <w:t xml:space="preserve">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398"/>
    <w:link w:val="39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398"/>
    <w:link w:val="39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39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398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398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398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398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398"/>
    <w:link w:val="39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398"/>
    <w:link w:val="412"/>
    <w:uiPriority w:val="10"/>
    <w:rPr>
      <w:sz w:val="48"/>
      <w:szCs w:val="48"/>
    </w:rPr>
  </w:style>
  <w:style w:type="character" w:styleId="35">
    <w:name w:val="Subtitle Char"/>
    <w:basedOn w:val="398"/>
    <w:link w:val="414"/>
    <w:uiPriority w:val="11"/>
    <w:rPr>
      <w:sz w:val="24"/>
      <w:szCs w:val="24"/>
    </w:rPr>
  </w:style>
  <w:style w:type="character" w:styleId="37">
    <w:name w:val="Quote Char"/>
    <w:link w:val="416"/>
    <w:uiPriority w:val="29"/>
    <w:rPr>
      <w:i/>
    </w:rPr>
  </w:style>
  <w:style w:type="character" w:styleId="39">
    <w:name w:val="Intense Quote Char"/>
    <w:link w:val="418"/>
    <w:uiPriority w:val="30"/>
    <w:rPr>
      <w:i/>
    </w:rPr>
  </w:style>
  <w:style w:type="character" w:styleId="41">
    <w:name w:val="Header Char"/>
    <w:basedOn w:val="398"/>
    <w:link w:val="420"/>
    <w:uiPriority w:val="99"/>
  </w:style>
  <w:style w:type="character" w:styleId="43">
    <w:name w:val="Footer Char"/>
    <w:basedOn w:val="398"/>
    <w:link w:val="422"/>
    <w:uiPriority w:val="99"/>
  </w:style>
  <w:style w:type="table" w:styleId="45">
    <w:name w:val="Table Grid Light"/>
    <w:basedOn w:val="3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172">
    <w:name w:val="Footnote Text Char"/>
    <w:link w:val="447"/>
    <w:uiPriority w:val="99"/>
    <w:rPr>
      <w:sz w:val="18"/>
    </w:rPr>
  </w:style>
  <w:style w:type="paragraph" w:styleId="388" w:default="1">
    <w:name w:val="Normal"/>
    <w:qFormat/>
  </w:style>
  <w:style w:type="paragraph" w:styleId="389">
    <w:name w:val="Heading 1"/>
    <w:basedOn w:val="388"/>
    <w:next w:val="388"/>
    <w:link w:val="460"/>
    <w:rPr>
      <w:b/>
      <w:sz w:val="32"/>
      <w:lang w:eastAsia="ru-RU"/>
    </w:rPr>
    <w:pPr>
      <w:jc w:val="center"/>
      <w:keepNext/>
      <w:outlineLvl w:val="0"/>
    </w:pPr>
  </w:style>
  <w:style w:type="paragraph" w:styleId="390">
    <w:name w:val="Heading 2"/>
    <w:link w:val="4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1">
    <w:name w:val="Heading 3"/>
    <w:link w:val="4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2">
    <w:name w:val="Heading 4"/>
    <w:link w:val="4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3">
    <w:name w:val="Heading 5"/>
    <w:link w:val="4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4">
    <w:name w:val="Heading 6"/>
    <w:link w:val="40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5">
    <w:name w:val="Heading 7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396">
    <w:name w:val="Heading 8"/>
    <w:link w:val="40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397">
    <w:name w:val="Heading 9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8" w:default="1">
    <w:name w:val="Default Paragraph Font"/>
    <w:uiPriority w:val="1"/>
    <w:semiHidden/>
    <w:unhideWhenUsed/>
  </w:style>
  <w:style w:type="table" w:styleId="3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0" w:default="1">
    <w:name w:val="No List"/>
    <w:uiPriority w:val="99"/>
    <w:semiHidden/>
    <w:unhideWhenUsed/>
  </w:style>
  <w:style w:type="character" w:styleId="40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02" w:customStyle="1">
    <w:name w:val="Заголовок 2 Знак"/>
    <w:link w:val="390"/>
    <w:uiPriority w:val="9"/>
    <w:rPr>
      <w:rFonts w:ascii="Arial" w:hAnsi="Arial" w:cs="Arial" w:eastAsia="Arial"/>
      <w:sz w:val="34"/>
    </w:rPr>
  </w:style>
  <w:style w:type="character" w:styleId="403" w:customStyle="1">
    <w:name w:val="Заголовок 3 Знак"/>
    <w:link w:val="391"/>
    <w:uiPriority w:val="9"/>
    <w:rPr>
      <w:rFonts w:ascii="Arial" w:hAnsi="Arial" w:cs="Arial" w:eastAsia="Arial"/>
      <w:sz w:val="30"/>
      <w:szCs w:val="30"/>
    </w:rPr>
  </w:style>
  <w:style w:type="character" w:styleId="404" w:customStyle="1">
    <w:name w:val="Заголовок 4 Знак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405" w:customStyle="1">
    <w:name w:val="Заголовок 5 Знак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406" w:customStyle="1">
    <w:name w:val="Заголовок 6 Знак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407" w:customStyle="1">
    <w:name w:val="Заголовок 7 Знак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8" w:customStyle="1">
    <w:name w:val="Заголовок 8 Знак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409" w:customStyle="1">
    <w:name w:val="Заголовок 9 Знак"/>
    <w:link w:val="397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List Paragraph"/>
    <w:qFormat/>
    <w:uiPriority w:val="34"/>
    <w:pPr>
      <w:contextualSpacing w:val="true"/>
      <w:ind w:left="720"/>
    </w:pPr>
  </w:style>
  <w:style w:type="paragraph" w:styleId="411">
    <w:name w:val="No Spacing"/>
    <w:qFormat/>
    <w:uiPriority w:val="1"/>
  </w:style>
  <w:style w:type="paragraph" w:styleId="412">
    <w:name w:val="Title"/>
    <w:link w:val="4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3" w:customStyle="1">
    <w:name w:val="Заголовок Знак"/>
    <w:link w:val="412"/>
    <w:uiPriority w:val="10"/>
    <w:rPr>
      <w:sz w:val="48"/>
      <w:szCs w:val="48"/>
    </w:rPr>
  </w:style>
  <w:style w:type="paragraph" w:styleId="414">
    <w:name w:val="Subtitle"/>
    <w:link w:val="415"/>
    <w:qFormat/>
    <w:uiPriority w:val="11"/>
    <w:rPr>
      <w:sz w:val="24"/>
      <w:szCs w:val="24"/>
    </w:rPr>
    <w:pPr>
      <w:spacing w:after="200" w:before="200"/>
    </w:pPr>
  </w:style>
  <w:style w:type="character" w:styleId="415" w:customStyle="1">
    <w:name w:val="Подзаголовок Знак"/>
    <w:link w:val="414"/>
    <w:uiPriority w:val="11"/>
    <w:rPr>
      <w:sz w:val="24"/>
      <w:szCs w:val="24"/>
    </w:rPr>
  </w:style>
  <w:style w:type="paragraph" w:styleId="416">
    <w:name w:val="Quote"/>
    <w:link w:val="417"/>
    <w:qFormat/>
    <w:uiPriority w:val="29"/>
    <w:rPr>
      <w:i/>
    </w:rPr>
    <w:pPr>
      <w:ind w:left="720" w:right="720"/>
    </w:pPr>
  </w:style>
  <w:style w:type="character" w:styleId="417" w:customStyle="1">
    <w:name w:val="Цитата 2 Знак"/>
    <w:link w:val="416"/>
    <w:uiPriority w:val="29"/>
    <w:rPr>
      <w:i/>
    </w:rPr>
  </w:style>
  <w:style w:type="paragraph" w:styleId="418">
    <w:name w:val="Intense Quote"/>
    <w:link w:val="41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9" w:customStyle="1">
    <w:name w:val="Выделенная цитата Знак"/>
    <w:link w:val="418"/>
    <w:uiPriority w:val="30"/>
    <w:rPr>
      <w:i/>
    </w:rPr>
  </w:style>
  <w:style w:type="paragraph" w:styleId="420">
    <w:name w:val="Header"/>
    <w:link w:val="42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1" w:customStyle="1">
    <w:name w:val="Верхний колонтитул Знак"/>
    <w:link w:val="420"/>
    <w:uiPriority w:val="99"/>
  </w:style>
  <w:style w:type="paragraph" w:styleId="422">
    <w:name w:val="Footer"/>
    <w:link w:val="42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3" w:customStyle="1">
    <w:name w:val="Нижний колонтитул Знак"/>
    <w:link w:val="422"/>
    <w:uiPriority w:val="99"/>
  </w:style>
  <w:style w:type="table" w:styleId="42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26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27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28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29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30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31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3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3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3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3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3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3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39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40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41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42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43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4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45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46">
    <w:name w:val="Hyperlink"/>
    <w:uiPriority w:val="99"/>
    <w:unhideWhenUsed/>
    <w:rPr>
      <w:color w:val="0000FF" w:themeColor="hyperlink"/>
      <w:u w:val="single"/>
    </w:rPr>
  </w:style>
  <w:style w:type="paragraph" w:styleId="447">
    <w:name w:val="footnote text"/>
    <w:link w:val="448"/>
    <w:uiPriority w:val="99"/>
    <w:semiHidden/>
    <w:unhideWhenUsed/>
    <w:rPr>
      <w:sz w:val="18"/>
    </w:rPr>
    <w:pPr>
      <w:spacing w:after="40"/>
    </w:pPr>
  </w:style>
  <w:style w:type="character" w:styleId="448" w:customStyle="1">
    <w:name w:val="Текст сноски Знак"/>
    <w:link w:val="447"/>
    <w:uiPriority w:val="99"/>
    <w:rPr>
      <w:sz w:val="18"/>
    </w:rPr>
  </w:style>
  <w:style w:type="character" w:styleId="449">
    <w:name w:val="footnote reference"/>
    <w:uiPriority w:val="99"/>
    <w:unhideWhenUsed/>
    <w:rPr>
      <w:vertAlign w:val="superscript"/>
    </w:rPr>
  </w:style>
  <w:style w:type="paragraph" w:styleId="450">
    <w:name w:val="toc 1"/>
    <w:uiPriority w:val="39"/>
    <w:unhideWhenUsed/>
    <w:pPr>
      <w:spacing w:after="57"/>
    </w:pPr>
  </w:style>
  <w:style w:type="paragraph" w:styleId="451">
    <w:name w:val="toc 2"/>
    <w:uiPriority w:val="39"/>
    <w:unhideWhenUsed/>
    <w:pPr>
      <w:ind w:left="283"/>
      <w:spacing w:after="57"/>
    </w:pPr>
  </w:style>
  <w:style w:type="paragraph" w:styleId="452">
    <w:name w:val="toc 3"/>
    <w:uiPriority w:val="39"/>
    <w:unhideWhenUsed/>
    <w:pPr>
      <w:ind w:left="567"/>
      <w:spacing w:after="57"/>
    </w:pPr>
  </w:style>
  <w:style w:type="paragraph" w:styleId="453">
    <w:name w:val="toc 4"/>
    <w:uiPriority w:val="39"/>
    <w:unhideWhenUsed/>
    <w:pPr>
      <w:ind w:left="850"/>
      <w:spacing w:after="57"/>
    </w:pPr>
  </w:style>
  <w:style w:type="paragraph" w:styleId="454">
    <w:name w:val="toc 5"/>
    <w:uiPriority w:val="39"/>
    <w:unhideWhenUsed/>
    <w:pPr>
      <w:ind w:left="1134"/>
      <w:spacing w:after="57"/>
    </w:pPr>
  </w:style>
  <w:style w:type="paragraph" w:styleId="455">
    <w:name w:val="toc 6"/>
    <w:uiPriority w:val="39"/>
    <w:unhideWhenUsed/>
    <w:pPr>
      <w:ind w:left="1417"/>
      <w:spacing w:after="57"/>
    </w:pPr>
  </w:style>
  <w:style w:type="paragraph" w:styleId="456">
    <w:name w:val="toc 7"/>
    <w:uiPriority w:val="39"/>
    <w:unhideWhenUsed/>
    <w:pPr>
      <w:ind w:left="1701"/>
      <w:spacing w:after="57"/>
    </w:pPr>
  </w:style>
  <w:style w:type="paragraph" w:styleId="457">
    <w:name w:val="toc 8"/>
    <w:uiPriority w:val="39"/>
    <w:unhideWhenUsed/>
    <w:pPr>
      <w:ind w:left="1984"/>
      <w:spacing w:after="57"/>
    </w:pPr>
  </w:style>
  <w:style w:type="paragraph" w:styleId="458">
    <w:name w:val="toc 9"/>
    <w:uiPriority w:val="39"/>
    <w:unhideWhenUsed/>
    <w:pPr>
      <w:ind w:left="2268"/>
      <w:spacing w:after="57"/>
    </w:pPr>
  </w:style>
  <w:style w:type="paragraph" w:styleId="459">
    <w:name w:val="TOC Heading"/>
    <w:uiPriority w:val="39"/>
    <w:unhideWhenUsed/>
  </w:style>
  <w:style w:type="character" w:styleId="460" w:customStyle="1">
    <w:name w:val="Заголовок 1 Знак"/>
    <w:link w:val="389"/>
    <w:rPr>
      <w:rFonts w:ascii="Times New Roman" w:hAnsi="Times New Roman"/>
      <w:b/>
      <w:sz w:val="20"/>
      <w:szCs w:val="20"/>
      <w:lang w:val="en-US" w:eastAsia="ru-RU"/>
    </w:rPr>
  </w:style>
  <w:style w:type="paragraph" w:styleId="461" w:customStyle="1">
    <w:name w:val="Титулка"/>
    <w:basedOn w:val="388"/>
    <w:rPr>
      <w:b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8</cp:revision>
  <dcterms:created xsi:type="dcterms:W3CDTF">2020-02-04T13:36:00Z</dcterms:created>
  <dcterms:modified xsi:type="dcterms:W3CDTF">2020-02-29T16:30:22Z</dcterms:modified>
</cp:coreProperties>
</file>