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bCs/>
          <w:sz w:val="28"/>
          <w:szCs w:val="24"/>
        </w:rPr>
      </w:pPr>
      <w:r>
        <w:rPr>
          <w:b/>
          <w:bCs/>
          <w:sz w:val="28"/>
          <w:szCs w:val="28"/>
          <w:lang w:bidi="ar-SA" w:eastAsia="uk-UA"/>
        </w:rPr>
      </w:r>
      <w:r>
        <w:rPr>
          <w:sz w:val="28"/>
        </w:rPr>
        <mc:AlternateContent>
          <mc:Choice Requires="wpg">
            <w:drawing>
              <wp:inline xmlns:wp="http://schemas.openxmlformats.org/drawingml/2006/wordprocessingDrawing" distT="0" distB="0" distL="0" distR="0">
                <wp:extent cx="542925" cy="74295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a:off x="0" y="0"/>
                          <a:ext cx="542925" cy="74295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8pt;height:58.5pt;" stroked="false">
                <v:path textboxrect="0,0,0,0"/>
                <v:imagedata r:id="rId8" o:title=""/>
              </v:shape>
            </w:pict>
          </mc:Fallback>
        </mc:AlternateContent>
      </w:r>
      <w:r>
        <w:rPr>
          <w:b/>
          <w:bCs/>
          <w:sz w:val="28"/>
          <w:szCs w:val="28"/>
          <w:lang w:bidi="ar-SA" w:eastAsia="uk-UA"/>
        </w:rPr>
      </w:r>
      <w:r>
        <w:rPr>
          <w:sz w:val="28"/>
        </w:rPr>
      </w:r>
    </w:p>
    <w:p>
      <w:pPr>
        <w:jc w:val="center"/>
        <w:rPr>
          <w:sz w:val="28"/>
          <w:szCs w:val="28"/>
        </w:rPr>
      </w:pPr>
      <w:r>
        <w:rPr>
          <w:sz w:val="28"/>
          <w:szCs w:val="28"/>
        </w:rPr>
        <w:t xml:space="preserve">Україна</w:t>
      </w:r>
      <w:r>
        <w:rPr>
          <w:sz w:val="28"/>
        </w:rPr>
      </w:r>
    </w:p>
    <w:p>
      <w:pPr>
        <w:jc w:val="center"/>
        <w:rPr>
          <w:b/>
          <w:bCs/>
          <w:sz w:val="28"/>
          <w:szCs w:val="28"/>
        </w:rPr>
      </w:pPr>
      <w:r>
        <w:rPr>
          <w:b/>
          <w:bCs/>
          <w:sz w:val="28"/>
          <w:szCs w:val="28"/>
        </w:rPr>
        <w:t xml:space="preserve">МЕНСЬКА  МІСЬКА   РАДА</w:t>
      </w:r>
      <w:r>
        <w:rPr>
          <w:sz w:val="28"/>
        </w:rPr>
      </w:r>
    </w:p>
    <w:p>
      <w:pPr>
        <w:pStyle w:val="397"/>
        <w:rPr>
          <w:sz w:val="28"/>
          <w:szCs w:val="28"/>
        </w:rPr>
      </w:pPr>
      <w:r>
        <w:rPr>
          <w:sz w:val="28"/>
          <w:szCs w:val="28"/>
        </w:rPr>
        <w:t xml:space="preserve">Менського району Чернігівської області</w:t>
      </w:r>
      <w:r>
        <w:rPr>
          <w:sz w:val="28"/>
        </w:rPr>
      </w:r>
    </w:p>
    <w:p>
      <w:pPr>
        <w:jc w:val="center"/>
        <w:rPr>
          <w:sz w:val="28"/>
          <w:szCs w:val="28"/>
        </w:rPr>
      </w:pPr>
      <w:r>
        <w:rPr>
          <w:b/>
          <w:bCs/>
          <w:color w:val="000000"/>
          <w:sz w:val="28"/>
          <w:szCs w:val="28"/>
        </w:rPr>
        <w:t xml:space="preserve">(тридцять </w:t>
      </w:r>
      <w:r>
        <w:rPr>
          <w:b/>
          <w:bCs/>
          <w:color w:val="000000"/>
          <w:sz w:val="28"/>
          <w:szCs w:val="28"/>
          <w:lang w:val="ru-RU"/>
        </w:rPr>
        <w:t xml:space="preserve">восьма</w:t>
      </w:r>
      <w:r>
        <w:rPr>
          <w:b/>
          <w:bCs/>
          <w:color w:val="000000"/>
          <w:sz w:val="28"/>
          <w:szCs w:val="28"/>
          <w:lang w:val="ru-RU"/>
        </w:rPr>
        <w:t xml:space="preserve"> сесія сьомого скликання )</w:t>
      </w:r>
      <w:r>
        <w:rPr>
          <w:sz w:val="28"/>
        </w:rPr>
      </w:r>
    </w:p>
    <w:p>
      <w:pPr>
        <w:pStyle w:val="471"/>
        <w:rPr>
          <w:sz w:val="28"/>
          <w:szCs w:val="28"/>
        </w:rPr>
      </w:pPr>
      <w:r>
        <w:rPr>
          <w:sz w:val="28"/>
        </w:rPr>
        <w:t xml:space="preserve">РІШЕНН</w:t>
      </w:r>
      <w:r>
        <w:rPr>
          <w:sz w:val="28"/>
        </w:rPr>
        <w:t xml:space="preserve">Я</w:t>
      </w:r>
      <w:r>
        <w:rPr>
          <w:sz w:val="28"/>
        </w:rPr>
      </w:r>
    </w:p>
    <w:p>
      <w:pPr>
        <w:tabs>
          <w:tab w:val="center" w:pos="4762" w:leader="none"/>
        </w:tabs>
        <w:rPr>
          <w:sz w:val="28"/>
          <w:szCs w:val="28"/>
        </w:rPr>
      </w:pPr>
      <w:r>
        <w:rPr>
          <w:sz w:val="28"/>
          <w:szCs w:val="28"/>
          <w:lang w:val="ru-RU"/>
        </w:rPr>
        <w:t xml:space="preserve">25</w:t>
      </w:r>
      <w:r>
        <w:rPr>
          <w:sz w:val="28"/>
          <w:szCs w:val="28"/>
          <w:lang w:val="ru-RU"/>
        </w:rPr>
        <w:t xml:space="preserve"> л</w:t>
      </w:r>
      <w:r>
        <w:rPr>
          <w:sz w:val="28"/>
          <w:szCs w:val="28"/>
          <w:lang w:val="ru-RU"/>
        </w:rPr>
        <w:t xml:space="preserve">ютого</w:t>
      </w:r>
      <w:r>
        <w:rPr>
          <w:sz w:val="28"/>
          <w:szCs w:val="28"/>
          <w:lang w:val="ru-RU"/>
        </w:rPr>
        <w:t xml:space="preserve"> 20</w:t>
      </w:r>
      <w:r>
        <w:rPr>
          <w:sz w:val="28"/>
          <w:szCs w:val="28"/>
          <w:lang w:val="ru-RU"/>
        </w:rPr>
        <w:t xml:space="preserve">20</w:t>
      </w:r>
      <w:r>
        <w:rPr>
          <w:sz w:val="28"/>
          <w:szCs w:val="28"/>
          <w:lang w:val="ru-RU"/>
        </w:rPr>
        <w:t xml:space="preserve"> року</w:t>
      </w:r>
      <w:r>
        <w:rPr>
          <w:sz w:val="28"/>
          <w:szCs w:val="28"/>
        </w:rPr>
        <w:tab/>
        <w:t xml:space="preserve">№ </w:t>
      </w:r>
      <w:r>
        <w:rPr>
          <w:sz w:val="28"/>
          <w:szCs w:val="28"/>
        </w:rPr>
        <w:t xml:space="preserve">93</w:t>
      </w:r>
      <w:r>
        <w:rPr>
          <w:sz w:val="28"/>
        </w:rPr>
      </w:r>
    </w:p>
    <w:p>
      <w:pPr>
        <w:rPr>
          <w:sz w:val="28"/>
          <w:szCs w:val="16"/>
        </w:rPr>
      </w:pPr>
      <w:r>
        <w:rPr>
          <w:sz w:val="28"/>
          <w:szCs w:val="16"/>
        </w:rPr>
      </w:r>
      <w:r>
        <w:rPr>
          <w:sz w:val="28"/>
        </w:rPr>
      </w:r>
    </w:p>
    <w:p>
      <w:pPr>
        <w:ind w:right="5271"/>
        <w:jc w:val="both"/>
        <w:rPr>
          <w:b/>
          <w:bCs/>
          <w:sz w:val="28"/>
          <w:szCs w:val="28"/>
        </w:rPr>
      </w:pPr>
      <w:r>
        <w:rPr>
          <w:b/>
          <w:bCs/>
          <w:sz w:val="28"/>
          <w:szCs w:val="28"/>
        </w:rPr>
        <w:t xml:space="preserve">Про затвердження проектів землеустрою щодо відведення земельних ділянок у власність за </w:t>
      </w:r>
      <w:r>
        <w:rPr>
          <w:b/>
          <w:bCs/>
          <w:sz w:val="28"/>
          <w:szCs w:val="28"/>
        </w:rPr>
        <w:t xml:space="preserve">межами </w:t>
      </w:r>
      <w:r>
        <w:rPr>
          <w:b/>
          <w:bCs/>
          <w:sz w:val="28"/>
          <w:szCs w:val="28"/>
        </w:rPr>
        <w:t xml:space="preserve">населених пунктів Стольненського старостинського округу</w:t>
      </w:r>
      <w:r>
        <w:rPr>
          <w:b/>
          <w:bCs/>
          <w:sz w:val="28"/>
          <w:szCs w:val="28"/>
        </w:rPr>
        <w:t xml:space="preserve"> Менської об’єднаної територіальної громади</w:t>
      </w:r>
      <w:r>
        <w:rPr>
          <w:sz w:val="28"/>
        </w:rPr>
      </w:r>
    </w:p>
    <w:p>
      <w:pPr>
        <w:rPr>
          <w:sz w:val="28"/>
          <w:szCs w:val="16"/>
        </w:rPr>
      </w:pPr>
      <w:r>
        <w:rPr>
          <w:sz w:val="28"/>
          <w:szCs w:val="16"/>
        </w:rPr>
      </w:r>
      <w:r>
        <w:rPr>
          <w:sz w:val="28"/>
        </w:rPr>
      </w:r>
    </w:p>
    <w:p>
      <w:pPr>
        <w:ind w:firstLine="708"/>
        <w:jc w:val="both"/>
        <w:rPr>
          <w:sz w:val="28"/>
          <w:szCs w:val="28"/>
        </w:rPr>
      </w:pPr>
      <w:r>
        <w:rPr>
          <w:sz w:val="28"/>
          <w:szCs w:val="28"/>
        </w:rPr>
        <w:t xml:space="preserve">Розглянувши звернення громадян </w:t>
      </w:r>
      <w:r>
        <w:rPr>
          <w:sz w:val="28"/>
          <w:szCs w:val="28"/>
        </w:rPr>
        <w:t xml:space="preserve">Тевкуна В.В., Ситої Л.О.,  Савчук В.В., Глинк</w:t>
      </w:r>
      <w:r>
        <w:rPr>
          <w:sz w:val="28"/>
          <w:szCs w:val="28"/>
        </w:rPr>
        <w:t xml:space="preserve">а</w:t>
      </w:r>
      <w:r>
        <w:rPr>
          <w:sz w:val="28"/>
          <w:szCs w:val="28"/>
        </w:rPr>
        <w:t xml:space="preserve"> М.Ю., Журавл</w:t>
      </w:r>
      <w:r>
        <w:rPr>
          <w:sz w:val="28"/>
          <w:szCs w:val="28"/>
        </w:rPr>
        <w:t xml:space="preserve">я</w:t>
      </w:r>
      <w:r>
        <w:rPr>
          <w:sz w:val="28"/>
          <w:szCs w:val="28"/>
        </w:rPr>
        <w:t xml:space="preserve"> В.М., Авраменко О.М.,</w:t>
      </w:r>
      <w:r>
        <w:rPr>
          <w:sz w:val="28"/>
          <w:szCs w:val="28"/>
        </w:rPr>
        <w:t xml:space="preserve"> Богдан В.В., Гузь М.В., Бредюка Є.Г., Тевкуна В.І., Таран О.Л., Бредюка В.М., Мелашич Н.І., Шумейко М.І., Купрієнко Л.Б., Сердюка Ю.М., Бредюка Г.І., Городиської А.А., Бойкачової В.П., Довгаля М.М., Федоряк Н.П., Гляса В.М., Зінченко Т.В., Присівок Г.В., </w:t>
      </w:r>
      <w:r>
        <w:rPr>
          <w:sz w:val="28"/>
          <w:szCs w:val="28"/>
        </w:rPr>
        <w:t xml:space="preserve">Пантелійчук</w:t>
      </w:r>
      <w:r>
        <w:rPr>
          <w:sz w:val="28"/>
          <w:szCs w:val="28"/>
        </w:rPr>
        <w:t xml:space="preserve"> В.І.,</w:t>
      </w:r>
      <w:r>
        <w:rPr>
          <w:sz w:val="28"/>
          <w:szCs w:val="28"/>
        </w:rPr>
        <w:t xml:space="preserve"> Полової Н.Ф., Зінченко Л.</w:t>
      </w:r>
      <w:r>
        <w:rPr>
          <w:sz w:val="28"/>
          <w:szCs w:val="28"/>
        </w:rPr>
        <w:t xml:space="preserve">І</w:t>
      </w:r>
      <w:r>
        <w:rPr>
          <w:sz w:val="28"/>
          <w:szCs w:val="28"/>
        </w:rPr>
        <w:t xml:space="preserve">., Скирти Ю.Г., Парфененко Д.В., Андрейченко О.Т., Шамрука Ю.М., Єрмак</w:t>
      </w:r>
      <w:r>
        <w:rPr>
          <w:sz w:val="28"/>
          <w:szCs w:val="28"/>
        </w:rPr>
        <w:t xml:space="preserve">а</w:t>
      </w:r>
      <w:r>
        <w:rPr>
          <w:sz w:val="28"/>
          <w:szCs w:val="28"/>
        </w:rPr>
        <w:t xml:space="preserve"> Ф.І., Скосир К.В., Ситого М.І., Шумейко О.М., Гузь М.О., Приходько Л.П., Скобєлєвої В.М., Індичого Д.В.</w:t>
      </w:r>
      <w:r>
        <w:rPr>
          <w:color w:val="000000"/>
          <w:sz w:val="28"/>
          <w:szCs w:val="28"/>
        </w:rPr>
        <w:t xml:space="preserve">, </w:t>
      </w:r>
      <w:r>
        <w:rPr>
          <w:sz w:val="28"/>
          <w:szCs w:val="28"/>
        </w:rPr>
        <w:t xml:space="preserve">Марченка Р.Г., Бучик Л.В., Шевель В.В., Лісової Н.В., Супруна О.Г.</w:t>
      </w:r>
      <w:r>
        <w:rPr>
          <w:sz w:val="28"/>
          <w:szCs w:val="28"/>
        </w:rPr>
        <w:t xml:space="preserve"> </w:t>
      </w:r>
      <w:r>
        <w:rPr>
          <w:sz w:val="28"/>
          <w:szCs w:val="28"/>
        </w:rPr>
        <w:t xml:space="preserve">щодо затвердження проектів</w:t>
      </w:r>
      <w:r>
        <w:rPr>
          <w:sz w:val="28"/>
          <w:szCs w:val="28"/>
        </w:rPr>
        <w:t xml:space="preserve"> землеустрою та передачі земельн</w:t>
      </w:r>
      <w:r>
        <w:rPr>
          <w:sz w:val="28"/>
          <w:szCs w:val="28"/>
        </w:rPr>
        <w:t xml:space="preserve">их ділянок для ведення особистого селянського господарства у власність, керуючись ст. 26 Закону України „Про місцеве самоврядування в Україні” та ст.ст. 12,116,118,121,126 Земельного кодексу України, Законом України  «Про землеустрій» Менська  міська рада </w:t>
      </w:r>
      <w:r>
        <w:rPr>
          <w:sz w:val="28"/>
        </w:rPr>
      </w:r>
    </w:p>
    <w:p>
      <w:pPr>
        <w:ind w:firstLine="708"/>
        <w:jc w:val="both"/>
        <w:rPr>
          <w:b/>
          <w:bCs/>
          <w:sz w:val="28"/>
          <w:szCs w:val="28"/>
        </w:rPr>
      </w:pPr>
      <w:r>
        <w:rPr>
          <w:b/>
          <w:bCs/>
          <w:sz w:val="28"/>
          <w:szCs w:val="28"/>
        </w:rPr>
        <w:t xml:space="preserve">В И Р І Ш И Л А :</w:t>
      </w:r>
      <w:r>
        <w:rPr>
          <w:sz w:val="28"/>
        </w:rPr>
      </w:r>
    </w:p>
    <w:p>
      <w:pPr>
        <w:pStyle w:val="472"/>
        <w:numPr>
          <w:ilvl w:val="0"/>
          <w:numId w:val="4"/>
        </w:numPr>
        <w:ind w:left="0" w:firstLine="0"/>
        <w:jc w:val="both"/>
        <w:rPr>
          <w:b/>
          <w:sz w:val="28"/>
          <w:szCs w:val="28"/>
        </w:rPr>
      </w:pPr>
      <w:r>
        <w:rPr>
          <w:b/>
          <w:sz w:val="28"/>
          <w:szCs w:val="28"/>
        </w:rPr>
        <w:t xml:space="preserve">Затвердити проекти землеустрою щодо відведення земельних ділянок по передачі у приватну власність для ведення особистого селянського господарства</w:t>
      </w:r>
      <w:r>
        <w:rPr>
          <w:sz w:val="28"/>
        </w:rPr>
      </w:r>
    </w:p>
    <w:p>
      <w:pPr>
        <w:pStyle w:val="472"/>
        <w:numPr>
          <w:ilvl w:val="1"/>
          <w:numId w:val="4"/>
        </w:numPr>
        <w:ind w:left="0" w:firstLine="0"/>
        <w:jc w:val="both"/>
        <w:rPr>
          <w:sz w:val="28"/>
          <w:szCs w:val="28"/>
        </w:rPr>
      </w:pPr>
      <w:r>
        <w:rPr>
          <w:sz w:val="28"/>
        </w:rPr>
      </w:r>
      <w:bookmarkStart w:id="0" w:name="_Hlk25316990"/>
      <w:r>
        <w:rPr>
          <w:sz w:val="28"/>
          <w:szCs w:val="28"/>
        </w:rPr>
        <w:t xml:space="preserve">гр. Тевкуну Володимиру Вікторовичу  площею 2,0000 га, кадастровий № 7423088500:07:000:0196, за межами с. Стольне,</w:t>
      </w:r>
      <w:r>
        <w:rPr>
          <w:sz w:val="28"/>
        </w:rPr>
      </w:r>
    </w:p>
    <w:p>
      <w:pPr>
        <w:pStyle w:val="472"/>
        <w:numPr>
          <w:ilvl w:val="1"/>
          <w:numId w:val="4"/>
        </w:numPr>
        <w:ind w:left="0" w:firstLine="0"/>
        <w:jc w:val="both"/>
        <w:rPr>
          <w:sz w:val="28"/>
          <w:szCs w:val="28"/>
        </w:rPr>
      </w:pPr>
      <w:r>
        <w:rPr>
          <w:sz w:val="28"/>
          <w:szCs w:val="28"/>
        </w:rPr>
        <w:t xml:space="preserve">гр. Ситій Людмилі Олексіївні  площею 2,0000 га, кадастровий № 7423088500:07:000:0182, за межами с. Стольне,</w:t>
      </w:r>
      <w:r>
        <w:rPr>
          <w:sz w:val="28"/>
        </w:rPr>
      </w:r>
    </w:p>
    <w:p>
      <w:pPr>
        <w:pStyle w:val="472"/>
        <w:numPr>
          <w:ilvl w:val="1"/>
          <w:numId w:val="4"/>
        </w:numPr>
        <w:ind w:left="0" w:firstLine="0"/>
        <w:jc w:val="both"/>
        <w:rPr>
          <w:sz w:val="28"/>
          <w:szCs w:val="28"/>
        </w:rPr>
      </w:pPr>
      <w:r>
        <w:rPr>
          <w:sz w:val="28"/>
          <w:szCs w:val="28"/>
        </w:rPr>
        <w:t xml:space="preserve">гр. Савчук Валентині Вікторівні  площею 2,0000 га, кадастровий № 7423088500:07:000:0163, за межами с. Стольне,</w:t>
      </w:r>
      <w:r>
        <w:rPr>
          <w:sz w:val="28"/>
        </w:rPr>
      </w:r>
    </w:p>
    <w:p>
      <w:pPr>
        <w:pStyle w:val="472"/>
        <w:numPr>
          <w:ilvl w:val="1"/>
          <w:numId w:val="4"/>
        </w:numPr>
        <w:ind w:left="0" w:firstLine="0"/>
        <w:jc w:val="both"/>
        <w:rPr>
          <w:sz w:val="28"/>
          <w:szCs w:val="28"/>
        </w:rPr>
      </w:pPr>
      <w:r>
        <w:rPr>
          <w:sz w:val="28"/>
          <w:szCs w:val="28"/>
        </w:rPr>
        <w:t xml:space="preserve">гр. Глинку Миколі Юрійовичу  площею 2,0000 га, кадастровий № 7423088500:07:000:0192, за межами с. Стольне,</w:t>
      </w:r>
      <w:r>
        <w:rPr>
          <w:sz w:val="28"/>
        </w:rPr>
      </w:r>
    </w:p>
    <w:p>
      <w:pPr>
        <w:pStyle w:val="472"/>
        <w:numPr>
          <w:ilvl w:val="1"/>
          <w:numId w:val="4"/>
        </w:numPr>
        <w:ind w:left="0" w:firstLine="0"/>
        <w:jc w:val="both"/>
        <w:rPr>
          <w:sz w:val="28"/>
          <w:szCs w:val="28"/>
        </w:rPr>
      </w:pPr>
      <w:r>
        <w:rPr>
          <w:sz w:val="28"/>
          <w:szCs w:val="28"/>
        </w:rPr>
        <w:t xml:space="preserve">гр. Журавл</w:t>
      </w:r>
      <w:r>
        <w:rPr>
          <w:sz w:val="28"/>
          <w:szCs w:val="28"/>
        </w:rPr>
        <w:t xml:space="preserve">ю</w:t>
      </w:r>
      <w:r>
        <w:rPr>
          <w:sz w:val="28"/>
          <w:szCs w:val="28"/>
        </w:rPr>
        <w:t xml:space="preserve"> Валентин</w:t>
      </w:r>
      <w:r>
        <w:rPr>
          <w:sz w:val="28"/>
          <w:szCs w:val="28"/>
        </w:rPr>
        <w:t xml:space="preserve">у</w:t>
      </w:r>
      <w:r>
        <w:rPr>
          <w:sz w:val="28"/>
          <w:szCs w:val="28"/>
        </w:rPr>
        <w:t xml:space="preserve"> Микола</w:t>
      </w:r>
      <w:r>
        <w:rPr>
          <w:sz w:val="28"/>
          <w:szCs w:val="28"/>
        </w:rPr>
        <w:t xml:space="preserve">йовичу</w:t>
      </w:r>
      <w:r>
        <w:rPr>
          <w:sz w:val="28"/>
          <w:szCs w:val="28"/>
        </w:rPr>
        <w:t xml:space="preserve">  площею 2,0000 га, кадастровий № 7423088500:07:000:0191, за межами с. Стольне,</w:t>
      </w:r>
      <w:r>
        <w:rPr>
          <w:sz w:val="28"/>
        </w:rPr>
      </w:r>
    </w:p>
    <w:p>
      <w:pPr>
        <w:pStyle w:val="472"/>
        <w:numPr>
          <w:ilvl w:val="1"/>
          <w:numId w:val="4"/>
        </w:numPr>
        <w:ind w:left="0" w:firstLine="0"/>
        <w:jc w:val="both"/>
        <w:rPr>
          <w:sz w:val="28"/>
          <w:szCs w:val="28"/>
        </w:rPr>
      </w:pPr>
      <w:r>
        <w:rPr>
          <w:sz w:val="28"/>
          <w:szCs w:val="28"/>
        </w:rPr>
        <w:t xml:space="preserve">гр. Авраменко Олімпіаді Микитівні  площею 2,0000 га, кадастровий № 7423088500:07:000:0195, за межами с. Стольне,</w:t>
      </w:r>
      <w:r>
        <w:rPr>
          <w:sz w:val="28"/>
        </w:rPr>
      </w:r>
    </w:p>
    <w:p>
      <w:pPr>
        <w:pStyle w:val="472"/>
        <w:numPr>
          <w:ilvl w:val="1"/>
          <w:numId w:val="4"/>
        </w:numPr>
        <w:ind w:left="0" w:firstLine="0"/>
        <w:jc w:val="both"/>
        <w:rPr>
          <w:sz w:val="28"/>
          <w:szCs w:val="28"/>
        </w:rPr>
      </w:pPr>
      <w:r>
        <w:rPr>
          <w:sz w:val="28"/>
          <w:szCs w:val="28"/>
        </w:rPr>
        <w:t xml:space="preserve">гр. Богдан Валентині Володимирівні  площею 2,0000 га, кадастровий № 7423088500:07:000:0179, за межами с. Стольне,</w:t>
      </w:r>
      <w:r>
        <w:rPr>
          <w:sz w:val="28"/>
        </w:rPr>
      </w:r>
    </w:p>
    <w:p>
      <w:pPr>
        <w:pStyle w:val="472"/>
        <w:numPr>
          <w:ilvl w:val="1"/>
          <w:numId w:val="4"/>
        </w:numPr>
        <w:ind w:left="0" w:firstLine="0"/>
        <w:jc w:val="both"/>
        <w:rPr>
          <w:sz w:val="28"/>
          <w:szCs w:val="28"/>
        </w:rPr>
      </w:pPr>
      <w:r>
        <w:rPr>
          <w:sz w:val="28"/>
          <w:szCs w:val="28"/>
        </w:rPr>
        <w:t xml:space="preserve">гр. Гузю Михайлу Вікторовичу  площею 2,0000 га, кадастровий № 7423088500:07:000:0166, за межами с. Стольне,</w:t>
      </w:r>
      <w:r>
        <w:rPr>
          <w:sz w:val="28"/>
        </w:rPr>
      </w:r>
    </w:p>
    <w:p>
      <w:pPr>
        <w:pStyle w:val="472"/>
        <w:numPr>
          <w:ilvl w:val="1"/>
          <w:numId w:val="4"/>
        </w:numPr>
        <w:ind w:left="0" w:firstLine="0"/>
        <w:jc w:val="both"/>
        <w:rPr>
          <w:sz w:val="28"/>
          <w:szCs w:val="28"/>
        </w:rPr>
      </w:pPr>
      <w:r>
        <w:rPr>
          <w:sz w:val="28"/>
          <w:szCs w:val="28"/>
        </w:rPr>
        <w:t xml:space="preserve">гр. Бредюку Євгенію Григоровичу площею 2,0000 га, кадастровий № 7423088500:07:000:0174, за межами с. Стольне,</w:t>
      </w:r>
      <w:r>
        <w:rPr>
          <w:sz w:val="28"/>
        </w:rPr>
      </w:r>
    </w:p>
    <w:p>
      <w:pPr>
        <w:pStyle w:val="472"/>
        <w:numPr>
          <w:ilvl w:val="1"/>
          <w:numId w:val="4"/>
        </w:numPr>
        <w:ind w:left="0" w:firstLine="0"/>
        <w:jc w:val="both"/>
        <w:rPr>
          <w:sz w:val="28"/>
          <w:szCs w:val="28"/>
        </w:rPr>
      </w:pPr>
      <w:r>
        <w:rPr>
          <w:sz w:val="28"/>
          <w:szCs w:val="28"/>
        </w:rPr>
        <w:t xml:space="preserve">гр. Тевкуну Віктору Івановичу площею 2,0000 га, кадастровий № 7423088500:07:000:0185, за межами с. Стольне,</w:t>
      </w:r>
      <w:r>
        <w:rPr>
          <w:sz w:val="28"/>
        </w:rPr>
      </w:r>
    </w:p>
    <w:p>
      <w:pPr>
        <w:pStyle w:val="472"/>
        <w:numPr>
          <w:ilvl w:val="1"/>
          <w:numId w:val="4"/>
        </w:numPr>
        <w:ind w:left="0" w:firstLine="0"/>
        <w:jc w:val="both"/>
        <w:rPr>
          <w:sz w:val="28"/>
          <w:szCs w:val="28"/>
        </w:rPr>
      </w:pPr>
      <w:r>
        <w:rPr>
          <w:sz w:val="28"/>
          <w:szCs w:val="28"/>
        </w:rPr>
        <w:t xml:space="preserve">гр. Таран Ользі Леонідівні площею 2,0000 га, кадастровий № 7423088500:07:000:0189, за межами с. Стольне,</w:t>
      </w:r>
      <w:r>
        <w:rPr>
          <w:sz w:val="28"/>
        </w:rPr>
      </w:r>
    </w:p>
    <w:p>
      <w:pPr>
        <w:pStyle w:val="472"/>
        <w:numPr>
          <w:ilvl w:val="1"/>
          <w:numId w:val="4"/>
        </w:numPr>
        <w:ind w:left="0" w:firstLine="0"/>
        <w:jc w:val="both"/>
        <w:rPr>
          <w:sz w:val="28"/>
          <w:szCs w:val="28"/>
        </w:rPr>
      </w:pPr>
      <w:r>
        <w:rPr>
          <w:sz w:val="28"/>
          <w:szCs w:val="28"/>
        </w:rPr>
        <w:t xml:space="preserve">гр. Бредюку Володимиру Миколайовичу площею 1,6836 га, кадастровий № 7423088500:07:000:0186, за межами с. Стольне,</w:t>
      </w:r>
      <w:r>
        <w:rPr>
          <w:sz w:val="28"/>
        </w:rPr>
      </w:r>
    </w:p>
    <w:p>
      <w:pPr>
        <w:pStyle w:val="472"/>
        <w:numPr>
          <w:ilvl w:val="1"/>
          <w:numId w:val="4"/>
        </w:numPr>
        <w:ind w:left="0" w:firstLine="0"/>
        <w:jc w:val="both"/>
        <w:rPr>
          <w:sz w:val="28"/>
          <w:szCs w:val="28"/>
        </w:rPr>
      </w:pPr>
      <w:r>
        <w:rPr>
          <w:sz w:val="28"/>
          <w:szCs w:val="28"/>
        </w:rPr>
        <w:t xml:space="preserve">гр. Мелашич Надії Іванівні площею 2,0000 га, кадастровий № 7423088500:07:000:0201, за межами с. Стольне,</w:t>
      </w:r>
      <w:r>
        <w:rPr>
          <w:sz w:val="28"/>
        </w:rPr>
      </w:r>
    </w:p>
    <w:p>
      <w:pPr>
        <w:pStyle w:val="472"/>
        <w:numPr>
          <w:ilvl w:val="1"/>
          <w:numId w:val="4"/>
        </w:numPr>
        <w:ind w:left="0" w:firstLine="0"/>
        <w:jc w:val="both"/>
        <w:rPr>
          <w:sz w:val="28"/>
          <w:szCs w:val="28"/>
        </w:rPr>
      </w:pPr>
      <w:r>
        <w:rPr>
          <w:sz w:val="28"/>
          <w:szCs w:val="28"/>
        </w:rPr>
        <w:t xml:space="preserve">гр. Шумейку Миколі Івановичу площею 1,8520 га, кадастровий № 7423088500:07:000:0172, за межами с. Стольне,</w:t>
      </w:r>
      <w:r>
        <w:rPr>
          <w:sz w:val="28"/>
        </w:rPr>
      </w:r>
    </w:p>
    <w:p>
      <w:pPr>
        <w:pStyle w:val="472"/>
        <w:numPr>
          <w:ilvl w:val="1"/>
          <w:numId w:val="4"/>
        </w:numPr>
        <w:ind w:left="0" w:firstLine="0"/>
        <w:jc w:val="both"/>
        <w:rPr>
          <w:sz w:val="28"/>
          <w:szCs w:val="28"/>
        </w:rPr>
      </w:pPr>
      <w:r>
        <w:rPr>
          <w:sz w:val="28"/>
          <w:szCs w:val="28"/>
        </w:rPr>
        <w:t xml:space="preserve">гр. Купрієнко Любові Борисівні площею 2,0000 га, кадастровий № 7423088500:07:000:0187, за межами с. Стольне,</w:t>
      </w:r>
      <w:r>
        <w:rPr>
          <w:sz w:val="28"/>
        </w:rPr>
      </w:r>
    </w:p>
    <w:p>
      <w:pPr>
        <w:pStyle w:val="472"/>
        <w:numPr>
          <w:ilvl w:val="1"/>
          <w:numId w:val="4"/>
        </w:numPr>
        <w:ind w:left="0" w:firstLine="0"/>
        <w:jc w:val="both"/>
        <w:rPr>
          <w:sz w:val="28"/>
          <w:szCs w:val="28"/>
        </w:rPr>
      </w:pPr>
      <w:r>
        <w:rPr>
          <w:sz w:val="28"/>
          <w:szCs w:val="28"/>
        </w:rPr>
        <w:t xml:space="preserve">гр. Сердюк</w:t>
      </w:r>
      <w:r>
        <w:rPr>
          <w:sz w:val="28"/>
          <w:szCs w:val="28"/>
        </w:rPr>
        <w:t xml:space="preserve">у</w:t>
      </w:r>
      <w:r>
        <w:rPr>
          <w:sz w:val="28"/>
          <w:szCs w:val="28"/>
        </w:rPr>
        <w:t xml:space="preserve"> Юрію Миколайовичу площею 2,0000 га, кадастровий № 7423088500:07:000:0203, за межами с. Стольне,</w:t>
      </w:r>
      <w:r>
        <w:rPr>
          <w:sz w:val="28"/>
        </w:rPr>
      </w:r>
    </w:p>
    <w:p>
      <w:pPr>
        <w:pStyle w:val="472"/>
        <w:numPr>
          <w:ilvl w:val="1"/>
          <w:numId w:val="4"/>
        </w:numPr>
        <w:ind w:left="0" w:firstLine="0"/>
        <w:jc w:val="both"/>
        <w:rPr>
          <w:sz w:val="28"/>
          <w:szCs w:val="28"/>
        </w:rPr>
      </w:pPr>
      <w:r>
        <w:rPr>
          <w:sz w:val="28"/>
          <w:szCs w:val="28"/>
        </w:rPr>
        <w:t xml:space="preserve">гр. Бредюку Григорію Івановичу площею 2,0000 га, кадастровий № 7423088500:07:000:0224, за межами с. Стольне,</w:t>
      </w:r>
      <w:r>
        <w:rPr>
          <w:sz w:val="28"/>
        </w:rPr>
      </w:r>
    </w:p>
    <w:p>
      <w:pPr>
        <w:pStyle w:val="472"/>
        <w:numPr>
          <w:ilvl w:val="1"/>
          <w:numId w:val="4"/>
        </w:numPr>
        <w:ind w:left="0" w:firstLine="0"/>
        <w:jc w:val="both"/>
        <w:rPr>
          <w:sz w:val="28"/>
          <w:szCs w:val="28"/>
        </w:rPr>
      </w:pPr>
      <w:r>
        <w:rPr>
          <w:sz w:val="28"/>
          <w:szCs w:val="28"/>
        </w:rPr>
        <w:t xml:space="preserve">гр. Городиській Антоніні Анатоліївні площею 2,0000 га, кадастровий № 7423088500:08:000:0212, за межами с. </w:t>
      </w:r>
      <w:r>
        <w:rPr>
          <w:sz w:val="28"/>
          <w:szCs w:val="28"/>
        </w:rPr>
        <w:t xml:space="preserve">Лазарівка</w:t>
      </w:r>
      <w:r>
        <w:rPr>
          <w:sz w:val="28"/>
          <w:szCs w:val="28"/>
        </w:rPr>
        <w:t xml:space="preserve">,</w:t>
      </w:r>
      <w:r>
        <w:rPr>
          <w:sz w:val="28"/>
        </w:rPr>
      </w:r>
    </w:p>
    <w:p>
      <w:pPr>
        <w:pStyle w:val="472"/>
        <w:numPr>
          <w:ilvl w:val="1"/>
          <w:numId w:val="4"/>
        </w:numPr>
        <w:ind w:left="0" w:firstLine="0"/>
        <w:jc w:val="both"/>
        <w:rPr>
          <w:sz w:val="28"/>
          <w:szCs w:val="28"/>
        </w:rPr>
      </w:pPr>
      <w:r>
        <w:rPr>
          <w:sz w:val="28"/>
          <w:szCs w:val="28"/>
        </w:rPr>
        <w:t xml:space="preserve">гр. Бойкачовій Вілорі Петрівні площею 2,0000 га, кадастровий № 7423088500:07:000:0226, за межами с. Стольне,</w:t>
      </w:r>
      <w:r>
        <w:rPr>
          <w:sz w:val="28"/>
        </w:rPr>
      </w:r>
    </w:p>
    <w:p>
      <w:pPr>
        <w:pStyle w:val="472"/>
        <w:numPr>
          <w:ilvl w:val="1"/>
          <w:numId w:val="4"/>
        </w:numPr>
        <w:ind w:left="0" w:firstLine="0"/>
        <w:jc w:val="both"/>
        <w:rPr>
          <w:sz w:val="28"/>
          <w:szCs w:val="28"/>
        </w:rPr>
      </w:pPr>
      <w:r>
        <w:rPr>
          <w:sz w:val="28"/>
          <w:szCs w:val="28"/>
        </w:rPr>
        <w:t xml:space="preserve">гр. Довгалю Миколі Миколайовичу площею 2,0000 га, кадастровий № 7423088500:08:000:0207, за межами с. </w:t>
      </w:r>
      <w:r>
        <w:rPr>
          <w:sz w:val="28"/>
          <w:szCs w:val="28"/>
        </w:rPr>
        <w:t xml:space="preserve">Лазарівка</w:t>
      </w:r>
      <w:r>
        <w:rPr>
          <w:sz w:val="28"/>
          <w:szCs w:val="28"/>
        </w:rPr>
        <w:t xml:space="preserve">,</w:t>
      </w:r>
      <w:r>
        <w:rPr>
          <w:sz w:val="28"/>
        </w:rPr>
      </w:r>
    </w:p>
    <w:p>
      <w:pPr>
        <w:pStyle w:val="472"/>
        <w:numPr>
          <w:ilvl w:val="1"/>
          <w:numId w:val="4"/>
        </w:numPr>
        <w:ind w:left="0" w:firstLine="0"/>
        <w:jc w:val="both"/>
        <w:rPr>
          <w:sz w:val="28"/>
          <w:szCs w:val="28"/>
        </w:rPr>
      </w:pPr>
      <w:r>
        <w:rPr>
          <w:sz w:val="28"/>
          <w:szCs w:val="28"/>
        </w:rPr>
        <w:t xml:space="preserve">гр. Федоряк Надії Петрівні площею 1,9611 га, кадастровий № 7423088500:07:000:0222, за межами с. Стольне,</w:t>
      </w:r>
      <w:r>
        <w:rPr>
          <w:sz w:val="28"/>
        </w:rPr>
      </w:r>
    </w:p>
    <w:p>
      <w:pPr>
        <w:pStyle w:val="472"/>
        <w:numPr>
          <w:ilvl w:val="1"/>
          <w:numId w:val="4"/>
        </w:numPr>
        <w:ind w:left="0" w:firstLine="0"/>
        <w:jc w:val="both"/>
        <w:rPr>
          <w:sz w:val="28"/>
          <w:szCs w:val="28"/>
        </w:rPr>
      </w:pPr>
      <w:r>
        <w:rPr>
          <w:sz w:val="28"/>
          <w:szCs w:val="28"/>
        </w:rPr>
        <w:t xml:space="preserve">гр. Глясу Володимиру Михайловичу площею 2,0000 га, кадастровий № 7423088500:08:000:0211, за межами с. </w:t>
      </w:r>
      <w:r>
        <w:rPr>
          <w:sz w:val="28"/>
          <w:szCs w:val="28"/>
        </w:rPr>
        <w:t xml:space="preserve">Лазарівка</w:t>
      </w:r>
      <w:r>
        <w:rPr>
          <w:sz w:val="28"/>
          <w:szCs w:val="28"/>
        </w:rPr>
        <w:t xml:space="preserve">,</w:t>
      </w:r>
      <w:r>
        <w:rPr>
          <w:sz w:val="28"/>
        </w:rPr>
      </w:r>
    </w:p>
    <w:p>
      <w:pPr>
        <w:pStyle w:val="472"/>
        <w:numPr>
          <w:ilvl w:val="1"/>
          <w:numId w:val="4"/>
        </w:numPr>
        <w:ind w:left="0" w:firstLine="0"/>
        <w:jc w:val="both"/>
        <w:rPr>
          <w:sz w:val="28"/>
          <w:szCs w:val="28"/>
        </w:rPr>
      </w:pPr>
      <w:r>
        <w:rPr>
          <w:sz w:val="28"/>
          <w:szCs w:val="28"/>
        </w:rPr>
        <w:t xml:space="preserve">гр. Зінченко Тетяні Василівні площею 2,0000 га, кадастровий № 7423088500:07:000:0214, за межами с. Стольне,</w:t>
      </w:r>
      <w:r>
        <w:rPr>
          <w:sz w:val="28"/>
        </w:rPr>
      </w:r>
    </w:p>
    <w:p>
      <w:pPr>
        <w:pStyle w:val="472"/>
        <w:numPr>
          <w:ilvl w:val="1"/>
          <w:numId w:val="4"/>
        </w:numPr>
        <w:ind w:left="0" w:firstLine="0"/>
        <w:jc w:val="both"/>
        <w:rPr>
          <w:sz w:val="28"/>
          <w:szCs w:val="28"/>
        </w:rPr>
      </w:pPr>
      <w:r>
        <w:rPr>
          <w:sz w:val="28"/>
          <w:szCs w:val="28"/>
        </w:rPr>
        <w:t xml:space="preserve">гр. Присівок Галин</w:t>
      </w:r>
      <w:r>
        <w:rPr>
          <w:sz w:val="28"/>
          <w:szCs w:val="28"/>
        </w:rPr>
        <w:t xml:space="preserve">і</w:t>
      </w:r>
      <w:r>
        <w:rPr>
          <w:sz w:val="28"/>
          <w:szCs w:val="28"/>
        </w:rPr>
        <w:t xml:space="preserve"> Вікторівн</w:t>
      </w:r>
      <w:r>
        <w:rPr>
          <w:sz w:val="28"/>
          <w:szCs w:val="28"/>
        </w:rPr>
        <w:t xml:space="preserve">і</w:t>
      </w:r>
      <w:r>
        <w:rPr>
          <w:sz w:val="28"/>
          <w:szCs w:val="28"/>
        </w:rPr>
        <w:t xml:space="preserve"> площею 2,0000 га, кадастровий № 7423088500:08:000:0217, за межами с. </w:t>
      </w:r>
      <w:r>
        <w:rPr>
          <w:sz w:val="28"/>
          <w:szCs w:val="28"/>
        </w:rPr>
        <w:t xml:space="preserve">Лазарівка</w:t>
      </w:r>
      <w:r>
        <w:rPr>
          <w:sz w:val="28"/>
          <w:szCs w:val="28"/>
        </w:rPr>
        <w:t xml:space="preserve">,</w:t>
      </w:r>
      <w:r>
        <w:rPr>
          <w:sz w:val="28"/>
        </w:rPr>
      </w:r>
    </w:p>
    <w:p>
      <w:pPr>
        <w:pStyle w:val="472"/>
        <w:numPr>
          <w:ilvl w:val="1"/>
          <w:numId w:val="4"/>
        </w:numPr>
        <w:ind w:left="0" w:firstLine="0"/>
        <w:jc w:val="both"/>
        <w:rPr>
          <w:sz w:val="28"/>
          <w:szCs w:val="28"/>
        </w:rPr>
      </w:pPr>
      <w:r>
        <w:rPr>
          <w:sz w:val="28"/>
          <w:szCs w:val="28"/>
        </w:rPr>
        <w:t xml:space="preserve">гр. </w:t>
      </w:r>
      <w:r>
        <w:rPr>
          <w:sz w:val="28"/>
          <w:szCs w:val="28"/>
        </w:rPr>
        <w:t xml:space="preserve">Пантелійчук</w:t>
      </w:r>
      <w:r>
        <w:rPr>
          <w:sz w:val="28"/>
          <w:szCs w:val="28"/>
        </w:rPr>
        <w:t xml:space="preserve"> Віталіні Ігорівні площею 2,0000 га, кадастровий № 7423088500:08:000:0206, за межами с. </w:t>
      </w:r>
      <w:r>
        <w:rPr>
          <w:sz w:val="28"/>
          <w:szCs w:val="28"/>
        </w:rPr>
        <w:t xml:space="preserve">Лазарівка</w:t>
      </w:r>
      <w:r>
        <w:rPr>
          <w:sz w:val="28"/>
          <w:szCs w:val="28"/>
        </w:rPr>
        <w:t xml:space="preserve">,</w:t>
      </w:r>
      <w:r>
        <w:rPr>
          <w:sz w:val="28"/>
        </w:rPr>
      </w:r>
    </w:p>
    <w:p>
      <w:pPr>
        <w:pStyle w:val="472"/>
        <w:numPr>
          <w:ilvl w:val="1"/>
          <w:numId w:val="4"/>
        </w:numPr>
        <w:ind w:left="0" w:firstLine="0"/>
        <w:jc w:val="both"/>
        <w:rPr>
          <w:sz w:val="28"/>
          <w:szCs w:val="28"/>
        </w:rPr>
      </w:pPr>
      <w:r>
        <w:rPr>
          <w:sz w:val="28"/>
          <w:szCs w:val="28"/>
        </w:rPr>
        <w:t xml:space="preserve">гр. Половій Наталії Федорівні площею 1,9611 га, кадастровий № 7423088500:07:000:0208, за межами с. Стольне,</w:t>
      </w:r>
      <w:r>
        <w:rPr>
          <w:sz w:val="28"/>
        </w:rPr>
      </w:r>
    </w:p>
    <w:p>
      <w:pPr>
        <w:pStyle w:val="472"/>
        <w:numPr>
          <w:ilvl w:val="1"/>
          <w:numId w:val="4"/>
        </w:numPr>
        <w:ind w:left="0" w:firstLine="0"/>
        <w:jc w:val="both"/>
        <w:rPr>
          <w:sz w:val="28"/>
          <w:szCs w:val="28"/>
        </w:rPr>
      </w:pPr>
      <w:r>
        <w:rPr>
          <w:sz w:val="28"/>
          <w:szCs w:val="28"/>
        </w:rPr>
        <w:t xml:space="preserve">гр. Зінченко Любові </w:t>
      </w:r>
      <w:r>
        <w:rPr>
          <w:sz w:val="28"/>
          <w:szCs w:val="28"/>
        </w:rPr>
        <w:t xml:space="preserve">Івані</w:t>
      </w:r>
      <w:r>
        <w:rPr>
          <w:sz w:val="28"/>
          <w:szCs w:val="28"/>
        </w:rPr>
        <w:t xml:space="preserve">вні площею 2,0000 га, кадастровий № 7423088500:08:000:0208, за межами с. </w:t>
      </w:r>
      <w:r>
        <w:rPr>
          <w:sz w:val="28"/>
          <w:szCs w:val="28"/>
        </w:rPr>
        <w:t xml:space="preserve">Лазарівка</w:t>
      </w:r>
      <w:r>
        <w:rPr>
          <w:sz w:val="28"/>
          <w:szCs w:val="28"/>
        </w:rPr>
        <w:t xml:space="preserve">,</w:t>
      </w:r>
      <w:r>
        <w:rPr>
          <w:sz w:val="28"/>
        </w:rPr>
      </w:r>
    </w:p>
    <w:p>
      <w:pPr>
        <w:pStyle w:val="472"/>
        <w:numPr>
          <w:ilvl w:val="1"/>
          <w:numId w:val="4"/>
        </w:numPr>
        <w:ind w:left="0" w:firstLine="0"/>
        <w:jc w:val="both"/>
        <w:rPr>
          <w:sz w:val="28"/>
          <w:szCs w:val="28"/>
        </w:rPr>
      </w:pPr>
      <w:r>
        <w:rPr>
          <w:sz w:val="28"/>
          <w:szCs w:val="28"/>
        </w:rPr>
        <w:t xml:space="preserve">гр. Скирті Юлії Григорівні площею 1,9611 га, кадастровий № 7423088500:07:000:0228, за межами с. Стольне,</w:t>
      </w:r>
      <w:r>
        <w:rPr>
          <w:sz w:val="28"/>
        </w:rPr>
      </w:r>
    </w:p>
    <w:p>
      <w:pPr>
        <w:pStyle w:val="472"/>
        <w:numPr>
          <w:ilvl w:val="1"/>
          <w:numId w:val="4"/>
        </w:numPr>
        <w:ind w:left="0" w:firstLine="0"/>
        <w:jc w:val="both"/>
        <w:rPr>
          <w:sz w:val="28"/>
          <w:szCs w:val="28"/>
        </w:rPr>
      </w:pPr>
      <w:r>
        <w:rPr>
          <w:sz w:val="28"/>
          <w:szCs w:val="28"/>
        </w:rPr>
        <w:t xml:space="preserve">гр. Парфененк</w:t>
      </w:r>
      <w:r>
        <w:rPr>
          <w:sz w:val="28"/>
          <w:szCs w:val="28"/>
        </w:rPr>
        <w:t xml:space="preserve">у</w:t>
      </w:r>
      <w:r>
        <w:rPr>
          <w:sz w:val="28"/>
          <w:szCs w:val="28"/>
        </w:rPr>
        <w:t xml:space="preserve"> Денису Вікторовичу площею 2,0000 га, кадастровий № 7423088500:08:000:0221, за межами с. </w:t>
      </w:r>
      <w:r>
        <w:rPr>
          <w:sz w:val="28"/>
          <w:szCs w:val="28"/>
        </w:rPr>
        <w:t xml:space="preserve">Лазарівка</w:t>
      </w:r>
      <w:r>
        <w:rPr>
          <w:sz w:val="28"/>
          <w:szCs w:val="28"/>
        </w:rPr>
        <w:t xml:space="preserve">,</w:t>
      </w:r>
      <w:r>
        <w:rPr>
          <w:sz w:val="28"/>
        </w:rPr>
      </w:r>
    </w:p>
    <w:p>
      <w:pPr>
        <w:pStyle w:val="472"/>
        <w:numPr>
          <w:ilvl w:val="1"/>
          <w:numId w:val="4"/>
        </w:numPr>
        <w:ind w:left="0" w:firstLine="0"/>
        <w:jc w:val="both"/>
        <w:rPr>
          <w:sz w:val="28"/>
          <w:szCs w:val="28"/>
        </w:rPr>
      </w:pPr>
      <w:r>
        <w:rPr>
          <w:sz w:val="28"/>
          <w:szCs w:val="28"/>
        </w:rPr>
        <w:t xml:space="preserve">гр. Андрейченко Олександрі Трохимівні площею 1,9611 га, кадастровий № 7423088500:07:000:0215, за межами с. Стольне,</w:t>
      </w:r>
      <w:r>
        <w:rPr>
          <w:sz w:val="28"/>
        </w:rPr>
      </w:r>
    </w:p>
    <w:p>
      <w:pPr>
        <w:pStyle w:val="472"/>
        <w:numPr>
          <w:ilvl w:val="1"/>
          <w:numId w:val="4"/>
        </w:numPr>
        <w:ind w:left="0" w:firstLine="0"/>
        <w:jc w:val="both"/>
        <w:rPr>
          <w:sz w:val="28"/>
          <w:szCs w:val="28"/>
        </w:rPr>
      </w:pPr>
      <w:r>
        <w:rPr>
          <w:sz w:val="28"/>
          <w:szCs w:val="28"/>
        </w:rPr>
        <w:t xml:space="preserve">гр. Шамруку Юрію Миколайовичу площею 2,0000 га, кадастровий № 7423088500:08:000:0203, за межами с. </w:t>
      </w:r>
      <w:r>
        <w:rPr>
          <w:sz w:val="28"/>
          <w:szCs w:val="28"/>
        </w:rPr>
        <w:t xml:space="preserve">Лазарівка</w:t>
      </w:r>
      <w:r>
        <w:rPr>
          <w:sz w:val="28"/>
          <w:szCs w:val="28"/>
        </w:rPr>
        <w:t xml:space="preserve">,</w:t>
      </w:r>
      <w:r>
        <w:rPr>
          <w:sz w:val="28"/>
        </w:rPr>
      </w:r>
    </w:p>
    <w:p>
      <w:pPr>
        <w:pStyle w:val="472"/>
        <w:numPr>
          <w:ilvl w:val="1"/>
          <w:numId w:val="4"/>
        </w:numPr>
        <w:ind w:left="0" w:firstLine="0"/>
        <w:jc w:val="both"/>
        <w:rPr>
          <w:sz w:val="28"/>
          <w:szCs w:val="28"/>
        </w:rPr>
      </w:pPr>
      <w:r>
        <w:rPr>
          <w:sz w:val="28"/>
          <w:szCs w:val="28"/>
        </w:rPr>
        <w:t xml:space="preserve">гр. Єрмаку Феодосію Івановичу площею 2,0000 га, кадастровий № 7423088500:07:000:0230, за межами с. Стольне,</w:t>
      </w:r>
      <w:r>
        <w:rPr>
          <w:sz w:val="28"/>
        </w:rPr>
      </w:r>
    </w:p>
    <w:p>
      <w:pPr>
        <w:pStyle w:val="472"/>
        <w:numPr>
          <w:ilvl w:val="1"/>
          <w:numId w:val="4"/>
        </w:numPr>
        <w:ind w:left="0" w:firstLine="0"/>
        <w:jc w:val="both"/>
        <w:rPr>
          <w:sz w:val="28"/>
          <w:szCs w:val="28"/>
        </w:rPr>
      </w:pPr>
      <w:r>
        <w:rPr>
          <w:sz w:val="28"/>
          <w:szCs w:val="28"/>
        </w:rPr>
        <w:t xml:space="preserve">гр. Скосир Катерині Володимирівні площею 2,0000 га, кадастровий № 7423088500:08:000:0220, за межами с. </w:t>
      </w:r>
      <w:r>
        <w:rPr>
          <w:sz w:val="28"/>
          <w:szCs w:val="28"/>
        </w:rPr>
        <w:t xml:space="preserve">Лазарівка</w:t>
      </w:r>
      <w:r>
        <w:rPr>
          <w:sz w:val="28"/>
          <w:szCs w:val="28"/>
        </w:rPr>
        <w:t xml:space="preserve">,</w:t>
      </w:r>
      <w:r>
        <w:rPr>
          <w:sz w:val="28"/>
        </w:rPr>
      </w:r>
    </w:p>
    <w:p>
      <w:pPr>
        <w:pStyle w:val="472"/>
        <w:numPr>
          <w:ilvl w:val="1"/>
          <w:numId w:val="4"/>
        </w:numPr>
        <w:ind w:left="0" w:firstLine="0"/>
        <w:jc w:val="both"/>
        <w:rPr>
          <w:sz w:val="28"/>
          <w:szCs w:val="28"/>
        </w:rPr>
      </w:pPr>
      <w:r>
        <w:rPr>
          <w:sz w:val="28"/>
          <w:szCs w:val="28"/>
        </w:rPr>
        <w:t xml:space="preserve">гр. Ситому Миколі Івановичу площею 2,0000 га, кадастровий № 7423088500:07:000:0199, за межами с. Стольне,</w:t>
      </w:r>
      <w:r>
        <w:rPr>
          <w:sz w:val="28"/>
        </w:rPr>
      </w:r>
    </w:p>
    <w:p>
      <w:pPr>
        <w:pStyle w:val="472"/>
        <w:numPr>
          <w:ilvl w:val="1"/>
          <w:numId w:val="4"/>
        </w:numPr>
        <w:ind w:left="0" w:firstLine="0"/>
        <w:jc w:val="both"/>
        <w:rPr>
          <w:sz w:val="28"/>
          <w:szCs w:val="28"/>
        </w:rPr>
      </w:pPr>
      <w:r>
        <w:rPr>
          <w:sz w:val="28"/>
          <w:szCs w:val="28"/>
        </w:rPr>
        <w:t xml:space="preserve">гр. Шумейко Олені Миколаївні площею 2,0000 га, кадастровий № 7423088500:07:000:0217, за межами с. Стольне,</w:t>
      </w:r>
      <w:r>
        <w:rPr>
          <w:sz w:val="28"/>
        </w:rPr>
      </w:r>
    </w:p>
    <w:p>
      <w:pPr>
        <w:pStyle w:val="472"/>
        <w:numPr>
          <w:ilvl w:val="1"/>
          <w:numId w:val="4"/>
        </w:numPr>
        <w:ind w:left="0" w:firstLine="0"/>
        <w:jc w:val="both"/>
        <w:rPr>
          <w:sz w:val="28"/>
          <w:szCs w:val="28"/>
        </w:rPr>
      </w:pPr>
      <w:r>
        <w:rPr>
          <w:sz w:val="28"/>
          <w:szCs w:val="28"/>
        </w:rPr>
        <w:t xml:space="preserve">гр. Гузь Марині Олександрівні площею 2,0000 га, кадастровий № 7423088500:07:000:0220, за межами с. Стольне,</w:t>
      </w:r>
      <w:r>
        <w:rPr>
          <w:sz w:val="28"/>
        </w:rPr>
      </w:r>
    </w:p>
    <w:p>
      <w:pPr>
        <w:pStyle w:val="472"/>
        <w:numPr>
          <w:ilvl w:val="1"/>
          <w:numId w:val="4"/>
        </w:numPr>
        <w:ind w:left="0" w:firstLine="0"/>
        <w:jc w:val="both"/>
        <w:rPr>
          <w:sz w:val="28"/>
          <w:szCs w:val="28"/>
        </w:rPr>
      </w:pPr>
      <w:r>
        <w:rPr>
          <w:sz w:val="28"/>
          <w:szCs w:val="28"/>
        </w:rPr>
        <w:t xml:space="preserve">гр. Приходько Любові Петрівні площею 2,0000 га, кадастровий № 7423088500:07:000:0219, за межами с. Стольне,</w:t>
      </w:r>
      <w:r>
        <w:rPr>
          <w:sz w:val="28"/>
        </w:rPr>
      </w:r>
    </w:p>
    <w:p>
      <w:pPr>
        <w:pStyle w:val="472"/>
        <w:numPr>
          <w:ilvl w:val="1"/>
          <w:numId w:val="4"/>
        </w:numPr>
        <w:ind w:left="0" w:firstLine="0"/>
        <w:jc w:val="both"/>
        <w:rPr>
          <w:sz w:val="28"/>
          <w:szCs w:val="28"/>
        </w:rPr>
      </w:pPr>
      <w:r>
        <w:rPr>
          <w:sz w:val="28"/>
          <w:szCs w:val="28"/>
        </w:rPr>
        <w:t xml:space="preserve">гр. Скобєлєвій Вікторії Миколаївні площею 2,0000 га, кадастровий № 7423088500:07:000:0231, за межами с. Стольне,</w:t>
      </w:r>
      <w:r>
        <w:rPr>
          <w:sz w:val="28"/>
        </w:rPr>
      </w:r>
    </w:p>
    <w:p>
      <w:pPr>
        <w:pStyle w:val="472"/>
        <w:numPr>
          <w:ilvl w:val="1"/>
          <w:numId w:val="4"/>
        </w:numPr>
        <w:ind w:left="0" w:firstLine="0"/>
        <w:jc w:val="both"/>
        <w:rPr>
          <w:sz w:val="28"/>
          <w:szCs w:val="28"/>
        </w:rPr>
      </w:pPr>
      <w:r>
        <w:rPr>
          <w:sz w:val="28"/>
          <w:szCs w:val="28"/>
        </w:rPr>
        <w:t xml:space="preserve">гр. Індичому Дмитру Вікторовичу площею 2,0000 га, кадастровий № 7423088500:08:000:0205, за межами с. </w:t>
      </w:r>
      <w:r>
        <w:rPr>
          <w:sz w:val="28"/>
          <w:szCs w:val="28"/>
        </w:rPr>
        <w:t xml:space="preserve">Лазарівка,</w:t>
      </w:r>
      <w:r>
        <w:rPr>
          <w:sz w:val="28"/>
        </w:rPr>
      </w:r>
    </w:p>
    <w:p>
      <w:pPr>
        <w:pStyle w:val="472"/>
        <w:numPr>
          <w:ilvl w:val="1"/>
          <w:numId w:val="4"/>
        </w:numPr>
        <w:ind w:left="0" w:firstLine="0"/>
        <w:jc w:val="both"/>
        <w:rPr>
          <w:sz w:val="28"/>
          <w:szCs w:val="28"/>
        </w:rPr>
      </w:pPr>
      <w:r>
        <w:rPr>
          <w:sz w:val="28"/>
          <w:szCs w:val="28"/>
        </w:rPr>
        <w:t xml:space="preserve">гр. Марченку Руслану Григоровичу площею 2,0000 га, кадастровий № 7423088500:08:000:0230, за межами с. Лазарівка,</w:t>
      </w:r>
      <w:r>
        <w:rPr>
          <w:sz w:val="28"/>
        </w:rPr>
      </w:r>
    </w:p>
    <w:p>
      <w:pPr>
        <w:pStyle w:val="472"/>
        <w:numPr>
          <w:ilvl w:val="1"/>
          <w:numId w:val="4"/>
        </w:numPr>
        <w:ind w:left="0" w:firstLine="0"/>
        <w:jc w:val="both"/>
        <w:rPr>
          <w:sz w:val="28"/>
          <w:szCs w:val="28"/>
        </w:rPr>
      </w:pPr>
      <w:r>
        <w:rPr>
          <w:sz w:val="28"/>
          <w:szCs w:val="28"/>
        </w:rPr>
        <w:t xml:space="preserve">гр. Бучик Людмилі Вікторівні площею 2,0000 га, кадастровий № 7423088500:08:000:0228, за межами с. Лазарівка,</w:t>
      </w:r>
      <w:r>
        <w:rPr>
          <w:sz w:val="28"/>
        </w:rPr>
      </w:r>
    </w:p>
    <w:p>
      <w:pPr>
        <w:pStyle w:val="472"/>
        <w:numPr>
          <w:ilvl w:val="1"/>
          <w:numId w:val="4"/>
        </w:numPr>
        <w:ind w:left="0" w:firstLine="0"/>
        <w:jc w:val="both"/>
        <w:rPr>
          <w:sz w:val="28"/>
          <w:szCs w:val="28"/>
        </w:rPr>
      </w:pPr>
      <w:r>
        <w:rPr>
          <w:sz w:val="28"/>
          <w:szCs w:val="28"/>
        </w:rPr>
        <w:t xml:space="preserve">гр. Шевел</w:t>
      </w:r>
      <w:r>
        <w:rPr>
          <w:sz w:val="28"/>
          <w:szCs w:val="28"/>
        </w:rPr>
        <w:t xml:space="preserve">ь</w:t>
      </w:r>
      <w:r>
        <w:rPr>
          <w:sz w:val="28"/>
          <w:szCs w:val="28"/>
        </w:rPr>
        <w:t xml:space="preserve"> Віктору Васильовичу площею 2,0000 га, кадастровий № 7423088500:07:000:0210, за межами с. Стольне,</w:t>
      </w:r>
      <w:r>
        <w:rPr>
          <w:sz w:val="28"/>
        </w:rPr>
      </w:r>
    </w:p>
    <w:p>
      <w:pPr>
        <w:pStyle w:val="472"/>
        <w:numPr>
          <w:ilvl w:val="1"/>
          <w:numId w:val="4"/>
        </w:numPr>
        <w:ind w:left="0" w:firstLine="0"/>
        <w:jc w:val="both"/>
        <w:rPr>
          <w:sz w:val="28"/>
          <w:szCs w:val="28"/>
        </w:rPr>
      </w:pPr>
      <w:r>
        <w:rPr>
          <w:sz w:val="28"/>
          <w:szCs w:val="28"/>
        </w:rPr>
        <w:t xml:space="preserve">гр. Лісовій Надії Василівні площею 2,0000 га, кадастровий № 7423088500:07:000:0200, за межами с. Стольне,</w:t>
      </w:r>
      <w:r>
        <w:rPr>
          <w:sz w:val="28"/>
        </w:rPr>
      </w:r>
    </w:p>
    <w:p>
      <w:pPr>
        <w:pStyle w:val="472"/>
        <w:numPr>
          <w:ilvl w:val="1"/>
          <w:numId w:val="4"/>
        </w:numPr>
        <w:ind w:left="0" w:firstLine="0"/>
        <w:jc w:val="both"/>
        <w:rPr>
          <w:sz w:val="28"/>
          <w:szCs w:val="28"/>
        </w:rPr>
      </w:pPr>
      <w:r>
        <w:rPr>
          <w:sz w:val="28"/>
          <w:szCs w:val="28"/>
        </w:rPr>
        <w:t xml:space="preserve">гр. Супруну Олександру Григоровичу площею 2,0000 га, кадастровий № 7423088500:07:000:0205, за межами с. Стольне.</w:t>
      </w:r>
      <w:bookmarkEnd w:id="0"/>
      <w:r/>
      <w:r>
        <w:rPr>
          <w:sz w:val="28"/>
        </w:rPr>
      </w:r>
    </w:p>
    <w:p>
      <w:pPr>
        <w:jc w:val="both"/>
        <w:rPr>
          <w:sz w:val="28"/>
          <w:szCs w:val="28"/>
        </w:rPr>
      </w:pPr>
      <w:r>
        <w:rPr>
          <w:sz w:val="28"/>
          <w:szCs w:val="28"/>
          <w:lang w:val="ru-RU"/>
        </w:rPr>
      </w:r>
      <w:r>
        <w:rPr>
          <w:sz w:val="28"/>
        </w:rPr>
      </w:r>
    </w:p>
    <w:p>
      <w:pPr>
        <w:pStyle w:val="472"/>
        <w:numPr>
          <w:ilvl w:val="0"/>
          <w:numId w:val="4"/>
        </w:numPr>
        <w:ind w:left="0" w:firstLine="0"/>
        <w:jc w:val="both"/>
        <w:rPr>
          <w:sz w:val="28"/>
          <w:szCs w:val="28"/>
        </w:rPr>
      </w:pPr>
      <w:r>
        <w:rPr>
          <w:b/>
          <w:sz w:val="28"/>
          <w:szCs w:val="28"/>
        </w:rPr>
        <w:t xml:space="preserve">Передати у приватну власність земельні ділянки, для ведення особистого селянського господарства</w:t>
      </w:r>
      <w:r>
        <w:rPr>
          <w:sz w:val="28"/>
        </w:rPr>
      </w:r>
    </w:p>
    <w:p>
      <w:pPr>
        <w:pStyle w:val="472"/>
        <w:numPr>
          <w:ilvl w:val="1"/>
          <w:numId w:val="4"/>
        </w:numPr>
        <w:ind w:left="0" w:firstLine="0"/>
        <w:jc w:val="both"/>
        <w:rPr>
          <w:sz w:val="28"/>
          <w:szCs w:val="28"/>
        </w:rPr>
      </w:pPr>
      <w:r>
        <w:rPr>
          <w:sz w:val="28"/>
          <w:szCs w:val="28"/>
        </w:rPr>
        <w:t xml:space="preserve">гр. Тевкуну Володимиру Вікторовичу  площею 2,0000 га, кадастровий № 7423088500:07:000:0196, за межами с. Стольне,</w:t>
      </w:r>
      <w:r>
        <w:rPr>
          <w:sz w:val="28"/>
        </w:rPr>
      </w:r>
    </w:p>
    <w:p>
      <w:pPr>
        <w:pStyle w:val="472"/>
        <w:numPr>
          <w:ilvl w:val="1"/>
          <w:numId w:val="4"/>
        </w:numPr>
        <w:ind w:left="0" w:firstLine="0"/>
        <w:jc w:val="both"/>
        <w:rPr>
          <w:sz w:val="28"/>
          <w:szCs w:val="28"/>
        </w:rPr>
      </w:pPr>
      <w:r>
        <w:rPr>
          <w:sz w:val="28"/>
          <w:szCs w:val="28"/>
        </w:rPr>
        <w:t xml:space="preserve">гр. Ситій Людмилі Олексіївні  площею 2,0000 га, кадастровий № 7423088500:07:000:0182, за межами с. Стольне,</w:t>
      </w:r>
      <w:r>
        <w:rPr>
          <w:sz w:val="28"/>
        </w:rPr>
      </w:r>
    </w:p>
    <w:p>
      <w:pPr>
        <w:pStyle w:val="472"/>
        <w:numPr>
          <w:ilvl w:val="1"/>
          <w:numId w:val="4"/>
        </w:numPr>
        <w:ind w:left="0" w:firstLine="0"/>
        <w:jc w:val="both"/>
        <w:rPr>
          <w:sz w:val="28"/>
          <w:szCs w:val="28"/>
        </w:rPr>
      </w:pPr>
      <w:r>
        <w:rPr>
          <w:sz w:val="28"/>
          <w:szCs w:val="28"/>
        </w:rPr>
        <w:t xml:space="preserve">гр. Савчук Валентині Вікторівні  площею 2,0000 га, кадастровий № 7423088500:07:000:0163, за межами с. Стольне,</w:t>
      </w:r>
      <w:r>
        <w:rPr>
          <w:sz w:val="28"/>
        </w:rPr>
      </w:r>
    </w:p>
    <w:p>
      <w:pPr>
        <w:pStyle w:val="472"/>
        <w:numPr>
          <w:ilvl w:val="1"/>
          <w:numId w:val="4"/>
        </w:numPr>
        <w:ind w:left="0" w:firstLine="0"/>
        <w:jc w:val="both"/>
        <w:rPr>
          <w:sz w:val="28"/>
          <w:szCs w:val="28"/>
        </w:rPr>
      </w:pPr>
      <w:r>
        <w:rPr>
          <w:sz w:val="28"/>
          <w:szCs w:val="28"/>
        </w:rPr>
        <w:t xml:space="preserve">гр. Глинку Миколі Юрійовичу  площею 2,0000 га, кадастровий № 7423088500:07:000:0192, за межами с. Стольне,</w:t>
      </w:r>
      <w:r>
        <w:rPr>
          <w:sz w:val="28"/>
        </w:rPr>
      </w:r>
    </w:p>
    <w:p>
      <w:pPr>
        <w:pStyle w:val="472"/>
        <w:numPr>
          <w:ilvl w:val="1"/>
          <w:numId w:val="4"/>
        </w:numPr>
        <w:ind w:left="0" w:firstLine="0"/>
        <w:jc w:val="both"/>
        <w:rPr>
          <w:sz w:val="28"/>
          <w:szCs w:val="28"/>
        </w:rPr>
      </w:pPr>
      <w:r>
        <w:rPr>
          <w:sz w:val="28"/>
          <w:szCs w:val="28"/>
        </w:rPr>
        <w:t xml:space="preserve">гр. Журавлю Валентину Миколайовичу  площею 2,0000 га, кадастровий № 7423088500:07:000:0191, за межами с. Стольне,</w:t>
      </w:r>
      <w:r>
        <w:rPr>
          <w:sz w:val="28"/>
        </w:rPr>
      </w:r>
    </w:p>
    <w:p>
      <w:pPr>
        <w:pStyle w:val="472"/>
        <w:numPr>
          <w:ilvl w:val="1"/>
          <w:numId w:val="4"/>
        </w:numPr>
        <w:ind w:left="0" w:firstLine="0"/>
        <w:jc w:val="both"/>
        <w:rPr>
          <w:sz w:val="28"/>
          <w:szCs w:val="28"/>
        </w:rPr>
      </w:pPr>
      <w:r>
        <w:rPr>
          <w:sz w:val="28"/>
          <w:szCs w:val="28"/>
        </w:rPr>
        <w:t xml:space="preserve">гр. Авраменко Олімпіаді Микитівні  площею 2,0000 га, кадастровий № 7423088500:07:000:0195, за межами с. Стольне,</w:t>
      </w:r>
      <w:r>
        <w:rPr>
          <w:sz w:val="28"/>
        </w:rPr>
      </w:r>
    </w:p>
    <w:p>
      <w:pPr>
        <w:pStyle w:val="472"/>
        <w:numPr>
          <w:ilvl w:val="1"/>
          <w:numId w:val="4"/>
        </w:numPr>
        <w:ind w:left="0" w:firstLine="0"/>
        <w:jc w:val="both"/>
        <w:rPr>
          <w:sz w:val="28"/>
          <w:szCs w:val="28"/>
        </w:rPr>
      </w:pPr>
      <w:r>
        <w:rPr>
          <w:sz w:val="28"/>
          <w:szCs w:val="28"/>
        </w:rPr>
        <w:t xml:space="preserve">гр. Богдан Валентині Володимирівні  площею 2,0000 га, кадастровий № 7423088500:07:000:0179, за межами с. Стольне,</w:t>
      </w:r>
      <w:r>
        <w:rPr>
          <w:sz w:val="28"/>
        </w:rPr>
      </w:r>
    </w:p>
    <w:p>
      <w:pPr>
        <w:pStyle w:val="472"/>
        <w:numPr>
          <w:ilvl w:val="1"/>
          <w:numId w:val="4"/>
        </w:numPr>
        <w:ind w:left="0" w:firstLine="0"/>
        <w:jc w:val="both"/>
        <w:rPr>
          <w:sz w:val="28"/>
          <w:szCs w:val="28"/>
        </w:rPr>
      </w:pPr>
      <w:r>
        <w:rPr>
          <w:sz w:val="28"/>
          <w:szCs w:val="28"/>
        </w:rPr>
        <w:t xml:space="preserve">гр. Гузю Михайлу Вікторовичу  площею 2,0000 га, кадастровий № 7423088500:07:000:0166, за межами с. Стольне,</w:t>
      </w:r>
      <w:r>
        <w:rPr>
          <w:sz w:val="28"/>
        </w:rPr>
      </w:r>
    </w:p>
    <w:p>
      <w:pPr>
        <w:pStyle w:val="472"/>
        <w:numPr>
          <w:ilvl w:val="1"/>
          <w:numId w:val="4"/>
        </w:numPr>
        <w:ind w:left="0" w:firstLine="0"/>
        <w:jc w:val="both"/>
        <w:rPr>
          <w:sz w:val="28"/>
          <w:szCs w:val="28"/>
        </w:rPr>
      </w:pPr>
      <w:r>
        <w:rPr>
          <w:sz w:val="28"/>
          <w:szCs w:val="28"/>
        </w:rPr>
        <w:t xml:space="preserve">гр. Бредюку Євгенію Григоровичу площею 2,0000 га, кадастровий № 7423088500:07:000:0174, за межами с. Стольне,</w:t>
      </w:r>
      <w:r>
        <w:rPr>
          <w:sz w:val="28"/>
        </w:rPr>
      </w:r>
    </w:p>
    <w:p>
      <w:pPr>
        <w:pStyle w:val="472"/>
        <w:numPr>
          <w:ilvl w:val="1"/>
          <w:numId w:val="4"/>
        </w:numPr>
        <w:ind w:left="0" w:firstLine="0"/>
        <w:jc w:val="both"/>
        <w:rPr>
          <w:sz w:val="28"/>
          <w:szCs w:val="28"/>
        </w:rPr>
      </w:pPr>
      <w:r>
        <w:rPr>
          <w:sz w:val="28"/>
          <w:szCs w:val="28"/>
        </w:rPr>
        <w:t xml:space="preserve">гр. Тевкуну Віктору Івановичу площею 2,0000 га, кадастровий № 7423088500:07:000:0185, за межами с. Стольне,</w:t>
      </w:r>
      <w:r>
        <w:rPr>
          <w:sz w:val="28"/>
        </w:rPr>
      </w:r>
    </w:p>
    <w:p>
      <w:pPr>
        <w:pStyle w:val="472"/>
        <w:numPr>
          <w:ilvl w:val="1"/>
          <w:numId w:val="4"/>
        </w:numPr>
        <w:ind w:left="0" w:firstLine="0"/>
        <w:jc w:val="both"/>
        <w:rPr>
          <w:sz w:val="28"/>
          <w:szCs w:val="28"/>
        </w:rPr>
      </w:pPr>
      <w:r>
        <w:rPr>
          <w:sz w:val="28"/>
          <w:szCs w:val="28"/>
        </w:rPr>
        <w:t xml:space="preserve">гр. Таран Ользі Леонідівні площею 2,0000 га, кадастровий № 7423088500:07:000:0189, за межами с. Стольне,</w:t>
      </w:r>
      <w:r>
        <w:rPr>
          <w:sz w:val="28"/>
        </w:rPr>
      </w:r>
    </w:p>
    <w:p>
      <w:pPr>
        <w:pStyle w:val="472"/>
        <w:numPr>
          <w:ilvl w:val="1"/>
          <w:numId w:val="4"/>
        </w:numPr>
        <w:ind w:left="0" w:firstLine="0"/>
        <w:jc w:val="both"/>
        <w:rPr>
          <w:sz w:val="28"/>
          <w:szCs w:val="28"/>
        </w:rPr>
      </w:pPr>
      <w:r>
        <w:rPr>
          <w:sz w:val="28"/>
          <w:szCs w:val="28"/>
        </w:rPr>
        <w:t xml:space="preserve">гр. Бредюку Володимиру Миколайовичу площею 1,6836 га, кадастровий № 7423088500:07:000:0186, за межами с. Стольне,</w:t>
      </w:r>
      <w:r>
        <w:rPr>
          <w:sz w:val="28"/>
        </w:rPr>
      </w:r>
    </w:p>
    <w:p>
      <w:pPr>
        <w:pStyle w:val="472"/>
        <w:numPr>
          <w:ilvl w:val="1"/>
          <w:numId w:val="4"/>
        </w:numPr>
        <w:ind w:left="0" w:firstLine="0"/>
        <w:jc w:val="both"/>
        <w:rPr>
          <w:sz w:val="28"/>
          <w:szCs w:val="28"/>
        </w:rPr>
      </w:pPr>
      <w:r>
        <w:rPr>
          <w:sz w:val="28"/>
          <w:szCs w:val="28"/>
        </w:rPr>
        <w:t xml:space="preserve">гр. Мелашич Надії Іванівні площею 2,0000 га, кадастровий № 7423088500:07:000:0201, за межами с. Стольне,</w:t>
      </w:r>
      <w:r>
        <w:rPr>
          <w:sz w:val="28"/>
        </w:rPr>
      </w:r>
    </w:p>
    <w:p>
      <w:pPr>
        <w:pStyle w:val="472"/>
        <w:numPr>
          <w:ilvl w:val="1"/>
          <w:numId w:val="4"/>
        </w:numPr>
        <w:ind w:left="0" w:firstLine="0"/>
        <w:jc w:val="both"/>
        <w:rPr>
          <w:sz w:val="28"/>
          <w:szCs w:val="28"/>
        </w:rPr>
      </w:pPr>
      <w:r>
        <w:rPr>
          <w:sz w:val="28"/>
          <w:szCs w:val="28"/>
        </w:rPr>
        <w:t xml:space="preserve">гр. Шумейку Миколі Івановичу площею 1,8520 га, кадастровий № 7423088500:07:000:0172, за межами с. Стольне,</w:t>
      </w:r>
      <w:r>
        <w:rPr>
          <w:sz w:val="28"/>
        </w:rPr>
      </w:r>
    </w:p>
    <w:p>
      <w:pPr>
        <w:pStyle w:val="472"/>
        <w:numPr>
          <w:ilvl w:val="1"/>
          <w:numId w:val="4"/>
        </w:numPr>
        <w:ind w:left="0" w:firstLine="0"/>
        <w:jc w:val="both"/>
        <w:rPr>
          <w:sz w:val="28"/>
          <w:szCs w:val="28"/>
        </w:rPr>
      </w:pPr>
      <w:r>
        <w:rPr>
          <w:sz w:val="28"/>
          <w:szCs w:val="28"/>
        </w:rPr>
        <w:t xml:space="preserve">гр. Купрієнко Любові Борисівні площею 2,0000 га, кадастровий № 7423088500:07:000:0187, за межами с. Стольне,</w:t>
      </w:r>
      <w:r>
        <w:rPr>
          <w:sz w:val="28"/>
        </w:rPr>
      </w:r>
    </w:p>
    <w:p>
      <w:pPr>
        <w:pStyle w:val="472"/>
        <w:numPr>
          <w:ilvl w:val="1"/>
          <w:numId w:val="4"/>
        </w:numPr>
        <w:ind w:left="0" w:firstLine="0"/>
        <w:jc w:val="both"/>
        <w:rPr>
          <w:sz w:val="28"/>
          <w:szCs w:val="28"/>
        </w:rPr>
      </w:pPr>
      <w:r>
        <w:rPr>
          <w:sz w:val="28"/>
          <w:szCs w:val="28"/>
        </w:rPr>
        <w:t xml:space="preserve">гр. Сердюку Юрію Миколайовичу площею 2,0000 га, кадастровий № 7423088500:07:000:0203, за межами с. Стольне,</w:t>
      </w:r>
      <w:r>
        <w:rPr>
          <w:sz w:val="28"/>
        </w:rPr>
      </w:r>
    </w:p>
    <w:p>
      <w:pPr>
        <w:pStyle w:val="472"/>
        <w:numPr>
          <w:ilvl w:val="1"/>
          <w:numId w:val="4"/>
        </w:numPr>
        <w:ind w:left="0" w:firstLine="0"/>
        <w:jc w:val="both"/>
        <w:rPr>
          <w:sz w:val="28"/>
          <w:szCs w:val="28"/>
        </w:rPr>
      </w:pPr>
      <w:r>
        <w:rPr>
          <w:sz w:val="28"/>
          <w:szCs w:val="28"/>
        </w:rPr>
        <w:t xml:space="preserve">гр. Бредюку Григорію Івановичу площею 2,0000 га, кадастровий № 7423088500:07:000:0224, за межами с. Стольне,</w:t>
      </w:r>
      <w:r>
        <w:rPr>
          <w:sz w:val="28"/>
        </w:rPr>
      </w:r>
    </w:p>
    <w:p>
      <w:pPr>
        <w:pStyle w:val="472"/>
        <w:numPr>
          <w:ilvl w:val="1"/>
          <w:numId w:val="4"/>
        </w:numPr>
        <w:ind w:left="0" w:firstLine="0"/>
        <w:jc w:val="both"/>
        <w:rPr>
          <w:sz w:val="28"/>
          <w:szCs w:val="28"/>
        </w:rPr>
      </w:pPr>
      <w:r>
        <w:rPr>
          <w:sz w:val="28"/>
          <w:szCs w:val="28"/>
        </w:rPr>
        <w:t xml:space="preserve">гр. Городиській Антоніні Анатоліївні площею 2,0000 га, кадастровий № 7423088500:08:000:0212, за межами с. Лазарівка,</w:t>
      </w:r>
      <w:r>
        <w:rPr>
          <w:sz w:val="28"/>
        </w:rPr>
      </w:r>
    </w:p>
    <w:p>
      <w:pPr>
        <w:pStyle w:val="472"/>
        <w:numPr>
          <w:ilvl w:val="1"/>
          <w:numId w:val="4"/>
        </w:numPr>
        <w:ind w:left="0" w:firstLine="0"/>
        <w:jc w:val="both"/>
        <w:rPr>
          <w:sz w:val="28"/>
          <w:szCs w:val="28"/>
        </w:rPr>
      </w:pPr>
      <w:r>
        <w:rPr>
          <w:sz w:val="28"/>
          <w:szCs w:val="28"/>
        </w:rPr>
        <w:t xml:space="preserve">гр. Бойкачовій Вілорі Петрівні площею 2,0000 га, кадастровий № 7423088500:07:000:0226, за межами с. Стольне,</w:t>
      </w:r>
      <w:r>
        <w:rPr>
          <w:sz w:val="28"/>
        </w:rPr>
      </w:r>
    </w:p>
    <w:p>
      <w:pPr>
        <w:pStyle w:val="472"/>
        <w:numPr>
          <w:ilvl w:val="1"/>
          <w:numId w:val="4"/>
        </w:numPr>
        <w:ind w:left="0" w:firstLine="0"/>
        <w:jc w:val="both"/>
        <w:rPr>
          <w:sz w:val="28"/>
          <w:szCs w:val="28"/>
        </w:rPr>
      </w:pPr>
      <w:r>
        <w:rPr>
          <w:sz w:val="28"/>
          <w:szCs w:val="28"/>
        </w:rPr>
        <w:t xml:space="preserve">гр. Довгалю Миколі Миколайовичу площею 2,0000 га, кадастровий № 7423088500:08:000:0207, за межами с. Лазарівка,</w:t>
      </w:r>
      <w:r>
        <w:rPr>
          <w:sz w:val="28"/>
        </w:rPr>
      </w:r>
    </w:p>
    <w:p>
      <w:pPr>
        <w:pStyle w:val="472"/>
        <w:numPr>
          <w:ilvl w:val="1"/>
          <w:numId w:val="4"/>
        </w:numPr>
        <w:ind w:left="0" w:firstLine="0"/>
        <w:jc w:val="both"/>
        <w:rPr>
          <w:sz w:val="28"/>
          <w:szCs w:val="28"/>
        </w:rPr>
      </w:pPr>
      <w:r>
        <w:rPr>
          <w:sz w:val="28"/>
          <w:szCs w:val="28"/>
        </w:rPr>
        <w:t xml:space="preserve">гр. Федоряк Надії Петрівні площею 1,9611 га, кадастровий № 7423088500:07:000:0222, за межами с. Стольне,</w:t>
      </w:r>
      <w:r>
        <w:rPr>
          <w:sz w:val="28"/>
        </w:rPr>
      </w:r>
    </w:p>
    <w:p>
      <w:pPr>
        <w:pStyle w:val="472"/>
        <w:numPr>
          <w:ilvl w:val="1"/>
          <w:numId w:val="4"/>
        </w:numPr>
        <w:ind w:left="0" w:firstLine="0"/>
        <w:jc w:val="both"/>
        <w:rPr>
          <w:sz w:val="28"/>
          <w:szCs w:val="28"/>
        </w:rPr>
      </w:pPr>
      <w:r>
        <w:rPr>
          <w:sz w:val="28"/>
          <w:szCs w:val="28"/>
        </w:rPr>
        <w:t xml:space="preserve">гр. Глясу Володимиру Михайловичу площею 2,0000 га, кадастровий № 7423088500:08:000:0211, за межами с. Лазарівка,</w:t>
      </w:r>
      <w:r>
        <w:rPr>
          <w:sz w:val="28"/>
        </w:rPr>
      </w:r>
    </w:p>
    <w:p>
      <w:pPr>
        <w:pStyle w:val="472"/>
        <w:numPr>
          <w:ilvl w:val="1"/>
          <w:numId w:val="4"/>
        </w:numPr>
        <w:ind w:left="0" w:firstLine="0"/>
        <w:jc w:val="both"/>
        <w:rPr>
          <w:sz w:val="28"/>
          <w:szCs w:val="28"/>
        </w:rPr>
      </w:pPr>
      <w:r>
        <w:rPr>
          <w:sz w:val="28"/>
          <w:szCs w:val="28"/>
        </w:rPr>
        <w:t xml:space="preserve">гр. Зінченко Тетяні Василівні площею 2,0000 га, кадастровий № 7423088500:07:000:0214, за межами с. Стольне,</w:t>
      </w:r>
      <w:r>
        <w:rPr>
          <w:sz w:val="28"/>
        </w:rPr>
      </w:r>
    </w:p>
    <w:p>
      <w:pPr>
        <w:pStyle w:val="472"/>
        <w:numPr>
          <w:ilvl w:val="1"/>
          <w:numId w:val="4"/>
        </w:numPr>
        <w:ind w:left="0" w:firstLine="0"/>
        <w:jc w:val="both"/>
        <w:rPr>
          <w:sz w:val="28"/>
          <w:szCs w:val="28"/>
        </w:rPr>
      </w:pPr>
      <w:r>
        <w:rPr>
          <w:sz w:val="28"/>
          <w:szCs w:val="28"/>
        </w:rPr>
        <w:t xml:space="preserve">гр. Присівок Галині Вікторівні площею 2,0000 га, кадастровий № 7423088500:08:000:0217, за межами с. Лазарівка,</w:t>
      </w:r>
      <w:r>
        <w:rPr>
          <w:sz w:val="28"/>
        </w:rPr>
      </w:r>
    </w:p>
    <w:p>
      <w:pPr>
        <w:pStyle w:val="472"/>
        <w:numPr>
          <w:ilvl w:val="1"/>
          <w:numId w:val="4"/>
        </w:numPr>
        <w:ind w:left="0" w:firstLine="0"/>
        <w:jc w:val="both"/>
        <w:rPr>
          <w:sz w:val="28"/>
          <w:szCs w:val="28"/>
        </w:rPr>
      </w:pPr>
      <w:r>
        <w:rPr>
          <w:sz w:val="28"/>
          <w:szCs w:val="28"/>
        </w:rPr>
        <w:t xml:space="preserve">гр. Пантелійчук Віталіні Ігорівні площею 2,0000 га, кадастровий № 7423088500:08:000:0206, за межами с. Лазарівка,</w:t>
      </w:r>
      <w:r>
        <w:rPr>
          <w:sz w:val="28"/>
        </w:rPr>
      </w:r>
    </w:p>
    <w:p>
      <w:pPr>
        <w:pStyle w:val="472"/>
        <w:numPr>
          <w:ilvl w:val="1"/>
          <w:numId w:val="4"/>
        </w:numPr>
        <w:ind w:left="0" w:firstLine="0"/>
        <w:jc w:val="both"/>
        <w:rPr>
          <w:sz w:val="28"/>
          <w:szCs w:val="28"/>
        </w:rPr>
      </w:pPr>
      <w:r>
        <w:rPr>
          <w:sz w:val="28"/>
          <w:szCs w:val="28"/>
        </w:rPr>
        <w:t xml:space="preserve">гр. Половій Наталії Федорівні площею 1,9611 га, кадастровий № 7423088500:07:000:0208, за межами с. Стольне,</w:t>
      </w:r>
      <w:r>
        <w:rPr>
          <w:sz w:val="28"/>
        </w:rPr>
      </w:r>
    </w:p>
    <w:p>
      <w:pPr>
        <w:pStyle w:val="472"/>
        <w:numPr>
          <w:ilvl w:val="1"/>
          <w:numId w:val="4"/>
        </w:numPr>
        <w:ind w:left="0" w:firstLine="0"/>
        <w:jc w:val="both"/>
        <w:rPr>
          <w:sz w:val="28"/>
          <w:szCs w:val="28"/>
        </w:rPr>
      </w:pPr>
      <w:r>
        <w:rPr>
          <w:sz w:val="28"/>
          <w:szCs w:val="28"/>
        </w:rPr>
        <w:t xml:space="preserve">гр. Зінченко Любові Іванівні площею 2,0000 га, кадастровий № 7423088500:08:000:0208, за межами с. Лазарівка,</w:t>
      </w:r>
      <w:r>
        <w:rPr>
          <w:sz w:val="28"/>
        </w:rPr>
      </w:r>
    </w:p>
    <w:p>
      <w:pPr>
        <w:pStyle w:val="472"/>
        <w:numPr>
          <w:ilvl w:val="1"/>
          <w:numId w:val="4"/>
        </w:numPr>
        <w:ind w:left="0" w:firstLine="0"/>
        <w:jc w:val="both"/>
        <w:rPr>
          <w:sz w:val="28"/>
          <w:szCs w:val="28"/>
        </w:rPr>
      </w:pPr>
      <w:r>
        <w:rPr>
          <w:sz w:val="28"/>
          <w:szCs w:val="28"/>
        </w:rPr>
        <w:t xml:space="preserve">гр. Скирті Юлії Григорівні площею 1,9611 га, кадастровий № 7423088500:07:000:0228, за межами с. Стольне,</w:t>
      </w:r>
      <w:r>
        <w:rPr>
          <w:sz w:val="28"/>
        </w:rPr>
      </w:r>
    </w:p>
    <w:p>
      <w:pPr>
        <w:pStyle w:val="472"/>
        <w:numPr>
          <w:ilvl w:val="1"/>
          <w:numId w:val="4"/>
        </w:numPr>
        <w:ind w:left="0" w:firstLine="0"/>
        <w:jc w:val="both"/>
        <w:rPr>
          <w:sz w:val="28"/>
          <w:szCs w:val="28"/>
        </w:rPr>
      </w:pPr>
      <w:r>
        <w:rPr>
          <w:sz w:val="28"/>
          <w:szCs w:val="28"/>
        </w:rPr>
        <w:t xml:space="preserve">гр. Парфененку Денису Вікторовичу площею 2,0000 га, кадастровий № 7423088500:08:000:0221, за межами с. Лазарівка,</w:t>
      </w:r>
      <w:r>
        <w:rPr>
          <w:sz w:val="28"/>
        </w:rPr>
      </w:r>
    </w:p>
    <w:p>
      <w:pPr>
        <w:pStyle w:val="472"/>
        <w:numPr>
          <w:ilvl w:val="1"/>
          <w:numId w:val="4"/>
        </w:numPr>
        <w:ind w:left="0" w:firstLine="0"/>
        <w:jc w:val="both"/>
        <w:rPr>
          <w:sz w:val="28"/>
          <w:szCs w:val="28"/>
        </w:rPr>
      </w:pPr>
      <w:r>
        <w:rPr>
          <w:sz w:val="28"/>
          <w:szCs w:val="28"/>
        </w:rPr>
        <w:t xml:space="preserve">гр. Андрейченко Олександрі Трохимівні площею 1,9611 га, кадастровий № 7423088500:07:000:0215, за межами с. Стольне,</w:t>
      </w:r>
      <w:r>
        <w:rPr>
          <w:sz w:val="28"/>
        </w:rPr>
      </w:r>
    </w:p>
    <w:p>
      <w:pPr>
        <w:pStyle w:val="472"/>
        <w:numPr>
          <w:ilvl w:val="1"/>
          <w:numId w:val="4"/>
        </w:numPr>
        <w:ind w:left="0" w:firstLine="0"/>
        <w:jc w:val="both"/>
        <w:rPr>
          <w:sz w:val="28"/>
          <w:szCs w:val="28"/>
        </w:rPr>
      </w:pPr>
      <w:r>
        <w:rPr>
          <w:sz w:val="28"/>
          <w:szCs w:val="28"/>
        </w:rPr>
        <w:t xml:space="preserve">гр. Шамруку Юрію Миколайовичу площею 2,0000 га, кадастровий № 7423088500:08:000:0203, за межами с. Лазарівка,</w:t>
      </w:r>
      <w:r>
        <w:rPr>
          <w:sz w:val="28"/>
        </w:rPr>
      </w:r>
    </w:p>
    <w:p>
      <w:pPr>
        <w:pStyle w:val="472"/>
        <w:numPr>
          <w:ilvl w:val="1"/>
          <w:numId w:val="4"/>
        </w:numPr>
        <w:ind w:left="0" w:firstLine="0"/>
        <w:jc w:val="both"/>
        <w:rPr>
          <w:sz w:val="28"/>
          <w:szCs w:val="28"/>
        </w:rPr>
      </w:pPr>
      <w:r>
        <w:rPr>
          <w:sz w:val="28"/>
          <w:szCs w:val="28"/>
        </w:rPr>
        <w:t xml:space="preserve">гр. Єрмаку Феодосію Івановичу площею 2,0000 га, кадастровий № 7423088500:07:000:0230, за межами с. Стольне,</w:t>
      </w:r>
      <w:r>
        <w:rPr>
          <w:sz w:val="28"/>
        </w:rPr>
      </w:r>
    </w:p>
    <w:p>
      <w:pPr>
        <w:pStyle w:val="472"/>
        <w:numPr>
          <w:ilvl w:val="1"/>
          <w:numId w:val="4"/>
        </w:numPr>
        <w:ind w:left="0" w:firstLine="0"/>
        <w:jc w:val="both"/>
        <w:rPr>
          <w:sz w:val="28"/>
          <w:szCs w:val="28"/>
        </w:rPr>
      </w:pPr>
      <w:r>
        <w:rPr>
          <w:sz w:val="28"/>
          <w:szCs w:val="28"/>
        </w:rPr>
        <w:t xml:space="preserve">гр. Скосир Катерині Володимирівні площею 2,0000 га, кадастровий № 7423088500:08:000:0220, за межами с. Лазарівка,</w:t>
      </w:r>
      <w:r>
        <w:rPr>
          <w:sz w:val="28"/>
        </w:rPr>
      </w:r>
    </w:p>
    <w:p>
      <w:pPr>
        <w:pStyle w:val="472"/>
        <w:numPr>
          <w:ilvl w:val="1"/>
          <w:numId w:val="4"/>
        </w:numPr>
        <w:ind w:left="0" w:firstLine="0"/>
        <w:jc w:val="both"/>
        <w:rPr>
          <w:sz w:val="28"/>
          <w:szCs w:val="28"/>
        </w:rPr>
      </w:pPr>
      <w:r>
        <w:rPr>
          <w:sz w:val="28"/>
          <w:szCs w:val="28"/>
        </w:rPr>
        <w:t xml:space="preserve">гр. Ситому Миколі Івановичу площею 2,0000 га, кадастровий № 7423088500:07:000:0199, за межами с. Стольне,</w:t>
      </w:r>
      <w:r>
        <w:rPr>
          <w:sz w:val="28"/>
        </w:rPr>
      </w:r>
    </w:p>
    <w:p>
      <w:pPr>
        <w:pStyle w:val="472"/>
        <w:numPr>
          <w:ilvl w:val="1"/>
          <w:numId w:val="4"/>
        </w:numPr>
        <w:ind w:left="0" w:firstLine="0"/>
        <w:jc w:val="both"/>
        <w:rPr>
          <w:sz w:val="28"/>
          <w:szCs w:val="28"/>
        </w:rPr>
      </w:pPr>
      <w:r>
        <w:rPr>
          <w:sz w:val="28"/>
          <w:szCs w:val="28"/>
        </w:rPr>
        <w:t xml:space="preserve">гр. Шумейко Олені Миколаївні площею 2,0000 га, кадастровий № 7423088500:07:000:0217, за межами с. Стольне,</w:t>
      </w:r>
      <w:r>
        <w:rPr>
          <w:sz w:val="28"/>
        </w:rPr>
      </w:r>
    </w:p>
    <w:p>
      <w:pPr>
        <w:pStyle w:val="472"/>
        <w:numPr>
          <w:ilvl w:val="1"/>
          <w:numId w:val="4"/>
        </w:numPr>
        <w:ind w:left="0" w:firstLine="0"/>
        <w:jc w:val="both"/>
        <w:rPr>
          <w:sz w:val="28"/>
          <w:szCs w:val="28"/>
        </w:rPr>
      </w:pPr>
      <w:r>
        <w:rPr>
          <w:sz w:val="28"/>
          <w:szCs w:val="28"/>
        </w:rPr>
        <w:t xml:space="preserve">гр. Гузь Марині Олександрівні площею 2,0000 га, кадастровий № 7423088500:07:000:0220, за межами с. Стольне,</w:t>
      </w:r>
      <w:r>
        <w:rPr>
          <w:sz w:val="28"/>
        </w:rPr>
      </w:r>
    </w:p>
    <w:p>
      <w:pPr>
        <w:pStyle w:val="472"/>
        <w:numPr>
          <w:ilvl w:val="1"/>
          <w:numId w:val="4"/>
        </w:numPr>
        <w:ind w:left="0" w:firstLine="0"/>
        <w:jc w:val="both"/>
        <w:rPr>
          <w:sz w:val="28"/>
          <w:szCs w:val="28"/>
        </w:rPr>
      </w:pPr>
      <w:r>
        <w:rPr>
          <w:sz w:val="28"/>
          <w:szCs w:val="28"/>
        </w:rPr>
        <w:t xml:space="preserve">гр. Приходько Любові Петрівні площею 2,0000 га, кадастровий № 7423088500:07:000:0219, за межами с. Стольне,</w:t>
      </w:r>
      <w:r>
        <w:rPr>
          <w:sz w:val="28"/>
        </w:rPr>
      </w:r>
    </w:p>
    <w:p>
      <w:pPr>
        <w:pStyle w:val="472"/>
        <w:numPr>
          <w:ilvl w:val="1"/>
          <w:numId w:val="4"/>
        </w:numPr>
        <w:ind w:left="0" w:firstLine="0"/>
        <w:jc w:val="both"/>
        <w:rPr>
          <w:sz w:val="28"/>
          <w:szCs w:val="28"/>
        </w:rPr>
      </w:pPr>
      <w:r>
        <w:rPr>
          <w:sz w:val="28"/>
          <w:szCs w:val="28"/>
        </w:rPr>
        <w:t xml:space="preserve">гр. Скобєлєвій Вікторії Миколаївні площею 2,0000 га, кадастровий № 7423088500:07:000:0231, за межами с. Стольне,</w:t>
      </w:r>
      <w:r>
        <w:rPr>
          <w:sz w:val="28"/>
        </w:rPr>
      </w:r>
    </w:p>
    <w:p>
      <w:pPr>
        <w:pStyle w:val="472"/>
        <w:numPr>
          <w:ilvl w:val="1"/>
          <w:numId w:val="4"/>
        </w:numPr>
        <w:ind w:left="0" w:firstLine="0"/>
        <w:jc w:val="both"/>
        <w:rPr>
          <w:sz w:val="28"/>
          <w:szCs w:val="28"/>
        </w:rPr>
      </w:pPr>
      <w:r>
        <w:rPr>
          <w:sz w:val="28"/>
          <w:szCs w:val="28"/>
        </w:rPr>
        <w:t xml:space="preserve">гр. Індичому Дмитру Вікторовичу площею 2,0000 га, кадастровий № 7423088500:08:000:0205, за межами с. Лазарівка,</w:t>
      </w:r>
      <w:r>
        <w:rPr>
          <w:sz w:val="28"/>
        </w:rPr>
      </w:r>
    </w:p>
    <w:p>
      <w:pPr>
        <w:pStyle w:val="472"/>
        <w:numPr>
          <w:ilvl w:val="1"/>
          <w:numId w:val="4"/>
        </w:numPr>
        <w:ind w:left="0" w:firstLine="0"/>
        <w:jc w:val="both"/>
        <w:rPr>
          <w:sz w:val="28"/>
          <w:szCs w:val="28"/>
        </w:rPr>
      </w:pPr>
      <w:r>
        <w:rPr>
          <w:sz w:val="28"/>
          <w:szCs w:val="28"/>
        </w:rPr>
        <w:t xml:space="preserve">гр. Марченку Руслану Григоровичу площею 2,0000 га, кадастровий № 7423088500:08:000:0230, за межами с. Лазарівка,</w:t>
      </w:r>
      <w:r>
        <w:rPr>
          <w:sz w:val="28"/>
        </w:rPr>
      </w:r>
    </w:p>
    <w:p>
      <w:pPr>
        <w:pStyle w:val="472"/>
        <w:numPr>
          <w:ilvl w:val="1"/>
          <w:numId w:val="4"/>
        </w:numPr>
        <w:ind w:left="0" w:firstLine="0"/>
        <w:jc w:val="both"/>
        <w:rPr>
          <w:sz w:val="28"/>
          <w:szCs w:val="28"/>
        </w:rPr>
      </w:pPr>
      <w:r>
        <w:rPr>
          <w:sz w:val="28"/>
          <w:szCs w:val="28"/>
        </w:rPr>
        <w:t xml:space="preserve">гр. Бучик Людмилі Вікторівні площею 2,0000 га, кадастровий № 7423088500:08:000:0228, за межами с. Лазарівка,</w:t>
      </w:r>
      <w:r>
        <w:rPr>
          <w:sz w:val="28"/>
        </w:rPr>
      </w:r>
    </w:p>
    <w:p>
      <w:pPr>
        <w:pStyle w:val="472"/>
        <w:numPr>
          <w:ilvl w:val="1"/>
          <w:numId w:val="4"/>
        </w:numPr>
        <w:ind w:left="0" w:firstLine="0"/>
        <w:jc w:val="both"/>
        <w:rPr>
          <w:sz w:val="28"/>
          <w:szCs w:val="28"/>
        </w:rPr>
      </w:pPr>
      <w:r>
        <w:rPr>
          <w:sz w:val="28"/>
          <w:szCs w:val="28"/>
        </w:rPr>
        <w:t xml:space="preserve">гр. Шевель Віктору Васильовичу площею 2,0000 га, кадастровий № 7423088500:07:000:0210, за межами с. Стольне,</w:t>
      </w:r>
      <w:r>
        <w:rPr>
          <w:sz w:val="28"/>
        </w:rPr>
      </w:r>
    </w:p>
    <w:p>
      <w:pPr>
        <w:pStyle w:val="472"/>
        <w:numPr>
          <w:ilvl w:val="1"/>
          <w:numId w:val="4"/>
        </w:numPr>
        <w:ind w:left="0" w:firstLine="0"/>
        <w:jc w:val="both"/>
        <w:rPr>
          <w:sz w:val="28"/>
          <w:szCs w:val="28"/>
        </w:rPr>
      </w:pPr>
      <w:r>
        <w:rPr>
          <w:sz w:val="28"/>
          <w:szCs w:val="28"/>
        </w:rPr>
        <w:t xml:space="preserve">гр. Лісовій Надії Василівні площею 2,0000 га, кадастровий № 7423088500:07:000:0200, за межами с. Стольне,</w:t>
      </w:r>
      <w:r>
        <w:rPr>
          <w:sz w:val="28"/>
        </w:rPr>
      </w:r>
    </w:p>
    <w:p>
      <w:pPr>
        <w:pStyle w:val="472"/>
        <w:numPr>
          <w:ilvl w:val="1"/>
          <w:numId w:val="4"/>
        </w:numPr>
        <w:ind w:left="0" w:firstLine="0"/>
        <w:jc w:val="both"/>
        <w:rPr>
          <w:sz w:val="28"/>
          <w:szCs w:val="28"/>
        </w:rPr>
      </w:pPr>
      <w:r>
        <w:rPr>
          <w:sz w:val="28"/>
          <w:szCs w:val="28"/>
        </w:rPr>
        <w:t xml:space="preserve">гр. Супруну Олександру Григоровичу площею 2,0000 га, кадастровий № 7423088500:07:000:0205, за межами с. Стольне.</w:t>
      </w:r>
      <w:r>
        <w:rPr>
          <w:sz w:val="28"/>
        </w:rPr>
      </w:r>
    </w:p>
    <w:p>
      <w:pPr>
        <w:pStyle w:val="472"/>
        <w:ind w:left="0"/>
        <w:jc w:val="both"/>
        <w:rPr>
          <w:sz w:val="28"/>
          <w:szCs w:val="28"/>
        </w:rPr>
      </w:pPr>
      <w:r>
        <w:rPr>
          <w:sz w:val="28"/>
          <w:szCs w:val="28"/>
          <w:lang w:val="ru-RU"/>
        </w:rPr>
      </w:r>
      <w:r>
        <w:rPr>
          <w:sz w:val="28"/>
        </w:rPr>
      </w:r>
    </w:p>
    <w:p>
      <w:pPr>
        <w:pStyle w:val="472"/>
        <w:numPr>
          <w:ilvl w:val="0"/>
          <w:numId w:val="4"/>
        </w:numPr>
        <w:ind w:left="0" w:firstLine="0"/>
        <w:jc w:val="both"/>
        <w:spacing w:before="120"/>
        <w:rPr>
          <w:sz w:val="28"/>
          <w:szCs w:val="28"/>
        </w:rPr>
      </w:pPr>
      <w:r>
        <w:rPr>
          <w:sz w:val="28"/>
          <w:szCs w:val="28"/>
        </w:rPr>
        <w:t xml:space="preserve">Контроль за виконанням рішен</w:t>
      </w:r>
      <w:r>
        <w:rPr>
          <w:sz w:val="28"/>
          <w:szCs w:val="28"/>
        </w:rPr>
        <w:t xml:space="preserve">ня покласти на постійну комісію з питань містобудування, будівництва, земельних відносин та охорони природи, згідно до регламенту роботи Менської міської ради сьомого скликання та на заступника міського голови з питань діяльності виконкому Гайдукевича М.В.</w:t>
      </w:r>
      <w:r>
        <w:rPr>
          <w:sz w:val="28"/>
        </w:rPr>
      </w:r>
    </w:p>
    <w:p>
      <w:pPr>
        <w:pStyle w:val="418"/>
        <w:rPr>
          <w:sz w:val="28"/>
          <w:szCs w:val="28"/>
        </w:rPr>
      </w:pPr>
      <w:r>
        <w:rPr>
          <w:sz w:val="28"/>
          <w:szCs w:val="28"/>
        </w:rPr>
      </w:r>
      <w:r>
        <w:rPr>
          <w:sz w:val="28"/>
        </w:rPr>
      </w:r>
    </w:p>
    <w:p>
      <w:pPr>
        <w:pStyle w:val="418"/>
        <w:tabs>
          <w:tab w:val="left" w:pos="7513" w:leader="none"/>
        </w:tabs>
        <w:rPr>
          <w:b/>
          <w:sz w:val="28"/>
        </w:rPr>
      </w:pPr>
      <w:r>
        <w:rPr>
          <w:b/>
          <w:sz w:val="28"/>
        </w:rPr>
        <w:t xml:space="preserve">Міський голова</w:t>
      </w:r>
      <w:bookmarkStart w:id="1" w:name="_GoBack"/>
      <w:r>
        <w:rPr>
          <w:sz w:val="28"/>
        </w:rPr>
      </w:r>
      <w:bookmarkEnd w:id="1"/>
      <w:r>
        <w:rPr>
          <w:b/>
          <w:sz w:val="28"/>
        </w:rPr>
        <w:tab/>
        <w:t xml:space="preserve">Г.А. Примаков</w:t>
      </w:r>
      <w:r>
        <w:rPr>
          <w:sz w:val="28"/>
        </w:rPr>
      </w:r>
    </w:p>
    <w:sectPr>
      <w:footnotePr/>
      <w:type w:val="nextPage"/>
      <w:pgSz w:w="11906" w:h="16838" w:orient="portrait"/>
      <w:pgMar w:top="1134" w:right="567"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68" w:hanging="36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1">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2">
    <w:multiLevelType w:val="hybridMultilevel"/>
    <w:lvl w:ilvl="0">
      <w:start w:val="1"/>
      <w:numFmt w:val="decimal"/>
      <w:isLgl w:val="false"/>
      <w:suff w:val="tab"/>
      <w:lvlText w:val="%1."/>
      <w:lvlJc w:val="left"/>
      <w:pPr>
        <w:ind w:left="405" w:hanging="359"/>
      </w:pPr>
      <w:rPr>
        <w:rFonts w:ascii="Times New Roman" w:hAnsi="Times New Roman" w:cs="Times New Roman" w:eastAsia="Times New Roman"/>
        <w:sz w:val="24"/>
      </w:rPr>
    </w:lvl>
    <w:lvl w:ilvl="1">
      <w:start w:val="1"/>
      <w:numFmt w:val="lowerLetter"/>
      <w:isLgl w:val="false"/>
      <w:suff w:val="tab"/>
      <w:lvlText w:val="%2."/>
      <w:lvlJc w:val="left"/>
      <w:pPr>
        <w:ind w:left="1125" w:hanging="359"/>
      </w:pPr>
      <w:rPr>
        <w:rFonts w:ascii="Times New Roman" w:hAnsi="Times New Roman" w:cs="Times New Roman" w:eastAsia="Times New Roman"/>
        <w:sz w:val="24"/>
      </w:rPr>
    </w:lvl>
    <w:lvl w:ilvl="2">
      <w:start w:val="1"/>
      <w:numFmt w:val="lowerRoman"/>
      <w:isLgl w:val="false"/>
      <w:suff w:val="tab"/>
      <w:lvlText w:val="%3."/>
      <w:lvlJc w:val="right"/>
      <w:pPr>
        <w:ind w:left="1845" w:hanging="179"/>
      </w:pPr>
      <w:rPr>
        <w:rFonts w:ascii="Times New Roman" w:hAnsi="Times New Roman" w:cs="Times New Roman" w:eastAsia="Times New Roman"/>
        <w:sz w:val="24"/>
      </w:rPr>
    </w:lvl>
    <w:lvl w:ilvl="3">
      <w:start w:val="1"/>
      <w:numFmt w:val="decimal"/>
      <w:isLgl w:val="false"/>
      <w:suff w:val="tab"/>
      <w:lvlText w:val="%4."/>
      <w:lvlJc w:val="left"/>
      <w:pPr>
        <w:ind w:left="2565" w:hanging="359"/>
      </w:pPr>
      <w:rPr>
        <w:rFonts w:ascii="Times New Roman" w:hAnsi="Times New Roman" w:cs="Times New Roman" w:eastAsia="Times New Roman"/>
        <w:sz w:val="24"/>
      </w:rPr>
    </w:lvl>
    <w:lvl w:ilvl="4">
      <w:start w:val="1"/>
      <w:numFmt w:val="lowerLetter"/>
      <w:isLgl w:val="false"/>
      <w:suff w:val="tab"/>
      <w:lvlText w:val="%5."/>
      <w:lvlJc w:val="left"/>
      <w:pPr>
        <w:ind w:left="3285" w:hanging="359"/>
      </w:pPr>
      <w:rPr>
        <w:rFonts w:ascii="Times New Roman" w:hAnsi="Times New Roman" w:cs="Times New Roman" w:eastAsia="Times New Roman"/>
        <w:sz w:val="24"/>
      </w:rPr>
    </w:lvl>
    <w:lvl w:ilvl="5">
      <w:start w:val="1"/>
      <w:numFmt w:val="lowerRoman"/>
      <w:isLgl w:val="false"/>
      <w:suff w:val="tab"/>
      <w:lvlText w:val="%6."/>
      <w:lvlJc w:val="right"/>
      <w:pPr>
        <w:ind w:left="4005" w:hanging="179"/>
      </w:pPr>
      <w:rPr>
        <w:rFonts w:ascii="Times New Roman" w:hAnsi="Times New Roman" w:cs="Times New Roman" w:eastAsia="Times New Roman"/>
        <w:sz w:val="24"/>
      </w:rPr>
    </w:lvl>
    <w:lvl w:ilvl="6">
      <w:start w:val="1"/>
      <w:numFmt w:val="decimal"/>
      <w:isLgl w:val="false"/>
      <w:suff w:val="tab"/>
      <w:lvlText w:val="%7."/>
      <w:lvlJc w:val="left"/>
      <w:pPr>
        <w:ind w:left="4725" w:hanging="359"/>
      </w:pPr>
      <w:rPr>
        <w:rFonts w:ascii="Times New Roman" w:hAnsi="Times New Roman" w:cs="Times New Roman" w:eastAsia="Times New Roman"/>
        <w:sz w:val="24"/>
      </w:rPr>
    </w:lvl>
    <w:lvl w:ilvl="7">
      <w:start w:val="1"/>
      <w:numFmt w:val="lowerLetter"/>
      <w:isLgl w:val="false"/>
      <w:suff w:val="tab"/>
      <w:lvlText w:val="%8."/>
      <w:lvlJc w:val="left"/>
      <w:pPr>
        <w:ind w:left="5445" w:hanging="359"/>
      </w:pPr>
      <w:rPr>
        <w:rFonts w:ascii="Times New Roman" w:hAnsi="Times New Roman" w:cs="Times New Roman" w:eastAsia="Times New Roman"/>
        <w:sz w:val="24"/>
      </w:rPr>
    </w:lvl>
    <w:lvl w:ilvl="8">
      <w:start w:val="1"/>
      <w:numFmt w:val="lowerRoman"/>
      <w:isLgl w:val="false"/>
      <w:suff w:val="tab"/>
      <w:lvlText w:val="%9."/>
      <w:lvlJc w:val="right"/>
      <w:pPr>
        <w:ind w:left="6165" w:hanging="179"/>
      </w:pPr>
      <w:rPr>
        <w:rFonts w:ascii="Times New Roman" w:hAnsi="Times New Roman" w:cs="Times New Roman" w:eastAsia="Times New Roman"/>
        <w:sz w:val="24"/>
      </w:rPr>
    </w:lvl>
  </w:abstractNum>
  <w:abstractNum w:abstractNumId="3">
    <w:multiLevelType w:val="hybridMultilevel"/>
    <w:lvl w:ilvl="0">
      <w:start w:val="1"/>
      <w:numFmt w:val="decimal"/>
      <w:isLgl w:val="false"/>
      <w:suff w:val="tab"/>
      <w:lvlText w:val="%1."/>
      <w:lvlJc w:val="left"/>
      <w:pPr>
        <w:ind w:left="360" w:hanging="360"/>
      </w:pPr>
      <w:rPr>
        <w:rFonts w:hint="default"/>
      </w:rPr>
    </w:lvl>
    <w:lvl w:ilvl="1">
      <w:start w:val="1"/>
      <w:numFmt w:val="decimal"/>
      <w:isLgl w:val="false"/>
      <w:suff w:val="tab"/>
      <w:lvlText w:val="2.%2."/>
      <w:lvlJc w:val="left"/>
      <w:pPr>
        <w:ind w:left="792" w:hanging="432"/>
      </w:pPr>
      <w:rPr>
        <w:rFonts w:hint="default"/>
      </w:rPr>
    </w:lvl>
    <w:lvl w:ilvl="2">
      <w:start w:val="1"/>
      <w:numFmt w:val="decimal"/>
      <w:isLgl w:val="false"/>
      <w:suff w:val="tab"/>
      <w:lvlText w:val="%1.%2.%3."/>
      <w:lvlJc w:val="left"/>
      <w:pPr>
        <w:ind w:left="1224" w:hanging="504"/>
      </w:pPr>
      <w:rPr>
        <w:rFonts w:hint="default"/>
      </w:rPr>
    </w:lvl>
    <w:lvl w:ilvl="3">
      <w:start w:val="1"/>
      <w:numFmt w:val="decimal"/>
      <w:isLgl w:val="false"/>
      <w:suff w:val="tab"/>
      <w:lvlText w:val="%1.%2.%3.%4."/>
      <w:lvlJc w:val="left"/>
      <w:pPr>
        <w:ind w:left="1728" w:hanging="648"/>
      </w:pPr>
      <w:rPr>
        <w:rFonts w:hint="default"/>
      </w:rPr>
    </w:lvl>
    <w:lvl w:ilvl="4">
      <w:start w:val="1"/>
      <w:numFmt w:val="decimal"/>
      <w:isLgl w:val="false"/>
      <w:suff w:val="tab"/>
      <w:lvlText w:val="%1.%2.%3.%4.%5."/>
      <w:lvlJc w:val="left"/>
      <w:pPr>
        <w:ind w:left="2232" w:hanging="792"/>
      </w:pPr>
      <w:rPr>
        <w:rFonts w:hint="default"/>
      </w:rPr>
    </w:lvl>
    <w:lvl w:ilvl="5">
      <w:start w:val="1"/>
      <w:numFmt w:val="decimal"/>
      <w:isLgl w:val="false"/>
      <w:suff w:val="tab"/>
      <w:lvlText w:val="%1.%2.%3.%4.%5.%6."/>
      <w:lvlJc w:val="left"/>
      <w:pPr>
        <w:ind w:left="2736" w:hanging="936"/>
      </w:pPr>
      <w:rPr>
        <w:rFonts w:hint="default"/>
      </w:rPr>
    </w:lvl>
    <w:lvl w:ilvl="6">
      <w:start w:val="1"/>
      <w:numFmt w:val="decimal"/>
      <w:isLgl w:val="false"/>
      <w:suff w:val="tab"/>
      <w:lvlText w:val="%1.%2.%3.%4.%5.%6.%7."/>
      <w:lvlJc w:val="left"/>
      <w:pPr>
        <w:ind w:left="3240" w:hanging="1080"/>
      </w:pPr>
      <w:rPr>
        <w:rFonts w:hint="default"/>
      </w:rPr>
    </w:lvl>
    <w:lvl w:ilvl="7">
      <w:start w:val="1"/>
      <w:numFmt w:val="decimal"/>
      <w:isLgl w:val="false"/>
      <w:suff w:val="tab"/>
      <w:lvlText w:val="%1.%2.%3.%4.%5.%6.%7.%8."/>
      <w:lvlJc w:val="left"/>
      <w:pPr>
        <w:ind w:left="3744" w:hanging="1224"/>
      </w:pPr>
      <w:rPr>
        <w:rFonts w:hint="default"/>
      </w:rPr>
    </w:lvl>
    <w:lvl w:ilvl="8">
      <w:start w:val="1"/>
      <w:numFmt w:val="decimal"/>
      <w:isLgl w:val="false"/>
      <w:suff w:val="tab"/>
      <w:lvlText w:val="%1.%2.%3.%4.%5.%6.%7.%8.%9."/>
      <w:lvlJc w:val="left"/>
      <w:pPr>
        <w:ind w:left="4320" w:hanging="1440"/>
      </w:pPr>
      <w:rPr>
        <w:rFonts w:hint="default"/>
      </w:rPr>
    </w:lvl>
  </w:abstractNum>
  <w:abstractNum w:abstractNumId="4">
    <w:multiLevelType w:val="hybridMultilevel"/>
    <w:lvl w:ilvl="0">
      <w:start w:val="1"/>
      <w:numFmt w:val="bullet"/>
      <w:isLgl w:val="false"/>
      <w:suff w:val="tab"/>
      <w:lvlText w:val="-"/>
      <w:lvlJc w:val="left"/>
      <w:pPr>
        <w:ind w:left="1068" w:hanging="360"/>
      </w:pPr>
      <w:rPr>
        <w:rFonts w:ascii="Times New Roman" w:hAnsi="Times New Roman" w:cs="Times New Roman" w:eastAsia="Times New Roman" w:hint="default"/>
      </w:rPr>
    </w:lvl>
    <w:lvl w:ilvl="1">
      <w:start w:val="1"/>
      <w:numFmt w:val="bullet"/>
      <w:isLgl w:val="false"/>
      <w:suff w:val="tab"/>
      <w:lvlText w:val="o"/>
      <w:lvlJc w:val="left"/>
      <w:pPr>
        <w:ind w:left="1788" w:hanging="360"/>
      </w:pPr>
      <w:rPr>
        <w:rFonts w:ascii="Courier New" w:hAnsi="Courier New" w:cs="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cs="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cs="Courier New" w:hint="default"/>
      </w:rPr>
    </w:lvl>
    <w:lvl w:ilvl="8">
      <w:start w:val="1"/>
      <w:numFmt w:val="bullet"/>
      <w:isLgl w:val="false"/>
      <w:suff w:val="tab"/>
      <w:lvlText w:val=""/>
      <w:lvlJc w:val="left"/>
      <w:pPr>
        <w:ind w:left="6828"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hint="default"/>
        <w:color w:val="auto"/>
        <w:spacing w:val="0"/>
        <w:position w:val="0"/>
        <w:sz w:val="24"/>
        <w:szCs w:val="22"/>
        <w:lang w:val="en-US"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406"/>
    <w:link w:val="397"/>
    <w:uiPriority w:val="9"/>
    <w:rPr>
      <w:rFonts w:ascii="Arial" w:hAnsi="Arial" w:cs="Arial" w:eastAsia="Arial"/>
      <w:sz w:val="40"/>
      <w:szCs w:val="40"/>
    </w:rPr>
  </w:style>
  <w:style w:type="character" w:styleId="14">
    <w:name w:val="Heading 2 Char"/>
    <w:basedOn w:val="406"/>
    <w:link w:val="398"/>
    <w:uiPriority w:val="9"/>
    <w:rPr>
      <w:rFonts w:ascii="Arial" w:hAnsi="Arial" w:cs="Arial" w:eastAsia="Arial"/>
      <w:sz w:val="34"/>
    </w:rPr>
  </w:style>
  <w:style w:type="character" w:styleId="16">
    <w:name w:val="Heading 3 Char"/>
    <w:basedOn w:val="406"/>
    <w:link w:val="399"/>
    <w:uiPriority w:val="9"/>
    <w:rPr>
      <w:rFonts w:ascii="Arial" w:hAnsi="Arial" w:cs="Arial" w:eastAsia="Arial"/>
      <w:sz w:val="30"/>
      <w:szCs w:val="30"/>
    </w:rPr>
  </w:style>
  <w:style w:type="character" w:styleId="18">
    <w:name w:val="Heading 4 Char"/>
    <w:basedOn w:val="406"/>
    <w:link w:val="400"/>
    <w:uiPriority w:val="9"/>
    <w:rPr>
      <w:rFonts w:ascii="Arial" w:hAnsi="Arial" w:cs="Arial" w:eastAsia="Arial"/>
      <w:b/>
      <w:bCs/>
      <w:sz w:val="26"/>
      <w:szCs w:val="26"/>
    </w:rPr>
  </w:style>
  <w:style w:type="character" w:styleId="20">
    <w:name w:val="Heading 5 Char"/>
    <w:basedOn w:val="406"/>
    <w:link w:val="401"/>
    <w:uiPriority w:val="9"/>
    <w:rPr>
      <w:rFonts w:ascii="Arial" w:hAnsi="Arial" w:cs="Arial" w:eastAsia="Arial"/>
      <w:b/>
      <w:bCs/>
      <w:sz w:val="24"/>
      <w:szCs w:val="24"/>
    </w:rPr>
  </w:style>
  <w:style w:type="character" w:styleId="22">
    <w:name w:val="Heading 6 Char"/>
    <w:basedOn w:val="406"/>
    <w:link w:val="402"/>
    <w:uiPriority w:val="9"/>
    <w:rPr>
      <w:rFonts w:ascii="Arial" w:hAnsi="Arial" w:cs="Arial" w:eastAsia="Arial"/>
      <w:b/>
      <w:bCs/>
      <w:sz w:val="22"/>
      <w:szCs w:val="22"/>
    </w:rPr>
  </w:style>
  <w:style w:type="character" w:styleId="24">
    <w:name w:val="Heading 7 Char"/>
    <w:basedOn w:val="406"/>
    <w:link w:val="403"/>
    <w:uiPriority w:val="9"/>
    <w:rPr>
      <w:rFonts w:ascii="Arial" w:hAnsi="Arial" w:cs="Arial" w:eastAsia="Arial"/>
      <w:b/>
      <w:bCs/>
      <w:i/>
      <w:iCs/>
      <w:sz w:val="22"/>
      <w:szCs w:val="22"/>
    </w:rPr>
  </w:style>
  <w:style w:type="character" w:styleId="26">
    <w:name w:val="Heading 8 Char"/>
    <w:basedOn w:val="406"/>
    <w:link w:val="404"/>
    <w:uiPriority w:val="9"/>
    <w:rPr>
      <w:rFonts w:ascii="Arial" w:hAnsi="Arial" w:cs="Arial" w:eastAsia="Arial"/>
      <w:i/>
      <w:iCs/>
      <w:sz w:val="22"/>
      <w:szCs w:val="22"/>
    </w:rPr>
  </w:style>
  <w:style w:type="character" w:styleId="28">
    <w:name w:val="Heading 9 Char"/>
    <w:basedOn w:val="406"/>
    <w:link w:val="405"/>
    <w:uiPriority w:val="9"/>
    <w:rPr>
      <w:rFonts w:ascii="Arial" w:hAnsi="Arial" w:cs="Arial" w:eastAsia="Arial"/>
      <w:i/>
      <w:iCs/>
      <w:sz w:val="21"/>
      <w:szCs w:val="21"/>
    </w:rPr>
  </w:style>
  <w:style w:type="character" w:styleId="33">
    <w:name w:val="Title Char"/>
    <w:basedOn w:val="406"/>
    <w:link w:val="419"/>
    <w:uiPriority w:val="10"/>
    <w:rPr>
      <w:sz w:val="48"/>
      <w:szCs w:val="48"/>
    </w:rPr>
  </w:style>
  <w:style w:type="character" w:styleId="35">
    <w:name w:val="Subtitle Char"/>
    <w:basedOn w:val="406"/>
    <w:link w:val="421"/>
    <w:uiPriority w:val="11"/>
    <w:rPr>
      <w:sz w:val="24"/>
      <w:szCs w:val="24"/>
    </w:rPr>
  </w:style>
  <w:style w:type="character" w:styleId="37">
    <w:name w:val="Quote Char"/>
    <w:link w:val="423"/>
    <w:uiPriority w:val="29"/>
    <w:rPr>
      <w:i/>
    </w:rPr>
  </w:style>
  <w:style w:type="character" w:styleId="39">
    <w:name w:val="Intense Quote Char"/>
    <w:link w:val="425"/>
    <w:uiPriority w:val="30"/>
    <w:rPr>
      <w:i/>
    </w:rPr>
  </w:style>
  <w:style w:type="character" w:styleId="41">
    <w:name w:val="Header Char"/>
    <w:basedOn w:val="406"/>
    <w:link w:val="427"/>
    <w:uiPriority w:val="99"/>
  </w:style>
  <w:style w:type="character" w:styleId="43">
    <w:name w:val="Footer Char"/>
    <w:basedOn w:val="406"/>
    <w:link w:val="429"/>
    <w:uiPriority w:val="99"/>
  </w:style>
  <w:style w:type="table" w:styleId="45">
    <w:name w:val="Table Grid Light"/>
    <w:basedOn w:val="40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40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40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40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40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40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40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40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40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40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40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40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40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40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40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40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40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40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40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40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40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40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40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40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40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40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40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40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40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40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40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40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40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40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40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40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40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40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40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40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40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40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40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40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40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40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40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40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40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40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40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40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40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40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40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407"/>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407"/>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407"/>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407"/>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407"/>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407"/>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407"/>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40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40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40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40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40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40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40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40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40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40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40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40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40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40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40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40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40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40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40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40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40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40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40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40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40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40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40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40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40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40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40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40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40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40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40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40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40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40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40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40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40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40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40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6">
    <w:name w:val="Bordered &amp; Lined - Accent"/>
    <w:basedOn w:val="40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character" w:styleId="172">
    <w:name w:val="Footnote Text Char"/>
    <w:link w:val="454"/>
    <w:uiPriority w:val="99"/>
    <w:rPr>
      <w:sz w:val="18"/>
    </w:rPr>
  </w:style>
  <w:style w:type="paragraph" w:styleId="396" w:default="1">
    <w:name w:val="Normal"/>
    <w:rPr>
      <w:sz w:val="20"/>
      <w:szCs w:val="20"/>
      <w:lang w:val="uk-UA" w:bidi="ru-RU"/>
    </w:rPr>
  </w:style>
  <w:style w:type="paragraph" w:styleId="397">
    <w:name w:val="Heading 1"/>
    <w:basedOn w:val="396"/>
    <w:link w:val="409"/>
    <w:rPr>
      <w:b/>
      <w:bCs/>
      <w:sz w:val="32"/>
      <w:szCs w:val="32"/>
    </w:rPr>
    <w:pPr>
      <w:jc w:val="center"/>
      <w:keepNext/>
      <w:outlineLvl w:val="0"/>
    </w:pPr>
  </w:style>
  <w:style w:type="paragraph" w:styleId="398">
    <w:name w:val="Heading 2"/>
    <w:basedOn w:val="396"/>
    <w:next w:val="396"/>
    <w:link w:val="410"/>
    <w:qFormat/>
    <w:uiPriority w:val="9"/>
    <w:unhideWhenUsed/>
    <w:rPr>
      <w:rFonts w:ascii="Arial" w:hAnsi="Arial" w:cs="Arial" w:eastAsia="Arial"/>
      <w:sz w:val="34"/>
    </w:rPr>
    <w:pPr>
      <w:keepLines/>
      <w:keepNext/>
      <w:spacing w:after="200" w:before="360"/>
      <w:outlineLvl w:val="1"/>
    </w:pPr>
  </w:style>
  <w:style w:type="paragraph" w:styleId="399">
    <w:name w:val="Heading 3"/>
    <w:basedOn w:val="396"/>
    <w:next w:val="396"/>
    <w:link w:val="411"/>
    <w:qFormat/>
    <w:uiPriority w:val="9"/>
    <w:unhideWhenUsed/>
    <w:rPr>
      <w:rFonts w:ascii="Arial" w:hAnsi="Arial" w:cs="Arial" w:eastAsia="Arial"/>
      <w:sz w:val="30"/>
      <w:szCs w:val="30"/>
    </w:rPr>
    <w:pPr>
      <w:keepLines/>
      <w:keepNext/>
      <w:spacing w:after="200" w:before="320"/>
      <w:outlineLvl w:val="2"/>
    </w:pPr>
  </w:style>
  <w:style w:type="paragraph" w:styleId="400">
    <w:name w:val="Heading 4"/>
    <w:basedOn w:val="396"/>
    <w:next w:val="396"/>
    <w:link w:val="412"/>
    <w:qFormat/>
    <w:uiPriority w:val="9"/>
    <w:unhideWhenUsed/>
    <w:rPr>
      <w:rFonts w:ascii="Arial" w:hAnsi="Arial" w:cs="Arial" w:eastAsia="Arial"/>
      <w:b/>
      <w:bCs/>
      <w:sz w:val="26"/>
      <w:szCs w:val="26"/>
    </w:rPr>
    <w:pPr>
      <w:keepLines/>
      <w:keepNext/>
      <w:spacing w:after="200" w:before="320"/>
      <w:outlineLvl w:val="3"/>
    </w:pPr>
  </w:style>
  <w:style w:type="paragraph" w:styleId="401">
    <w:name w:val="Heading 5"/>
    <w:basedOn w:val="396"/>
    <w:next w:val="396"/>
    <w:link w:val="413"/>
    <w:qFormat/>
    <w:uiPriority w:val="9"/>
    <w:unhideWhenUsed/>
    <w:rPr>
      <w:rFonts w:ascii="Arial" w:hAnsi="Arial" w:cs="Arial" w:eastAsia="Arial"/>
      <w:b/>
      <w:bCs/>
      <w:sz w:val="24"/>
      <w:szCs w:val="24"/>
    </w:rPr>
    <w:pPr>
      <w:keepLines/>
      <w:keepNext/>
      <w:spacing w:after="200" w:before="320"/>
      <w:outlineLvl w:val="4"/>
    </w:pPr>
  </w:style>
  <w:style w:type="paragraph" w:styleId="402">
    <w:name w:val="Heading 6"/>
    <w:basedOn w:val="396"/>
    <w:next w:val="396"/>
    <w:link w:val="414"/>
    <w:qFormat/>
    <w:uiPriority w:val="9"/>
    <w:unhideWhenUsed/>
    <w:rPr>
      <w:rFonts w:ascii="Arial" w:hAnsi="Arial" w:cs="Arial" w:eastAsia="Arial"/>
      <w:b/>
      <w:bCs/>
      <w:sz w:val="22"/>
      <w:szCs w:val="22"/>
    </w:rPr>
    <w:pPr>
      <w:keepLines/>
      <w:keepNext/>
      <w:spacing w:after="200" w:before="320"/>
      <w:outlineLvl w:val="5"/>
    </w:pPr>
  </w:style>
  <w:style w:type="paragraph" w:styleId="403">
    <w:name w:val="Heading 7"/>
    <w:basedOn w:val="396"/>
    <w:next w:val="396"/>
    <w:link w:val="415"/>
    <w:qFormat/>
    <w:uiPriority w:val="9"/>
    <w:unhideWhenUsed/>
    <w:rPr>
      <w:rFonts w:ascii="Arial" w:hAnsi="Arial" w:cs="Arial" w:eastAsia="Arial"/>
      <w:b/>
      <w:bCs/>
      <w:i/>
      <w:iCs/>
      <w:sz w:val="22"/>
      <w:szCs w:val="22"/>
    </w:rPr>
    <w:pPr>
      <w:keepLines/>
      <w:keepNext/>
      <w:spacing w:after="200" w:before="320"/>
      <w:outlineLvl w:val="6"/>
    </w:pPr>
  </w:style>
  <w:style w:type="paragraph" w:styleId="404">
    <w:name w:val="Heading 8"/>
    <w:basedOn w:val="396"/>
    <w:next w:val="396"/>
    <w:link w:val="416"/>
    <w:qFormat/>
    <w:uiPriority w:val="9"/>
    <w:unhideWhenUsed/>
    <w:rPr>
      <w:rFonts w:ascii="Arial" w:hAnsi="Arial" w:cs="Arial" w:eastAsia="Arial"/>
      <w:i/>
      <w:iCs/>
      <w:sz w:val="22"/>
      <w:szCs w:val="22"/>
    </w:rPr>
    <w:pPr>
      <w:keepLines/>
      <w:keepNext/>
      <w:spacing w:after="200" w:before="320"/>
      <w:outlineLvl w:val="7"/>
    </w:pPr>
  </w:style>
  <w:style w:type="paragraph" w:styleId="405">
    <w:name w:val="Heading 9"/>
    <w:basedOn w:val="396"/>
    <w:next w:val="396"/>
    <w:link w:val="417"/>
    <w:qFormat/>
    <w:uiPriority w:val="9"/>
    <w:unhideWhenUsed/>
    <w:rPr>
      <w:rFonts w:ascii="Arial" w:hAnsi="Arial" w:cs="Arial" w:eastAsia="Arial"/>
      <w:i/>
      <w:iCs/>
      <w:sz w:val="21"/>
      <w:szCs w:val="21"/>
    </w:rPr>
    <w:pPr>
      <w:keepLines/>
      <w:keepNext/>
      <w:spacing w:after="200" w:before="320"/>
      <w:outlineLvl w:val="8"/>
    </w:pPr>
  </w:style>
  <w:style w:type="character" w:styleId="406" w:default="1">
    <w:name w:val="Default Paragraph Font"/>
    <w:uiPriority w:val="1"/>
    <w:semiHidden/>
    <w:unhideWhenUsed/>
  </w:style>
  <w:style w:type="table" w:styleId="407" w:default="1">
    <w:name w:val="Normal Table"/>
    <w:uiPriority w:val="99"/>
    <w:semiHidden/>
    <w:unhideWhenUsed/>
    <w:tblPr>
      <w:tblInd w:w="0" w:type="dxa"/>
      <w:tblCellMar>
        <w:left w:w="108" w:type="dxa"/>
        <w:top w:w="0" w:type="dxa"/>
        <w:right w:w="108" w:type="dxa"/>
        <w:bottom w:w="0" w:type="dxa"/>
      </w:tblCellMar>
    </w:tblPr>
  </w:style>
  <w:style w:type="numbering" w:styleId="408" w:default="1">
    <w:name w:val="No List"/>
    <w:uiPriority w:val="99"/>
    <w:semiHidden/>
    <w:unhideWhenUsed/>
  </w:style>
  <w:style w:type="character" w:styleId="409" w:customStyle="1">
    <w:name w:val="Заголовок 1 Знак1"/>
    <w:basedOn w:val="406"/>
    <w:link w:val="397"/>
    <w:uiPriority w:val="9"/>
    <w:rPr>
      <w:rFonts w:ascii="Arial" w:hAnsi="Arial" w:cs="Arial" w:eastAsia="Arial"/>
      <w:sz w:val="40"/>
      <w:szCs w:val="40"/>
    </w:rPr>
  </w:style>
  <w:style w:type="character" w:styleId="410" w:customStyle="1">
    <w:name w:val="Заголовок 2 Знак"/>
    <w:basedOn w:val="406"/>
    <w:link w:val="398"/>
    <w:uiPriority w:val="9"/>
    <w:rPr>
      <w:rFonts w:ascii="Arial" w:hAnsi="Arial" w:cs="Arial" w:eastAsia="Arial"/>
      <w:sz w:val="34"/>
    </w:rPr>
  </w:style>
  <w:style w:type="character" w:styleId="411" w:customStyle="1">
    <w:name w:val="Заголовок 3 Знак"/>
    <w:basedOn w:val="406"/>
    <w:link w:val="399"/>
    <w:uiPriority w:val="9"/>
    <w:rPr>
      <w:rFonts w:ascii="Arial" w:hAnsi="Arial" w:cs="Arial" w:eastAsia="Arial"/>
      <w:sz w:val="30"/>
      <w:szCs w:val="30"/>
    </w:rPr>
  </w:style>
  <w:style w:type="character" w:styleId="412" w:customStyle="1">
    <w:name w:val="Заголовок 4 Знак"/>
    <w:basedOn w:val="406"/>
    <w:link w:val="400"/>
    <w:uiPriority w:val="9"/>
    <w:rPr>
      <w:rFonts w:ascii="Arial" w:hAnsi="Arial" w:cs="Arial" w:eastAsia="Arial"/>
      <w:b/>
      <w:bCs/>
      <w:sz w:val="26"/>
      <w:szCs w:val="26"/>
    </w:rPr>
  </w:style>
  <w:style w:type="character" w:styleId="413" w:customStyle="1">
    <w:name w:val="Заголовок 5 Знак"/>
    <w:basedOn w:val="406"/>
    <w:link w:val="401"/>
    <w:uiPriority w:val="9"/>
    <w:rPr>
      <w:rFonts w:ascii="Arial" w:hAnsi="Arial" w:cs="Arial" w:eastAsia="Arial"/>
      <w:b/>
      <w:bCs/>
      <w:sz w:val="24"/>
      <w:szCs w:val="24"/>
    </w:rPr>
  </w:style>
  <w:style w:type="character" w:styleId="414" w:customStyle="1">
    <w:name w:val="Заголовок 6 Знак"/>
    <w:basedOn w:val="406"/>
    <w:link w:val="402"/>
    <w:uiPriority w:val="9"/>
    <w:rPr>
      <w:rFonts w:ascii="Arial" w:hAnsi="Arial" w:cs="Arial" w:eastAsia="Arial"/>
      <w:b/>
      <w:bCs/>
      <w:sz w:val="22"/>
      <w:szCs w:val="22"/>
    </w:rPr>
  </w:style>
  <w:style w:type="character" w:styleId="415" w:customStyle="1">
    <w:name w:val="Заголовок 7 Знак"/>
    <w:basedOn w:val="406"/>
    <w:link w:val="403"/>
    <w:uiPriority w:val="9"/>
    <w:rPr>
      <w:rFonts w:ascii="Arial" w:hAnsi="Arial" w:cs="Arial" w:eastAsia="Arial"/>
      <w:b/>
      <w:bCs/>
      <w:i/>
      <w:iCs/>
      <w:sz w:val="22"/>
      <w:szCs w:val="22"/>
    </w:rPr>
  </w:style>
  <w:style w:type="character" w:styleId="416" w:customStyle="1">
    <w:name w:val="Заголовок 8 Знак"/>
    <w:basedOn w:val="406"/>
    <w:link w:val="404"/>
    <w:uiPriority w:val="9"/>
    <w:rPr>
      <w:rFonts w:ascii="Arial" w:hAnsi="Arial" w:cs="Arial" w:eastAsia="Arial"/>
      <w:i/>
      <w:iCs/>
      <w:sz w:val="22"/>
      <w:szCs w:val="22"/>
    </w:rPr>
  </w:style>
  <w:style w:type="character" w:styleId="417" w:customStyle="1">
    <w:name w:val="Заголовок 9 Знак"/>
    <w:basedOn w:val="406"/>
    <w:link w:val="405"/>
    <w:uiPriority w:val="9"/>
    <w:rPr>
      <w:rFonts w:ascii="Arial" w:hAnsi="Arial" w:cs="Arial" w:eastAsia="Arial"/>
      <w:i/>
      <w:iCs/>
      <w:sz w:val="21"/>
      <w:szCs w:val="21"/>
    </w:rPr>
  </w:style>
  <w:style w:type="paragraph" w:styleId="418">
    <w:name w:val="No Spacing"/>
    <w:qFormat/>
    <w:uiPriority w:val="1"/>
  </w:style>
  <w:style w:type="paragraph" w:styleId="419">
    <w:name w:val="Title"/>
    <w:basedOn w:val="396"/>
    <w:next w:val="396"/>
    <w:link w:val="420"/>
    <w:qFormat/>
    <w:uiPriority w:val="10"/>
    <w:rPr>
      <w:sz w:val="48"/>
      <w:szCs w:val="48"/>
    </w:rPr>
    <w:pPr>
      <w:contextualSpacing w:val="true"/>
      <w:spacing w:after="200" w:before="300"/>
    </w:pPr>
  </w:style>
  <w:style w:type="character" w:styleId="420" w:customStyle="1">
    <w:name w:val="Заголовок Знак"/>
    <w:basedOn w:val="406"/>
    <w:link w:val="419"/>
    <w:uiPriority w:val="10"/>
    <w:rPr>
      <w:sz w:val="48"/>
      <w:szCs w:val="48"/>
    </w:rPr>
  </w:style>
  <w:style w:type="paragraph" w:styleId="421">
    <w:name w:val="Subtitle"/>
    <w:basedOn w:val="396"/>
    <w:next w:val="396"/>
    <w:link w:val="422"/>
    <w:qFormat/>
    <w:uiPriority w:val="11"/>
    <w:rPr>
      <w:sz w:val="24"/>
      <w:szCs w:val="24"/>
    </w:rPr>
    <w:pPr>
      <w:spacing w:after="200" w:before="200"/>
    </w:pPr>
  </w:style>
  <w:style w:type="character" w:styleId="422" w:customStyle="1">
    <w:name w:val="Подзаголовок Знак"/>
    <w:basedOn w:val="406"/>
    <w:link w:val="421"/>
    <w:uiPriority w:val="11"/>
    <w:rPr>
      <w:sz w:val="24"/>
      <w:szCs w:val="24"/>
    </w:rPr>
  </w:style>
  <w:style w:type="paragraph" w:styleId="423">
    <w:name w:val="Quote"/>
    <w:basedOn w:val="396"/>
    <w:next w:val="396"/>
    <w:link w:val="424"/>
    <w:qFormat/>
    <w:uiPriority w:val="29"/>
    <w:rPr>
      <w:i/>
    </w:rPr>
    <w:pPr>
      <w:ind w:left="720" w:right="720"/>
    </w:pPr>
  </w:style>
  <w:style w:type="character" w:styleId="424" w:customStyle="1">
    <w:name w:val="Цитата 2 Знак"/>
    <w:link w:val="423"/>
    <w:uiPriority w:val="29"/>
    <w:rPr>
      <w:i/>
    </w:rPr>
  </w:style>
  <w:style w:type="paragraph" w:styleId="425">
    <w:name w:val="Intense Quote"/>
    <w:basedOn w:val="396"/>
    <w:next w:val="396"/>
    <w:link w:val="426"/>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6" w:customStyle="1">
    <w:name w:val="Выделенная цитата Знак"/>
    <w:link w:val="425"/>
    <w:uiPriority w:val="30"/>
    <w:rPr>
      <w:i/>
    </w:rPr>
  </w:style>
  <w:style w:type="paragraph" w:styleId="427">
    <w:name w:val="Header"/>
    <w:basedOn w:val="396"/>
    <w:link w:val="428"/>
    <w:uiPriority w:val="99"/>
    <w:unhideWhenUsed/>
    <w:pPr>
      <w:tabs>
        <w:tab w:val="center" w:pos="7143" w:leader="none"/>
        <w:tab w:val="right" w:pos="14287" w:leader="none"/>
      </w:tabs>
    </w:pPr>
  </w:style>
  <w:style w:type="character" w:styleId="428" w:customStyle="1">
    <w:name w:val="Верхний колонтитул Знак"/>
    <w:basedOn w:val="406"/>
    <w:link w:val="427"/>
    <w:uiPriority w:val="99"/>
  </w:style>
  <w:style w:type="paragraph" w:styleId="429">
    <w:name w:val="Footer"/>
    <w:basedOn w:val="396"/>
    <w:link w:val="430"/>
    <w:uiPriority w:val="99"/>
    <w:unhideWhenUsed/>
    <w:pPr>
      <w:tabs>
        <w:tab w:val="center" w:pos="7143" w:leader="none"/>
        <w:tab w:val="right" w:pos="14287" w:leader="none"/>
      </w:tabs>
    </w:pPr>
  </w:style>
  <w:style w:type="character" w:styleId="430" w:customStyle="1">
    <w:name w:val="Нижний колонтитул Знак"/>
    <w:basedOn w:val="406"/>
    <w:link w:val="429"/>
    <w:uiPriority w:val="99"/>
  </w:style>
  <w:style w:type="table" w:styleId="431">
    <w:name w:val="Table Grid"/>
    <w:basedOn w:val="407"/>
    <w:uiPriority w:val="5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432" w:customStyle="1">
    <w:name w:val="Lined"/>
    <w:basedOn w:val="407"/>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33" w:customStyle="1">
    <w:name w:val="Lined - Accent 1"/>
    <w:basedOn w:val="407"/>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34" w:customStyle="1">
    <w:name w:val="Lined - Accent 2"/>
    <w:basedOn w:val="407"/>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35" w:customStyle="1">
    <w:name w:val="Lined - Accent 3"/>
    <w:basedOn w:val="407"/>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36" w:customStyle="1">
    <w:name w:val="Lined - Accent 4"/>
    <w:basedOn w:val="407"/>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37" w:customStyle="1">
    <w:name w:val="Lined - Accent 5"/>
    <w:basedOn w:val="407"/>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438" w:customStyle="1">
    <w:name w:val="Lined - Accent 6"/>
    <w:basedOn w:val="407"/>
    <w:uiPriority w:val="99"/>
    <w:rPr>
      <w:color w:val="404040"/>
      <w:sz w:val="20"/>
      <w:szCs w:val="20"/>
      <w:lang w:val="ru-RU" w:bidi="ar-SA" w:eastAsia="ru-RU"/>
    </w:r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439" w:customStyle="1">
    <w:name w:val="Bordered"/>
    <w:basedOn w:val="407"/>
    <w:uiPriority w:val="99"/>
    <w:tblPr>
      <w:tblStyleRowBandSize w:val="1"/>
      <w:tblStyleColBandSize w:val="1"/>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440" w:customStyle="1">
    <w:name w:val="Bordered - Accent 1"/>
    <w:basedOn w:val="407"/>
    <w:uiPriority w:val="99"/>
    <w:tblPr>
      <w:tblStyleRowBandSize w:val="1"/>
      <w:tblStyleColBandSize w:val="1"/>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441" w:customStyle="1">
    <w:name w:val="Bordered - Accent 2"/>
    <w:basedOn w:val="407"/>
    <w:uiPriority w:val="99"/>
    <w:tblPr>
      <w:tblStyleRowBandSize w:val="1"/>
      <w:tblStyleColBandSize w:val="1"/>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442" w:customStyle="1">
    <w:name w:val="Bordered - Accent 3"/>
    <w:basedOn w:val="407"/>
    <w:uiPriority w:val="99"/>
    <w:tblPr>
      <w:tblStyleRowBandSize w:val="1"/>
      <w:tblStyleColBandSize w:val="1"/>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443" w:customStyle="1">
    <w:name w:val="Bordered - Accent 4"/>
    <w:basedOn w:val="407"/>
    <w:uiPriority w:val="99"/>
    <w:tblPr>
      <w:tblStyleRowBandSize w:val="1"/>
      <w:tblStyleColBandSize w:val="1"/>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444" w:customStyle="1">
    <w:name w:val="Bordered - Accent 5"/>
    <w:basedOn w:val="407"/>
    <w:uiPriority w:val="99"/>
    <w:tblPr>
      <w:tblStyleRowBandSize w:val="1"/>
      <w:tblStyleColBandSize w:val="1"/>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445" w:customStyle="1">
    <w:name w:val="Bordered - Accent 6"/>
    <w:basedOn w:val="407"/>
    <w:uiPriority w:val="99"/>
    <w:tblPr>
      <w:tblStyleRowBandSize w:val="1"/>
      <w:tblStyleColBandSize w:val="1"/>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446" w:customStyle="1">
    <w:name w:val="Bordered &amp; Lined"/>
    <w:basedOn w:val="407"/>
    <w:uiPriority w:val="99"/>
    <w:rPr>
      <w:color w:val="404040"/>
      <w:sz w:val="20"/>
      <w:szCs w:val="20"/>
      <w:lang w:val="ru-RU" w:bidi="ar-SA" w:eastAsia="ru-RU"/>
    </w:rPr>
    <w:tblPr>
      <w:tblStyleRowBandSize w:val="1"/>
      <w:tblStyleColBandSize w:val="1"/>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47" w:customStyle="1">
    <w:name w:val="Bordered &amp; Lined - Accent 1"/>
    <w:basedOn w:val="407"/>
    <w:uiPriority w:val="99"/>
    <w:rPr>
      <w:color w:val="404040"/>
      <w:sz w:val="20"/>
      <w:szCs w:val="20"/>
      <w:lang w:val="ru-RU" w:bidi="ar-SA" w:eastAsia="ru-RU"/>
    </w:rPr>
    <w:tblPr>
      <w:tblStyleRowBandSize w:val="1"/>
      <w:tblStyleColBandSize w:val="1"/>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48" w:customStyle="1">
    <w:name w:val="Bordered &amp; Lined - Accent 2"/>
    <w:basedOn w:val="407"/>
    <w:uiPriority w:val="99"/>
    <w:rPr>
      <w:color w:val="404040"/>
      <w:sz w:val="20"/>
      <w:szCs w:val="20"/>
      <w:lang w:val="ru-RU" w:bidi="ar-SA" w:eastAsia="ru-RU"/>
    </w:rPr>
    <w:tblPr>
      <w:tblStyleRowBandSize w:val="1"/>
      <w:tblStyleColBandSize w:val="1"/>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49" w:customStyle="1">
    <w:name w:val="Bordered &amp; Lined - Accent 3"/>
    <w:basedOn w:val="407"/>
    <w:uiPriority w:val="99"/>
    <w:rPr>
      <w:color w:val="404040"/>
      <w:sz w:val="20"/>
      <w:szCs w:val="20"/>
      <w:lang w:val="ru-RU" w:bidi="ar-SA" w:eastAsia="ru-RU"/>
    </w:rPr>
    <w:tblPr>
      <w:tblStyleRowBandSize w:val="1"/>
      <w:tblStyleColBandSize w:val="1"/>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450" w:customStyle="1">
    <w:name w:val="Bordered &amp; Lined - Accent 4"/>
    <w:basedOn w:val="407"/>
    <w:uiPriority w:val="99"/>
    <w:rPr>
      <w:color w:val="404040"/>
      <w:sz w:val="20"/>
      <w:szCs w:val="20"/>
      <w:lang w:val="ru-RU" w:bidi="ar-SA" w:eastAsia="ru-RU"/>
    </w:rPr>
    <w:tblPr>
      <w:tblStyleRowBandSize w:val="1"/>
      <w:tblStyleColBandSize w:val="1"/>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51" w:customStyle="1">
    <w:name w:val="Bordered &amp; Lined - Accent 5"/>
    <w:basedOn w:val="407"/>
    <w:uiPriority w:val="99"/>
    <w:rPr>
      <w:color w:val="404040"/>
      <w:sz w:val="20"/>
      <w:szCs w:val="20"/>
      <w:lang w:val="ru-RU" w:bidi="ar-SA" w:eastAsia="ru-RU"/>
    </w:rPr>
    <w:tblPr>
      <w:tblStyleRowBandSize w:val="1"/>
      <w:tblStyleColBandSize w:val="1"/>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452" w:customStyle="1">
    <w:name w:val="Bordered &amp; Lined - Accent 6"/>
    <w:basedOn w:val="407"/>
    <w:uiPriority w:val="99"/>
    <w:rPr>
      <w:color w:val="404040"/>
      <w:sz w:val="20"/>
      <w:szCs w:val="20"/>
      <w:lang w:val="ru-RU" w:bidi="ar-SA" w:eastAsia="ru-RU"/>
    </w:rPr>
    <w:tblPr>
      <w:tblStyleRowBandSize w:val="1"/>
      <w:tblStyleColBandSize w:val="1"/>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453">
    <w:name w:val="Hyperlink"/>
    <w:uiPriority w:val="99"/>
    <w:unhideWhenUsed/>
    <w:rPr>
      <w:color w:val="0000FF" w:themeColor="hyperlink"/>
      <w:u w:val="single"/>
    </w:rPr>
  </w:style>
  <w:style w:type="paragraph" w:styleId="454">
    <w:name w:val="footnote text"/>
    <w:basedOn w:val="396"/>
    <w:link w:val="455"/>
    <w:uiPriority w:val="99"/>
    <w:semiHidden/>
    <w:unhideWhenUsed/>
    <w:rPr>
      <w:sz w:val="18"/>
    </w:rPr>
    <w:pPr>
      <w:spacing w:after="40"/>
    </w:pPr>
  </w:style>
  <w:style w:type="character" w:styleId="455" w:customStyle="1">
    <w:name w:val="Текст сноски Знак"/>
    <w:link w:val="454"/>
    <w:uiPriority w:val="99"/>
    <w:rPr>
      <w:sz w:val="18"/>
    </w:rPr>
  </w:style>
  <w:style w:type="character" w:styleId="456">
    <w:name w:val="footnote reference"/>
    <w:basedOn w:val="406"/>
    <w:uiPriority w:val="99"/>
    <w:unhideWhenUsed/>
    <w:rPr>
      <w:vertAlign w:val="superscript"/>
    </w:rPr>
  </w:style>
  <w:style w:type="paragraph" w:styleId="457">
    <w:name w:val="toc 1"/>
    <w:basedOn w:val="396"/>
    <w:next w:val="396"/>
    <w:uiPriority w:val="39"/>
    <w:unhideWhenUsed/>
    <w:pPr>
      <w:spacing w:after="57"/>
    </w:pPr>
  </w:style>
  <w:style w:type="paragraph" w:styleId="458">
    <w:name w:val="toc 2"/>
    <w:basedOn w:val="396"/>
    <w:next w:val="396"/>
    <w:uiPriority w:val="39"/>
    <w:unhideWhenUsed/>
    <w:pPr>
      <w:ind w:left="283"/>
      <w:spacing w:after="57"/>
    </w:pPr>
  </w:style>
  <w:style w:type="paragraph" w:styleId="459">
    <w:name w:val="toc 3"/>
    <w:basedOn w:val="396"/>
    <w:next w:val="396"/>
    <w:uiPriority w:val="39"/>
    <w:unhideWhenUsed/>
    <w:pPr>
      <w:ind w:left="567"/>
      <w:spacing w:after="57"/>
    </w:pPr>
  </w:style>
  <w:style w:type="paragraph" w:styleId="460">
    <w:name w:val="toc 4"/>
    <w:basedOn w:val="396"/>
    <w:next w:val="396"/>
    <w:uiPriority w:val="39"/>
    <w:unhideWhenUsed/>
    <w:pPr>
      <w:ind w:left="850"/>
      <w:spacing w:after="57"/>
    </w:pPr>
  </w:style>
  <w:style w:type="paragraph" w:styleId="461">
    <w:name w:val="toc 5"/>
    <w:basedOn w:val="396"/>
    <w:next w:val="396"/>
    <w:uiPriority w:val="39"/>
    <w:unhideWhenUsed/>
    <w:pPr>
      <w:ind w:left="1134"/>
      <w:spacing w:after="57"/>
    </w:pPr>
  </w:style>
  <w:style w:type="paragraph" w:styleId="462">
    <w:name w:val="toc 6"/>
    <w:basedOn w:val="396"/>
    <w:next w:val="396"/>
    <w:uiPriority w:val="39"/>
    <w:unhideWhenUsed/>
    <w:pPr>
      <w:ind w:left="1417"/>
      <w:spacing w:after="57"/>
    </w:pPr>
  </w:style>
  <w:style w:type="paragraph" w:styleId="463">
    <w:name w:val="toc 7"/>
    <w:basedOn w:val="396"/>
    <w:next w:val="396"/>
    <w:uiPriority w:val="39"/>
    <w:unhideWhenUsed/>
    <w:pPr>
      <w:ind w:left="1701"/>
      <w:spacing w:after="57"/>
    </w:pPr>
  </w:style>
  <w:style w:type="paragraph" w:styleId="464">
    <w:name w:val="toc 8"/>
    <w:basedOn w:val="396"/>
    <w:next w:val="396"/>
    <w:uiPriority w:val="39"/>
    <w:unhideWhenUsed/>
    <w:pPr>
      <w:ind w:left="1984"/>
      <w:spacing w:after="57"/>
    </w:pPr>
  </w:style>
  <w:style w:type="paragraph" w:styleId="465">
    <w:name w:val="toc 9"/>
    <w:basedOn w:val="396"/>
    <w:next w:val="396"/>
    <w:uiPriority w:val="39"/>
    <w:unhideWhenUsed/>
    <w:pPr>
      <w:ind w:left="2268"/>
      <w:spacing w:after="57"/>
    </w:pPr>
  </w:style>
  <w:style w:type="paragraph" w:styleId="466">
    <w:name w:val="TOC Heading"/>
    <w:uiPriority w:val="39"/>
    <w:unhideWhenUsed/>
  </w:style>
  <w:style w:type="paragraph" w:styleId="467">
    <w:name w:val="HTML Preformatted"/>
    <w:basedOn w:val="396"/>
    <w:rPr>
      <w:rFonts w:ascii="Courier New" w:hAnsi="Courier New" w:cs="Courier New" w:eastAsia="Courier New"/>
      <w:lang w:val="ru-RU"/>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468" w:customStyle="1">
    <w:name w:val="Заголовок 1 Знак"/>
    <w:basedOn w:val="406"/>
    <w:rPr>
      <w:rFonts w:ascii="Times New Roman" w:hAnsi="Times New Roman" w:cs="Times New Roman" w:eastAsia="Times New Roman"/>
      <w:b/>
      <w:bCs/>
      <w:sz w:val="20"/>
      <w:szCs w:val="20"/>
      <w:lang w:val="uk-UA"/>
    </w:rPr>
  </w:style>
  <w:style w:type="character" w:styleId="469" w:customStyle="1">
    <w:name w:val="rvts23"/>
    <w:basedOn w:val="406"/>
    <w:rPr>
      <w:rFonts w:ascii="Times New Roman" w:hAnsi="Times New Roman" w:cs="Times New Roman" w:eastAsia="Times New Roman"/>
      <w:sz w:val="24"/>
    </w:rPr>
  </w:style>
  <w:style w:type="character" w:styleId="470" w:customStyle="1">
    <w:name w:val="Стандартний HTML Знак"/>
    <w:basedOn w:val="406"/>
    <w:rPr>
      <w:rFonts w:ascii="Courier New" w:hAnsi="Courier New" w:cs="Courier New" w:eastAsia="Courier New"/>
      <w:sz w:val="24"/>
    </w:rPr>
  </w:style>
  <w:style w:type="paragraph" w:styleId="471" w:customStyle="1">
    <w:name w:val="Титулка"/>
    <w:basedOn w:val="396"/>
    <w:rPr>
      <w:b/>
      <w:bCs/>
      <w:sz w:val="24"/>
      <w:szCs w:val="24"/>
      <w:lang w:bidi="hi-IN"/>
    </w:rPr>
    <w:pPr>
      <w:jc w:val="center"/>
      <w:spacing w:after="120"/>
    </w:pPr>
  </w:style>
  <w:style w:type="paragraph" w:styleId="472">
    <w:name w:val="List Paragraph"/>
    <w:basedOn w:val="396"/>
    <w:rPr>
      <w:sz w:val="22"/>
      <w:szCs w:val="22"/>
      <w:lang w:bidi="ar-SA"/>
    </w:rPr>
    <w:pPr>
      <w:contextualSpacing w:val="true"/>
      <w:ind w:left="720"/>
    </w:pPr>
  </w:style>
  <w:style w:type="paragraph" w:styleId="473">
    <w:name w:val="Balloon Text"/>
    <w:basedOn w:val="396"/>
    <w:link w:val="474"/>
    <w:uiPriority w:val="99"/>
    <w:semiHidden/>
    <w:unhideWhenUsed/>
    <w:rPr>
      <w:rFonts w:ascii="Arial" w:hAnsi="Arial" w:cs="Arial"/>
      <w:sz w:val="18"/>
      <w:szCs w:val="18"/>
    </w:rPr>
  </w:style>
  <w:style w:type="character" w:styleId="474" w:customStyle="1">
    <w:name w:val="Текст выноски Знак"/>
    <w:basedOn w:val="406"/>
    <w:link w:val="473"/>
    <w:uiPriority w:val="99"/>
    <w:semiHidden/>
    <w:rPr>
      <w:rFonts w:ascii="Arial" w:hAnsi="Arial" w:cs="Arial"/>
      <w:sz w:val="18"/>
      <w:szCs w:val="18"/>
      <w:lang w:val="uk-UA" w:bidi="ru-RU"/>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Krokoz™ Inc.</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Bazylenko</dc:creator>
  <cp:lastModifiedBy>СТАЛЬНИЧЕНКО Юрій Валерійович</cp:lastModifiedBy>
  <cp:revision>5</cp:revision>
  <dcterms:created xsi:type="dcterms:W3CDTF">2020-02-25T06:02:00Z</dcterms:created>
  <dcterms:modified xsi:type="dcterms:W3CDTF">2020-02-29T15:43:26Z</dcterms:modified>
</cp:coreProperties>
</file>