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9875" cy="794826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69878" cy="7948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4.9pt;height:62.6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pacing w:val="57"/>
          <w:sz w:val="28"/>
        </w:rPr>
        <w:t xml:space="preserve">РОЗПОРЯДЖЕННЯ</w:t>
      </w:r>
      <w:r/>
    </w:p>
    <w:p>
      <w:pPr>
        <w:spacing w:lineRule="auto" w:line="240" w:after="0"/>
        <w:tabs>
          <w:tab w:val="left" w:pos="4395" w:leader="none"/>
          <w:tab w:val="left" w:pos="8362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spacing w:lineRule="auto" w:line="240" w:after="0"/>
        <w:tabs>
          <w:tab w:val="left" w:pos="4395" w:leader="none"/>
          <w:tab w:val="left" w:pos="8362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/>
        </w:rPr>
        <w:t xml:space="preserve">04 лютого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2020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№ ___</w:t>
      </w:r>
      <w:r/>
    </w:p>
    <w:p>
      <w:pPr>
        <w:spacing w:lineRule="auto" w:line="240" w:after="0"/>
        <w:tabs>
          <w:tab w:val="left" w:pos="4395" w:leader="none"/>
          <w:tab w:val="left" w:pos="836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right="5102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Про скликання 3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8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сесії Менської міської ради 7 скликання</w:t>
      </w:r>
      <w:r/>
    </w:p>
    <w:p>
      <w:pPr>
        <w:ind w:right="5102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/>
      <w:bookmarkStart w:id="0" w:name="_GoBack"/>
      <w:r/>
      <w:bookmarkEnd w:id="0"/>
      <w:r/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 підставі ст. 19, 20 Регламенту роботи Менської міської ради 7 скликання, враховуючи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 5, 6 ст. 46 Закону України «Про місцеве самоврядування в Україні»:</w:t>
      </w:r>
      <w:r/>
    </w:p>
    <w:p>
      <w:pPr>
        <w:pStyle w:val="222"/>
        <w:numPr>
          <w:ilvl w:val="0"/>
          <w:numId w:val="1"/>
        </w:numPr>
        <w:ind w:left="0" w:right="0" w:hanging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Скликати в період з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05 лютого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20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20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року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28 лютого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20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20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– 3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8 сесію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 ради 7 скликання. </w:t>
      </w:r>
      <w:r/>
    </w:p>
    <w:p>
      <w:pPr>
        <w:pStyle w:val="222"/>
        <w:numPr>
          <w:ilvl w:val="0"/>
          <w:numId w:val="1"/>
        </w:numPr>
        <w:ind w:left="0" w:right="0" w:hanging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Пленарне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засідання 38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-ї сесії Менської міської ради 7 скликання провести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25 лютого 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2020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року о 10:00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адресою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м.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вул. Титаренка С., 7, зал засідань.</w:t>
      </w:r>
      <w:r/>
    </w:p>
    <w:p>
      <w:pPr>
        <w:pStyle w:val="222"/>
        <w:numPr>
          <w:ilvl w:val="0"/>
          <w:numId w:val="1"/>
        </w:numPr>
        <w:ind w:left="0" w:right="0" w:hanging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Основні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питання порядку денного:</w:t>
      </w:r>
      <w:r/>
    </w:p>
    <w:p>
      <w:pPr>
        <w:numPr>
          <w:ilvl w:val="1"/>
          <w:numId w:val="2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t xml:space="preserve">Про виконання бюджету Менської міської об'єднаної територіальної громади за 2019 рік</w:t>
      </w: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</w:r>
    </w:p>
    <w:p>
      <w:pPr>
        <w:ind w:left="4140"/>
        <w:jc w:val="both"/>
        <w:spacing w:lineRule="auto" w:line="240" w:after="0"/>
        <w:shd w:val="clear" w:color="auto" w:fill="FFFFFF"/>
        <w:rPr>
          <w:rFonts w:ascii="Times New Roman" w:hAnsi="Times New Roman" w:cs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i/>
          <w:sz w:val="28"/>
          <w:szCs w:val="28"/>
        </w:rPr>
        <w:t xml:space="preserve">Відповідальні за </w:t>
      </w:r>
      <w:r>
        <w:rPr>
          <w:rFonts w:ascii="Times New Roman" w:hAnsi="Times New Roman" w:cs="Times New Roman"/>
          <w:i/>
          <w:sz w:val="28"/>
          <w:szCs w:val="28"/>
        </w:rPr>
        <w:t xml:space="preserve">підготовку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проектів рішень з даного питання є начальник Фінансового управління Менської міської ради </w:t>
      </w:r>
      <w:r>
        <w:rPr>
          <w:rFonts w:ascii="Times New Roman" w:hAnsi="Times New Roman" w:cs="Times New Roman"/>
          <w:i/>
          <w:sz w:val="28"/>
          <w:szCs w:val="28"/>
        </w:rPr>
        <w:t xml:space="preserve">В.В.Костенко</w:t>
      </w:r>
      <w:r>
        <w:rPr>
          <w:rFonts w:ascii="Times New Roman" w:hAnsi="Times New Roman" w:cs="Times New Roman"/>
          <w:sz w:val="28"/>
        </w:rPr>
      </w:r>
    </w:p>
    <w:p>
      <w:pPr>
        <w:numPr>
          <w:ilvl w:val="1"/>
          <w:numId w:val="2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</w:rPr>
        <w:t xml:space="preserve">Про внесення змін до рішення "Про бюджет Менської Міської об'єднаної територіальної громади на 2019 рік" від 17 грудня 2018 року</w:t>
      </w:r>
      <w:r>
        <w:rPr>
          <w:rFonts w:ascii="Times New Roman" w:hAnsi="Times New Roman" w:cs="Times New Roman"/>
          <w:sz w:val="28"/>
        </w:rPr>
      </w:r>
    </w:p>
    <w:p>
      <w:pPr>
        <w:ind w:left="4140"/>
        <w:jc w:val="both"/>
        <w:spacing w:lineRule="auto" w:line="240" w:after="0"/>
        <w:shd w:val="clear" w:color="auto" w:fill="FFFFFF"/>
        <w:rPr>
          <w:rFonts w:ascii="Times New Roman" w:hAnsi="Times New Roman" w:cs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i/>
          <w:sz w:val="28"/>
          <w:szCs w:val="28"/>
        </w:rPr>
        <w:t xml:space="preserve">Відповідальні за </w:t>
      </w:r>
      <w:r>
        <w:rPr>
          <w:rFonts w:ascii="Times New Roman" w:hAnsi="Times New Roman" w:cs="Times New Roman"/>
          <w:i/>
          <w:sz w:val="28"/>
          <w:szCs w:val="28"/>
        </w:rPr>
        <w:t xml:space="preserve">підготовку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проектів рішень з даного питання є начальник Фінансового управління </w:t>
      </w:r>
      <w:r>
        <w:rPr>
          <w:rFonts w:ascii="Times New Roman" w:hAnsi="Times New Roman" w:cs="Times New Roman"/>
          <w:i/>
          <w:sz w:val="28"/>
          <w:szCs w:val="28"/>
        </w:rPr>
        <w:t xml:space="preserve">Менської </w:t>
      </w:r>
      <w:r>
        <w:rPr>
          <w:rFonts w:ascii="Times New Roman" w:hAnsi="Times New Roman" w:cs="Times New Roman"/>
          <w:i/>
          <w:sz w:val="28"/>
          <w:szCs w:val="28"/>
        </w:rPr>
        <w:t xml:space="preserve">міської ради </w:t>
      </w:r>
      <w:r>
        <w:rPr>
          <w:rFonts w:ascii="Times New Roman" w:hAnsi="Times New Roman" w:cs="Times New Roman"/>
          <w:i/>
          <w:sz w:val="28"/>
          <w:szCs w:val="28"/>
        </w:rPr>
        <w:t xml:space="preserve">В.В.Костенко</w:t>
      </w:r>
      <w:r/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</w:r>
    </w:p>
    <w:p>
      <w:pPr>
        <w:numPr>
          <w:ilvl w:val="1"/>
          <w:numId w:val="2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Земельні питання </w:t>
      </w:r>
      <w:r/>
    </w:p>
    <w:p>
      <w:pPr>
        <w:ind w:left="4140"/>
        <w:jc w:val="both"/>
        <w:spacing w:lineRule="auto" w:line="240" w:after="0"/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Відповідальні за підготовку проектів рішень з даного питання є начальник відділу земельних відносин Менської міської ради </w:t>
      </w:r>
      <w:r>
        <w:rPr>
          <w:rFonts w:ascii="Times New Roman" w:hAnsi="Times New Roman" w:cs="Times New Roman"/>
          <w:i/>
          <w:sz w:val="28"/>
          <w:szCs w:val="28"/>
        </w:rPr>
        <w:t xml:space="preserve">П.О.Терентієв</w:t>
      </w:r>
      <w:r/>
    </w:p>
    <w:p>
      <w:pPr>
        <w:numPr>
          <w:ilvl w:val="1"/>
          <w:numId w:val="2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Інші </w:t>
      </w:r>
      <w:r>
        <w:rPr>
          <w:rFonts w:ascii="Times New Roman" w:hAnsi="Times New Roman" w:cs="Times New Roman"/>
          <w:sz w:val="28"/>
          <w:szCs w:val="28"/>
        </w:rPr>
        <w:t xml:space="preserve">питання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винесені на розгляд сесії згідно регламенту ради</w:t>
      </w:r>
      <w:r/>
    </w:p>
    <w:p>
      <w:pPr>
        <w:ind w:left="4140"/>
        <w:jc w:val="both"/>
        <w:spacing w:lineRule="auto" w:line="240" w:after="0"/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Відповідальні за підготовку проектів рішень заступники міського голови з питань діяльності виконкому, начальники відділів,</w:t>
      </w:r>
      <w:r>
        <w:rPr>
          <w:rFonts w:ascii="Times New Roman" w:hAnsi="Times New Roman" w:cs="Times New Roman"/>
          <w:i/>
          <w:sz w:val="28"/>
          <w:szCs w:val="28"/>
        </w:rPr>
        <w:t xml:space="preserve"> Фінансового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управління, завідуючі секторів, керівники комунальних підприємств, установ Менської міської ради</w:t>
      </w:r>
      <w:r/>
    </w:p>
    <w:p>
      <w:pPr>
        <w:pStyle w:val="222"/>
        <w:numPr>
          <w:ilvl w:val="0"/>
          <w:numId w:val="1"/>
        </w:numPr>
        <w:ind w:left="0" w:right="0" w:hanging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Заступникам міського голови з питань діяльності виконкому, в.о.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старост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начальникам та спеціалістам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відділів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Фінансового управління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 ради,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завідуючим секторів,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директорам комунальних підприємств, установ, закладів з метою включення до порядку денного інших питань, необхідних до розгляду на пленарному засід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анні 38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-ї сесії Менської міської ради 7 скликання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 терміни визначені регламентом Менської міської ради 7 скликання,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підготувати та подати погоджені проекти рішень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 системі електронного документообігу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та секретарю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для своєчасного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опрацювання депутатами Менської міської ради та оприлюднення на сайті.</w:t>
      </w:r>
      <w:r/>
    </w:p>
    <w:p>
      <w:pPr>
        <w:pStyle w:val="222"/>
        <w:numPr>
          <w:ilvl w:val="0"/>
          <w:numId w:val="1"/>
        </w:numPr>
        <w:ind w:left="0" w:right="0" w:hanging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Головам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постійних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депутатських комісій рекомендувати:</w:t>
      </w:r>
      <w:r/>
    </w:p>
    <w:p>
      <w:pPr>
        <w:pStyle w:val="222"/>
        <w:numPr>
          <w:ilvl w:val="0"/>
          <w:numId w:val="4"/>
        </w:numPr>
        <w:ind w:left="0" w:right="0" w:hanging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скликати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засідання постійних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депутатських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комісій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 період з 17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по 20 лютого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2020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року;</w:t>
      </w:r>
      <w:r/>
    </w:p>
    <w:p>
      <w:pPr>
        <w:pStyle w:val="222"/>
        <w:numPr>
          <w:ilvl w:val="0"/>
          <w:numId w:val="4"/>
        </w:numPr>
        <w:ind w:left="0" w:right="0" w:hanging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при потребі провести 21 лютого 2002 року спільне засідання постійних депутатських комісій (за потреби).</w:t>
      </w:r>
      <w:r/>
    </w:p>
    <w:p>
      <w:pPr>
        <w:ind w:left="0" w:hanging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 дату та час засідання постійних комісій повідомити секретаря Менської міської ради.</w:t>
      </w:r>
      <w:r/>
    </w:p>
    <w:p>
      <w:pPr>
        <w:pStyle w:val="222"/>
        <w:numPr>
          <w:ilvl w:val="0"/>
          <w:numId w:val="1"/>
        </w:numPr>
        <w:ind w:left="0" w:right="0" w:hanging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Начальнику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відділу організаційної роботи та інформаційного забезпечення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Крицькому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С.О.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забезпечити вчасну підготовку матеріалів сесії, розміщення анонсів про дату, час, та місце проведення пленарного засідання та засідань постійних депутатських комісій, а 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кож оприлюднення проектів рішень та рішень 38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сесії Менської міської ради 7 скликання.</w:t>
      </w:r>
      <w:r/>
    </w:p>
    <w:p>
      <w:pPr>
        <w:pStyle w:val="222"/>
        <w:numPr>
          <w:ilvl w:val="0"/>
          <w:numId w:val="1"/>
        </w:numPr>
        <w:ind w:left="0" w:right="0" w:hanging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 за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виконанням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залишаю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 собою.</w:t>
      </w:r>
      <w:r/>
    </w:p>
    <w:p>
      <w:pPr>
        <w:ind w:firstLine="85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722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7228" w:leader="none"/>
        </w:tabs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ab/>
        <w:t xml:space="preserve">Г.А. Примаков</w:t>
      </w:r>
      <w:r/>
    </w:p>
    <w:sectPr>
      <w:footnotePr/>
      <w:type w:val="nextPage"/>
      <w:pgSz w:w="11906" w:h="16838"/>
      <w:pgMar w:top="851" w:right="851" w:bottom="851" w:left="1418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30102010509060703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numStyleLink w:val="273"/>
    <w:lvl w:ilvl="0">
      <w:start w:val="1"/>
      <w:numFmt w:val="bullet"/>
      <w:suff w:val="tab"/>
      <w:lvlText w:val="·"/>
      <w:lvlJc w:val="left"/>
      <w:pPr>
        <w:ind w:left="720" w:hanging="358"/>
      </w:pPr>
      <w:rPr>
        <w:rFonts w:ascii="Symbol" w:hAnsi="Symbol" w:cs="Symbol" w:eastAsia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58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8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8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8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8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8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8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8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5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suff w:val="tab"/>
      <w:lvlText w:val="%2."/>
      <w:lvlJc w:val="left"/>
      <w:pPr>
        <w:ind w:left="1440" w:hanging="355"/>
      </w:pPr>
    </w:lvl>
    <w:lvl w:ilvl="2">
      <w:start w:val="1"/>
      <w:numFmt w:val="lowerRoman"/>
      <w:suff w:val="tab"/>
      <w:lvlText w:val="%3."/>
      <w:lvlJc w:val="right"/>
      <w:pPr>
        <w:ind w:left="2160" w:hanging="175"/>
      </w:pPr>
    </w:lvl>
    <w:lvl w:ilvl="3">
      <w:start w:val="1"/>
      <w:numFmt w:val="decimal"/>
      <w:suff w:val="tab"/>
      <w:lvlText w:val="%4."/>
      <w:lvlJc w:val="left"/>
      <w:pPr>
        <w:ind w:left="2880" w:hanging="355"/>
      </w:pPr>
    </w:lvl>
    <w:lvl w:ilvl="4">
      <w:start w:val="1"/>
      <w:numFmt w:val="lowerLetter"/>
      <w:suff w:val="tab"/>
      <w:lvlText w:val="%5."/>
      <w:lvlJc w:val="left"/>
      <w:pPr>
        <w:ind w:left="3600" w:hanging="355"/>
      </w:pPr>
    </w:lvl>
    <w:lvl w:ilvl="5">
      <w:start w:val="1"/>
      <w:numFmt w:val="lowerRoman"/>
      <w:suff w:val="tab"/>
      <w:lvlText w:val="%6."/>
      <w:lvlJc w:val="right"/>
      <w:pPr>
        <w:ind w:left="4320" w:hanging="175"/>
      </w:pPr>
    </w:lvl>
    <w:lvl w:ilvl="6">
      <w:start w:val="1"/>
      <w:numFmt w:val="decimal"/>
      <w:suff w:val="tab"/>
      <w:lvlText w:val="%7."/>
      <w:lvlJc w:val="left"/>
      <w:pPr>
        <w:ind w:left="5040" w:hanging="355"/>
      </w:pPr>
    </w:lvl>
    <w:lvl w:ilvl="7">
      <w:start w:val="1"/>
      <w:numFmt w:val="lowerLetter"/>
      <w:suff w:val="tab"/>
      <w:lvlText w:val="%8."/>
      <w:lvlJc w:val="left"/>
      <w:pPr>
        <w:ind w:left="5760" w:hanging="355"/>
      </w:pPr>
    </w:lvl>
    <w:lvl w:ilvl="8">
      <w:start w:val="1"/>
      <w:numFmt w:val="lowerRoman"/>
      <w:suff w:val="tab"/>
      <w:lvlText w:val="%9."/>
      <w:lvlJc w:val="right"/>
      <w:pPr>
        <w:ind w:left="6480" w:hanging="175"/>
      </w:pPr>
    </w:lvl>
  </w:abstractNum>
  <w:abstractNum w:abstractNumId="2">
    <w:multiLevelType w:val="hybridMultilevel"/>
    <w:styleLink w:val="273"/>
    <w:lvl w:ilvl="0">
      <w:start w:val="3"/>
      <w:numFmt w:val="decimal"/>
      <w:pStyle w:val="273"/>
      <w:suff w:val="tab"/>
      <w:lvlText w:val="%1."/>
      <w:lvlJc w:val="left"/>
      <w:pPr>
        <w:ind w:left="360" w:hanging="358"/>
      </w:pPr>
    </w:lvl>
    <w:lvl w:ilvl="1">
      <w:start w:val="1"/>
      <w:numFmt w:val="decimal"/>
      <w:suff w:val="tab"/>
      <w:lvlText w:val="%1.%2."/>
      <w:lvlJc w:val="left"/>
      <w:pPr>
        <w:ind w:left="792" w:hanging="430"/>
      </w:pPr>
    </w:lvl>
    <w:lvl w:ilvl="2">
      <w:start w:val="1"/>
      <w:numFmt w:val="decimal"/>
      <w:suff w:val="tab"/>
      <w:lvlText w:val="%1.%2.%3."/>
      <w:lvlJc w:val="left"/>
      <w:pPr>
        <w:ind w:left="1224" w:hanging="502"/>
      </w:pPr>
    </w:lvl>
    <w:lvl w:ilvl="3">
      <w:start w:val="1"/>
      <w:numFmt w:val="decimal"/>
      <w:suff w:val="tab"/>
      <w:lvlText w:val="%1.%2.%3.%4."/>
      <w:lvlJc w:val="left"/>
      <w:pPr>
        <w:ind w:left="1728" w:hanging="646"/>
      </w:pPr>
    </w:lvl>
    <w:lvl w:ilvl="4">
      <w:start w:val="1"/>
      <w:numFmt w:val="decimal"/>
      <w:suff w:val="tab"/>
      <w:lvlText w:val="%1.%2.%3.%4.%5."/>
      <w:lvlJc w:val="left"/>
      <w:pPr>
        <w:ind w:left="2232" w:hanging="790"/>
      </w:pPr>
    </w:lvl>
    <w:lvl w:ilvl="5">
      <w:start w:val="1"/>
      <w:numFmt w:val="decimal"/>
      <w:suff w:val="tab"/>
      <w:lvlText w:val="%1.%2.%3.%4.%5.%6."/>
      <w:lvlJc w:val="left"/>
      <w:pPr>
        <w:ind w:left="2736" w:hanging="934"/>
      </w:pPr>
    </w:lvl>
    <w:lvl w:ilvl="6">
      <w:start w:val="1"/>
      <w:numFmt w:val="decimal"/>
      <w:suff w:val="tab"/>
      <w:lvlText w:val="%1.%2.%3.%4.%5.%6.%7."/>
      <w:lvlJc w:val="left"/>
      <w:pPr>
        <w:ind w:left="3240" w:hanging="1078"/>
      </w:pPr>
    </w:lvl>
    <w:lvl w:ilvl="7">
      <w:start w:val="1"/>
      <w:numFmt w:val="decimal"/>
      <w:suff w:val="tab"/>
      <w:lvlText w:val="%1.%2.%3.%4.%5.%6.%7.%8."/>
      <w:lvlJc w:val="left"/>
      <w:pPr>
        <w:ind w:left="3744" w:hanging="1222"/>
      </w:pPr>
    </w:lvl>
    <w:lvl w:ilvl="8">
      <w:start w:val="1"/>
      <w:numFmt w:val="decimal"/>
      <w:suff w:val="tab"/>
      <w:lvlText w:val="%1.%2.%3.%4.%5.%6.%7.%8.%9."/>
      <w:lvlJc w:val="left"/>
      <w:pPr>
        <w:ind w:left="4320" w:hanging="1438"/>
      </w:pPr>
    </w:lvl>
  </w:abstractNum>
  <w:abstractNum w:abstractNumId="3">
    <w:multiLevelType w:val="hybridMultilevel"/>
    <w:lvl w:ilvl="0">
      <w:start w:val="1"/>
      <w:numFmt w:val="bullet"/>
      <w:suff w:val="tab"/>
      <w:lvlText w:val="–"/>
      <w:lvlJc w:val="left"/>
      <w:pPr>
        <w:ind w:left="709" w:hanging="359"/>
      </w:pPr>
      <w:rPr>
        <w:rFonts w:ascii="Arial" w:hAnsi="Arial" w:cs="Arial" w:eastAsia="Arial"/>
      </w:rPr>
    </w:lvl>
    <w:lvl w:ilvl="1">
      <w:start w:val="1"/>
      <w:numFmt w:val="bullet"/>
      <w:suff w:val="tab"/>
      <w:lvlText w:val="o"/>
      <w:lvlJc w:val="left"/>
      <w:pPr>
        <w:ind w:left="1429" w:hanging="359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49" w:hanging="359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69" w:hanging="359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589" w:hanging="359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09" w:hanging="359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29" w:hanging="359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49" w:hanging="359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69" w:hanging="359"/>
      </w:pPr>
      <w:rPr>
        <w:rFonts w:ascii="Wingdings" w:hAnsi="Wingdings" w:cs="Wingdings" w:eastAsia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84">
    <w:name w:val="Heading 1 Char"/>
    <w:basedOn w:val="210"/>
    <w:link w:val="201"/>
    <w:uiPriority w:val="9"/>
    <w:rPr>
      <w:rFonts w:ascii="Arial" w:hAnsi="Arial" w:cs="Arial" w:eastAsia="Arial"/>
      <w:sz w:val="40"/>
      <w:szCs w:val="40"/>
    </w:rPr>
  </w:style>
  <w:style w:type="character" w:styleId="185">
    <w:name w:val="Heading 2 Char"/>
    <w:basedOn w:val="210"/>
    <w:link w:val="202"/>
    <w:uiPriority w:val="9"/>
    <w:rPr>
      <w:rFonts w:ascii="Arial" w:hAnsi="Arial" w:cs="Arial" w:eastAsia="Arial"/>
      <w:sz w:val="34"/>
    </w:rPr>
  </w:style>
  <w:style w:type="character" w:styleId="186">
    <w:name w:val="Heading 3 Char"/>
    <w:basedOn w:val="210"/>
    <w:link w:val="203"/>
    <w:uiPriority w:val="9"/>
    <w:rPr>
      <w:rFonts w:ascii="Arial" w:hAnsi="Arial" w:cs="Arial" w:eastAsia="Arial"/>
      <w:sz w:val="30"/>
      <w:szCs w:val="30"/>
    </w:rPr>
  </w:style>
  <w:style w:type="character" w:styleId="187">
    <w:name w:val="Heading 4 Char"/>
    <w:basedOn w:val="210"/>
    <w:link w:val="204"/>
    <w:uiPriority w:val="9"/>
    <w:rPr>
      <w:rFonts w:ascii="Arial" w:hAnsi="Arial" w:cs="Arial" w:eastAsia="Arial"/>
      <w:b/>
      <w:bCs/>
      <w:sz w:val="26"/>
      <w:szCs w:val="26"/>
    </w:rPr>
  </w:style>
  <w:style w:type="character" w:styleId="188">
    <w:name w:val="Heading 5 Char"/>
    <w:basedOn w:val="210"/>
    <w:link w:val="205"/>
    <w:uiPriority w:val="9"/>
    <w:rPr>
      <w:rFonts w:ascii="Arial" w:hAnsi="Arial" w:cs="Arial" w:eastAsia="Arial"/>
      <w:b/>
      <w:bCs/>
      <w:sz w:val="24"/>
      <w:szCs w:val="24"/>
    </w:rPr>
  </w:style>
  <w:style w:type="character" w:styleId="189">
    <w:name w:val="Heading 6 Char"/>
    <w:basedOn w:val="210"/>
    <w:link w:val="206"/>
    <w:uiPriority w:val="9"/>
    <w:rPr>
      <w:rFonts w:ascii="Arial" w:hAnsi="Arial" w:cs="Arial" w:eastAsia="Arial"/>
      <w:b/>
      <w:bCs/>
      <w:sz w:val="22"/>
      <w:szCs w:val="22"/>
    </w:rPr>
  </w:style>
  <w:style w:type="character" w:styleId="190">
    <w:name w:val="Heading 7 Char"/>
    <w:basedOn w:val="210"/>
    <w:link w:val="2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191">
    <w:name w:val="Heading 8 Char"/>
    <w:basedOn w:val="210"/>
    <w:link w:val="208"/>
    <w:uiPriority w:val="9"/>
    <w:rPr>
      <w:rFonts w:ascii="Arial" w:hAnsi="Arial" w:cs="Arial" w:eastAsia="Arial"/>
      <w:i/>
      <w:iCs/>
      <w:sz w:val="22"/>
      <w:szCs w:val="22"/>
    </w:rPr>
  </w:style>
  <w:style w:type="character" w:styleId="192">
    <w:name w:val="Heading 9 Char"/>
    <w:basedOn w:val="210"/>
    <w:link w:val="209"/>
    <w:uiPriority w:val="9"/>
    <w:rPr>
      <w:rFonts w:ascii="Arial" w:hAnsi="Arial" w:cs="Arial" w:eastAsia="Arial"/>
      <w:i/>
      <w:iCs/>
      <w:sz w:val="21"/>
      <w:szCs w:val="21"/>
    </w:rPr>
  </w:style>
  <w:style w:type="character" w:styleId="193">
    <w:name w:val="Title Char"/>
    <w:basedOn w:val="210"/>
    <w:link w:val="224"/>
    <w:uiPriority w:val="10"/>
    <w:rPr>
      <w:sz w:val="48"/>
      <w:szCs w:val="48"/>
    </w:rPr>
  </w:style>
  <w:style w:type="character" w:styleId="194">
    <w:name w:val="Subtitle Char"/>
    <w:basedOn w:val="210"/>
    <w:link w:val="226"/>
    <w:uiPriority w:val="11"/>
    <w:rPr>
      <w:sz w:val="24"/>
      <w:szCs w:val="24"/>
    </w:rPr>
  </w:style>
  <w:style w:type="character" w:styleId="195">
    <w:name w:val="Quote Char"/>
    <w:link w:val="228"/>
    <w:uiPriority w:val="29"/>
    <w:rPr>
      <w:i/>
    </w:rPr>
  </w:style>
  <w:style w:type="character" w:styleId="196">
    <w:name w:val="Intense Quote Char"/>
    <w:link w:val="230"/>
    <w:uiPriority w:val="30"/>
    <w:rPr>
      <w:i/>
    </w:rPr>
  </w:style>
  <w:style w:type="character" w:styleId="197">
    <w:name w:val="Header Char"/>
    <w:basedOn w:val="210"/>
    <w:link w:val="232"/>
    <w:uiPriority w:val="99"/>
  </w:style>
  <w:style w:type="character" w:styleId="198">
    <w:name w:val="Footer Char"/>
    <w:basedOn w:val="210"/>
    <w:link w:val="234"/>
    <w:uiPriority w:val="99"/>
  </w:style>
  <w:style w:type="character" w:styleId="199">
    <w:name w:val="Footnote Text Char"/>
    <w:link w:val="259"/>
    <w:uiPriority w:val="99"/>
    <w:rPr>
      <w:sz w:val="18"/>
    </w:rPr>
  </w:style>
  <w:style w:type="paragraph" w:styleId="200" w:default="1">
    <w:name w:val="Normal"/>
    <w:qFormat/>
  </w:style>
  <w:style w:type="paragraph" w:styleId="201">
    <w:name w:val="Heading 1"/>
    <w:basedOn w:val="200"/>
    <w:next w:val="200"/>
    <w:link w:val="2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202">
    <w:name w:val="Heading 2"/>
    <w:basedOn w:val="200"/>
    <w:next w:val="200"/>
    <w:link w:val="2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203">
    <w:name w:val="Heading 3"/>
    <w:basedOn w:val="200"/>
    <w:next w:val="200"/>
    <w:link w:val="21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204">
    <w:name w:val="Heading 4"/>
    <w:basedOn w:val="200"/>
    <w:next w:val="200"/>
    <w:link w:val="21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205">
    <w:name w:val="Heading 5"/>
    <w:basedOn w:val="200"/>
    <w:next w:val="200"/>
    <w:link w:val="21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206">
    <w:name w:val="Heading 6"/>
    <w:basedOn w:val="200"/>
    <w:next w:val="200"/>
    <w:link w:val="21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207">
    <w:name w:val="Heading 7"/>
    <w:basedOn w:val="200"/>
    <w:next w:val="200"/>
    <w:link w:val="21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208">
    <w:name w:val="Heading 8"/>
    <w:basedOn w:val="200"/>
    <w:next w:val="200"/>
    <w:link w:val="22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209">
    <w:name w:val="Heading 9"/>
    <w:basedOn w:val="200"/>
    <w:next w:val="200"/>
    <w:link w:val="2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210" w:default="1">
    <w:name w:val="Default Paragraph Font"/>
    <w:uiPriority w:val="1"/>
    <w:semiHidden/>
    <w:unhideWhenUsed/>
  </w:style>
  <w:style w:type="table" w:styleId="2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12" w:default="1">
    <w:name w:val="No List"/>
    <w:uiPriority w:val="99"/>
    <w:semiHidden/>
    <w:unhideWhenUsed/>
  </w:style>
  <w:style w:type="character" w:styleId="213" w:customStyle="1">
    <w:name w:val="Заголовок 1 Знак"/>
    <w:basedOn w:val="210"/>
    <w:link w:val="201"/>
    <w:uiPriority w:val="9"/>
    <w:rPr>
      <w:rFonts w:ascii="Arial" w:hAnsi="Arial" w:cs="Arial" w:eastAsia="Arial"/>
      <w:sz w:val="40"/>
      <w:szCs w:val="40"/>
    </w:rPr>
  </w:style>
  <w:style w:type="character" w:styleId="214" w:customStyle="1">
    <w:name w:val="Заголовок 2 Знак"/>
    <w:basedOn w:val="210"/>
    <w:link w:val="202"/>
    <w:uiPriority w:val="9"/>
    <w:rPr>
      <w:rFonts w:ascii="Arial" w:hAnsi="Arial" w:cs="Arial" w:eastAsia="Arial"/>
      <w:sz w:val="34"/>
    </w:rPr>
  </w:style>
  <w:style w:type="character" w:styleId="215" w:customStyle="1">
    <w:name w:val="Заголовок 3 Знак"/>
    <w:basedOn w:val="210"/>
    <w:link w:val="203"/>
    <w:uiPriority w:val="9"/>
    <w:rPr>
      <w:rFonts w:ascii="Arial" w:hAnsi="Arial" w:cs="Arial" w:eastAsia="Arial"/>
      <w:sz w:val="30"/>
      <w:szCs w:val="30"/>
    </w:rPr>
  </w:style>
  <w:style w:type="character" w:styleId="216" w:customStyle="1">
    <w:name w:val="Заголовок 4 Знак"/>
    <w:basedOn w:val="210"/>
    <w:link w:val="204"/>
    <w:uiPriority w:val="9"/>
    <w:rPr>
      <w:rFonts w:ascii="Arial" w:hAnsi="Arial" w:cs="Arial" w:eastAsia="Arial"/>
      <w:b/>
      <w:bCs/>
      <w:sz w:val="26"/>
      <w:szCs w:val="26"/>
    </w:rPr>
  </w:style>
  <w:style w:type="character" w:styleId="217" w:customStyle="1">
    <w:name w:val="Заголовок 5 Знак"/>
    <w:basedOn w:val="210"/>
    <w:link w:val="205"/>
    <w:uiPriority w:val="9"/>
    <w:rPr>
      <w:rFonts w:ascii="Arial" w:hAnsi="Arial" w:cs="Arial" w:eastAsia="Arial"/>
      <w:b/>
      <w:bCs/>
      <w:sz w:val="24"/>
      <w:szCs w:val="24"/>
    </w:rPr>
  </w:style>
  <w:style w:type="character" w:styleId="218" w:customStyle="1">
    <w:name w:val="Заголовок 6 Знак"/>
    <w:basedOn w:val="210"/>
    <w:link w:val="206"/>
    <w:uiPriority w:val="9"/>
    <w:rPr>
      <w:rFonts w:ascii="Arial" w:hAnsi="Arial" w:cs="Arial" w:eastAsia="Arial"/>
      <w:b/>
      <w:bCs/>
      <w:sz w:val="22"/>
      <w:szCs w:val="22"/>
    </w:rPr>
  </w:style>
  <w:style w:type="character" w:styleId="219" w:customStyle="1">
    <w:name w:val="Заголовок 7 Знак"/>
    <w:basedOn w:val="210"/>
    <w:link w:val="2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20" w:customStyle="1">
    <w:name w:val="Заголовок 8 Знак"/>
    <w:basedOn w:val="210"/>
    <w:link w:val="208"/>
    <w:uiPriority w:val="9"/>
    <w:rPr>
      <w:rFonts w:ascii="Arial" w:hAnsi="Arial" w:cs="Arial" w:eastAsia="Arial"/>
      <w:i/>
      <w:iCs/>
      <w:sz w:val="22"/>
      <w:szCs w:val="22"/>
    </w:rPr>
  </w:style>
  <w:style w:type="character" w:styleId="221" w:customStyle="1">
    <w:name w:val="Заголовок 9 Знак"/>
    <w:basedOn w:val="210"/>
    <w:link w:val="209"/>
    <w:uiPriority w:val="9"/>
    <w:rPr>
      <w:rFonts w:ascii="Arial" w:hAnsi="Arial" w:cs="Arial" w:eastAsia="Arial"/>
      <w:i/>
      <w:iCs/>
      <w:sz w:val="21"/>
      <w:szCs w:val="21"/>
    </w:rPr>
  </w:style>
  <w:style w:type="paragraph" w:styleId="222">
    <w:name w:val="List Paragraph"/>
    <w:basedOn w:val="200"/>
    <w:qFormat/>
    <w:uiPriority w:val="34"/>
    <w:pPr>
      <w:contextualSpacing w:val="true"/>
      <w:ind w:left="720"/>
    </w:pPr>
  </w:style>
  <w:style w:type="paragraph" w:styleId="223">
    <w:name w:val="No Spacing"/>
    <w:qFormat/>
    <w:uiPriority w:val="1"/>
    <w:pPr>
      <w:spacing w:lineRule="auto" w:line="240" w:after="0"/>
    </w:pPr>
  </w:style>
  <w:style w:type="paragraph" w:styleId="224">
    <w:name w:val="Title"/>
    <w:basedOn w:val="200"/>
    <w:next w:val="200"/>
    <w:link w:val="225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225" w:customStyle="1">
    <w:name w:val="Назва Знак"/>
    <w:basedOn w:val="210"/>
    <w:link w:val="224"/>
    <w:uiPriority w:val="10"/>
    <w:rPr>
      <w:sz w:val="48"/>
      <w:szCs w:val="48"/>
    </w:rPr>
  </w:style>
  <w:style w:type="paragraph" w:styleId="226">
    <w:name w:val="Subtitle"/>
    <w:basedOn w:val="200"/>
    <w:next w:val="200"/>
    <w:link w:val="227"/>
    <w:qFormat/>
    <w:uiPriority w:val="11"/>
    <w:rPr>
      <w:sz w:val="24"/>
      <w:szCs w:val="24"/>
    </w:rPr>
    <w:pPr>
      <w:spacing w:before="200"/>
    </w:pPr>
  </w:style>
  <w:style w:type="character" w:styleId="227" w:customStyle="1">
    <w:name w:val="Підзаголовок Знак"/>
    <w:basedOn w:val="210"/>
    <w:link w:val="226"/>
    <w:uiPriority w:val="11"/>
    <w:rPr>
      <w:sz w:val="24"/>
      <w:szCs w:val="24"/>
    </w:rPr>
  </w:style>
  <w:style w:type="paragraph" w:styleId="228">
    <w:name w:val="Quote"/>
    <w:basedOn w:val="200"/>
    <w:next w:val="200"/>
    <w:link w:val="229"/>
    <w:qFormat/>
    <w:uiPriority w:val="29"/>
    <w:rPr>
      <w:i/>
    </w:rPr>
    <w:pPr>
      <w:ind w:left="720" w:right="720"/>
    </w:pPr>
  </w:style>
  <w:style w:type="character" w:styleId="229" w:customStyle="1">
    <w:name w:val="Цитата Знак"/>
    <w:link w:val="228"/>
    <w:uiPriority w:val="29"/>
    <w:rPr>
      <w:i/>
    </w:rPr>
  </w:style>
  <w:style w:type="paragraph" w:styleId="230">
    <w:name w:val="Intense Quote"/>
    <w:basedOn w:val="200"/>
    <w:next w:val="200"/>
    <w:link w:val="23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31" w:customStyle="1">
    <w:name w:val="Насичена цитата Знак"/>
    <w:link w:val="230"/>
    <w:uiPriority w:val="30"/>
    <w:rPr>
      <w:i/>
    </w:rPr>
  </w:style>
  <w:style w:type="paragraph" w:styleId="232">
    <w:name w:val="Header"/>
    <w:basedOn w:val="200"/>
    <w:link w:val="23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33" w:customStyle="1">
    <w:name w:val="Верхній колонтитул Знак"/>
    <w:basedOn w:val="210"/>
    <w:link w:val="232"/>
    <w:uiPriority w:val="99"/>
  </w:style>
  <w:style w:type="paragraph" w:styleId="234">
    <w:name w:val="Footer"/>
    <w:basedOn w:val="200"/>
    <w:link w:val="23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35" w:customStyle="1">
    <w:name w:val="Нижній колонтитул Знак"/>
    <w:basedOn w:val="210"/>
    <w:link w:val="234"/>
    <w:uiPriority w:val="99"/>
  </w:style>
  <w:style w:type="table" w:styleId="236">
    <w:name w:val="Table Grid"/>
    <w:basedOn w:val="21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237" w:customStyle="1">
    <w:name w:val="Lined"/>
    <w:basedOn w:val="2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8" w:customStyle="1">
    <w:name w:val="Lined - Accent 1"/>
    <w:basedOn w:val="2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9" w:customStyle="1">
    <w:name w:val="Lined - Accent 2"/>
    <w:basedOn w:val="2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40" w:customStyle="1">
    <w:name w:val="Lined - Accent 3"/>
    <w:basedOn w:val="2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41" w:customStyle="1">
    <w:name w:val="Lined - Accent 4"/>
    <w:basedOn w:val="2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2" w:customStyle="1">
    <w:name w:val="Lined - Accent 5"/>
    <w:basedOn w:val="2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3" w:customStyle="1">
    <w:name w:val="Lined - Accent 6"/>
    <w:basedOn w:val="2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44" w:customStyle="1">
    <w:name w:val="Bordered"/>
    <w:basedOn w:val="2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45" w:customStyle="1">
    <w:name w:val="Bordered - Accent 1"/>
    <w:basedOn w:val="2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46" w:customStyle="1">
    <w:name w:val="Bordered - Accent 2"/>
    <w:basedOn w:val="2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47" w:customStyle="1">
    <w:name w:val="Bordered - Accent 3"/>
    <w:basedOn w:val="2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48" w:customStyle="1">
    <w:name w:val="Bordered - Accent 4"/>
    <w:basedOn w:val="2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49" w:customStyle="1">
    <w:name w:val="Bordered - Accent 5"/>
    <w:basedOn w:val="2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50" w:customStyle="1">
    <w:name w:val="Bordered - Accent 6"/>
    <w:basedOn w:val="2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51" w:customStyle="1">
    <w:name w:val="Bordered &amp; Lined"/>
    <w:basedOn w:val="2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52" w:customStyle="1">
    <w:name w:val="Bordered &amp; Lined - Accent 1"/>
    <w:basedOn w:val="2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53" w:customStyle="1">
    <w:name w:val="Bordered &amp; Lined - Accent 2"/>
    <w:basedOn w:val="2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54" w:customStyle="1">
    <w:name w:val="Bordered &amp; Lined - Accent 3"/>
    <w:basedOn w:val="2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55" w:customStyle="1">
    <w:name w:val="Bordered &amp; Lined - Accent 4"/>
    <w:basedOn w:val="2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56" w:customStyle="1">
    <w:name w:val="Bordered &amp; Lined - Accent 5"/>
    <w:basedOn w:val="2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57" w:customStyle="1">
    <w:name w:val="Bordered &amp; Lined - Accent 6"/>
    <w:basedOn w:val="2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58">
    <w:name w:val="Hyperlink"/>
    <w:uiPriority w:val="99"/>
    <w:unhideWhenUsed/>
    <w:rPr>
      <w:color w:val="0000FF" w:themeColor="hyperlink"/>
      <w:u w:val="single"/>
    </w:rPr>
  </w:style>
  <w:style w:type="paragraph" w:styleId="259">
    <w:name w:val="footnote text"/>
    <w:basedOn w:val="200"/>
    <w:link w:val="260"/>
    <w:uiPriority w:val="99"/>
    <w:semiHidden/>
    <w:unhideWhenUsed/>
    <w:rPr>
      <w:sz w:val="18"/>
    </w:rPr>
    <w:pPr>
      <w:spacing w:lineRule="auto" w:line="240" w:after="40"/>
    </w:pPr>
  </w:style>
  <w:style w:type="character" w:styleId="260" w:customStyle="1">
    <w:name w:val="Текст виноски Знак"/>
    <w:link w:val="259"/>
    <w:uiPriority w:val="99"/>
    <w:rPr>
      <w:sz w:val="18"/>
    </w:rPr>
  </w:style>
  <w:style w:type="character" w:styleId="261">
    <w:name w:val="footnote reference"/>
    <w:basedOn w:val="210"/>
    <w:uiPriority w:val="99"/>
    <w:unhideWhenUsed/>
    <w:rPr>
      <w:vertAlign w:val="superscript"/>
    </w:rPr>
  </w:style>
  <w:style w:type="paragraph" w:styleId="262">
    <w:name w:val="toc 1"/>
    <w:basedOn w:val="200"/>
    <w:next w:val="200"/>
    <w:uiPriority w:val="39"/>
    <w:unhideWhenUsed/>
    <w:pPr>
      <w:spacing w:after="57"/>
    </w:pPr>
  </w:style>
  <w:style w:type="paragraph" w:styleId="263">
    <w:name w:val="toc 2"/>
    <w:basedOn w:val="200"/>
    <w:next w:val="200"/>
    <w:uiPriority w:val="39"/>
    <w:unhideWhenUsed/>
    <w:pPr>
      <w:ind w:left="283"/>
      <w:spacing w:after="57"/>
    </w:pPr>
  </w:style>
  <w:style w:type="paragraph" w:styleId="264">
    <w:name w:val="toc 3"/>
    <w:basedOn w:val="200"/>
    <w:next w:val="200"/>
    <w:uiPriority w:val="39"/>
    <w:unhideWhenUsed/>
    <w:pPr>
      <w:ind w:left="567"/>
      <w:spacing w:after="57"/>
    </w:pPr>
  </w:style>
  <w:style w:type="paragraph" w:styleId="265">
    <w:name w:val="toc 4"/>
    <w:basedOn w:val="200"/>
    <w:next w:val="200"/>
    <w:uiPriority w:val="39"/>
    <w:unhideWhenUsed/>
    <w:pPr>
      <w:ind w:left="850"/>
      <w:spacing w:after="57"/>
    </w:pPr>
  </w:style>
  <w:style w:type="paragraph" w:styleId="266">
    <w:name w:val="toc 5"/>
    <w:basedOn w:val="200"/>
    <w:next w:val="200"/>
    <w:uiPriority w:val="39"/>
    <w:unhideWhenUsed/>
    <w:pPr>
      <w:ind w:left="1134"/>
      <w:spacing w:after="57"/>
    </w:pPr>
  </w:style>
  <w:style w:type="paragraph" w:styleId="267">
    <w:name w:val="toc 6"/>
    <w:basedOn w:val="200"/>
    <w:next w:val="200"/>
    <w:uiPriority w:val="39"/>
    <w:unhideWhenUsed/>
    <w:pPr>
      <w:ind w:left="1417"/>
      <w:spacing w:after="57"/>
    </w:pPr>
  </w:style>
  <w:style w:type="paragraph" w:styleId="268">
    <w:name w:val="toc 7"/>
    <w:basedOn w:val="200"/>
    <w:next w:val="200"/>
    <w:uiPriority w:val="39"/>
    <w:unhideWhenUsed/>
    <w:pPr>
      <w:ind w:left="1701"/>
      <w:spacing w:after="57"/>
    </w:pPr>
  </w:style>
  <w:style w:type="paragraph" w:styleId="269">
    <w:name w:val="toc 8"/>
    <w:basedOn w:val="200"/>
    <w:next w:val="200"/>
    <w:uiPriority w:val="39"/>
    <w:unhideWhenUsed/>
    <w:pPr>
      <w:ind w:left="1984"/>
      <w:spacing w:after="57"/>
    </w:pPr>
  </w:style>
  <w:style w:type="paragraph" w:styleId="270">
    <w:name w:val="toc 9"/>
    <w:basedOn w:val="200"/>
    <w:next w:val="200"/>
    <w:uiPriority w:val="39"/>
    <w:unhideWhenUsed/>
    <w:pPr>
      <w:ind w:left="2268"/>
      <w:spacing w:after="57"/>
    </w:pPr>
  </w:style>
  <w:style w:type="paragraph" w:styleId="271">
    <w:name w:val="TOC Heading"/>
    <w:uiPriority w:val="39"/>
    <w:unhideWhenUsed/>
  </w:style>
  <w:style w:type="paragraph" w:styleId="272">
    <w:name w:val="Normal (Web)"/>
    <w:basedOn w:val="200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numbering" w:styleId="273" w:customStyle="1">
    <w:name w:val="Стиль1"/>
    <w:uiPriority w:val="99"/>
    <w:pPr>
      <w:numPr>
        <w:numId w:val="3"/>
      </w:numP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