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9A0" w:rsidRDefault="001C780A">
      <w:pPr>
        <w:spacing w:after="0" w:line="240" w:lineRule="auto"/>
        <w:jc w:val="center"/>
        <w:rPr>
          <w:rFonts w:ascii="Times New Roman" w:hAnsi="Times New Roman"/>
          <w:b/>
          <w:sz w:val="28"/>
          <w:szCs w:val="28"/>
          <w:lang w:val="uk-UA"/>
        </w:rPr>
      </w:pPr>
      <w:r>
        <w:rPr>
          <w:rFonts w:ascii="Times New Roman" w:hAnsi="Times New Roman"/>
          <w:sz w:val="28"/>
          <w:szCs w:val="24"/>
          <w:lang w:val="uk-UA"/>
        </w:rPr>
        <w:pict>
          <v:shapetype id="_x0000_m1028" coordsize="21600,21600" o:spt="75" o:preferrelative="t" path="m@4@5l@4@11@9@11@9@5xe" filled="t" stroked="t">
            <v:stroke joinstyle="round"/>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t" gradientshapeok="f" o:connecttype="segments"/>
            <o:lock v:ext="edit" aspectratio="f"/>
          </v:shapetype>
        </w:pict>
      </w:r>
      <w:r>
        <w:rPr>
          <w:rFonts w:ascii="Times New Roman" w:hAnsi="Times New Roman"/>
          <w:sz w:val="28"/>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0" o:spid="_x0000_i1025" type="#_x0000_t75" style="width:42.75pt;height:59.25pt;mso-wrap-distance-left:0;mso-wrap-distance-top:0;mso-wrap-distance-right:0;mso-wrap-distance-bottom:0">
            <v:imagedata r:id="rId7" o:title=""/>
            <v:path textboxrect="0,0,0,0"/>
          </v:shape>
        </w:pict>
      </w:r>
    </w:p>
    <w:p w:rsidR="00CB69A0" w:rsidRDefault="00E97333">
      <w:pPr>
        <w:spacing w:after="0" w:line="240" w:lineRule="auto"/>
        <w:jc w:val="center"/>
        <w:rPr>
          <w:rFonts w:ascii="Times New Roman" w:hAnsi="Times New Roman"/>
          <w:lang w:val="uk-UA"/>
        </w:rPr>
      </w:pPr>
      <w:r>
        <w:rPr>
          <w:rFonts w:ascii="Times New Roman" w:hAnsi="Times New Roman"/>
          <w:b/>
          <w:sz w:val="28"/>
          <w:szCs w:val="28"/>
          <w:lang w:val="uk-UA"/>
        </w:rPr>
        <w:t>Україна</w:t>
      </w:r>
    </w:p>
    <w:p w:rsidR="00CB69A0" w:rsidRDefault="00E97333">
      <w:pPr>
        <w:spacing w:after="0" w:line="240" w:lineRule="auto"/>
        <w:jc w:val="center"/>
        <w:rPr>
          <w:rFonts w:ascii="Times New Roman" w:hAnsi="Times New Roman"/>
          <w:lang w:val="uk-UA"/>
        </w:rPr>
      </w:pPr>
      <w:r>
        <w:rPr>
          <w:rFonts w:ascii="Times New Roman" w:hAnsi="Times New Roman"/>
          <w:b/>
          <w:sz w:val="28"/>
          <w:szCs w:val="28"/>
          <w:lang w:val="uk-UA"/>
        </w:rPr>
        <w:t>МЕНСЬКА МІСЬКА РАДА</w:t>
      </w:r>
    </w:p>
    <w:p w:rsidR="00CB69A0" w:rsidRDefault="00E97333">
      <w:pPr>
        <w:keepNext/>
        <w:tabs>
          <w:tab w:val="left" w:pos="0"/>
        </w:tabs>
        <w:spacing w:after="0" w:line="240" w:lineRule="auto"/>
        <w:ind w:hanging="431"/>
        <w:jc w:val="center"/>
        <w:outlineLvl w:val="0"/>
        <w:rPr>
          <w:rFonts w:ascii="Times New Roman" w:hAnsi="Times New Roman"/>
          <w:lang w:val="uk-UA"/>
        </w:rPr>
      </w:pPr>
      <w:r>
        <w:rPr>
          <w:rFonts w:ascii="Times New Roman" w:hAnsi="Times New Roman"/>
          <w:b/>
          <w:sz w:val="28"/>
          <w:szCs w:val="28"/>
          <w:lang w:val="uk-UA"/>
        </w:rPr>
        <w:t>Менського району</w:t>
      </w:r>
      <w:r w:rsidR="001D5A06">
        <w:rPr>
          <w:rFonts w:ascii="Times New Roman" w:hAnsi="Times New Roman"/>
          <w:b/>
          <w:sz w:val="28"/>
          <w:szCs w:val="28"/>
          <w:lang w:val="uk-UA"/>
        </w:rPr>
        <w:t xml:space="preserve"> </w:t>
      </w:r>
      <w:r>
        <w:rPr>
          <w:rFonts w:ascii="Times New Roman" w:hAnsi="Times New Roman"/>
          <w:b/>
          <w:sz w:val="28"/>
          <w:szCs w:val="28"/>
          <w:lang w:val="uk-UA"/>
        </w:rPr>
        <w:t>Чернігівської області</w:t>
      </w:r>
    </w:p>
    <w:p w:rsidR="00CB69A0" w:rsidRDefault="00E97333">
      <w:pPr>
        <w:tabs>
          <w:tab w:val="left" w:pos="4536"/>
        </w:tabs>
        <w:spacing w:after="0" w:line="240" w:lineRule="auto"/>
        <w:jc w:val="center"/>
        <w:rPr>
          <w:rFonts w:ascii="Times New Roman" w:hAnsi="Times New Roman"/>
          <w:lang w:val="uk-UA"/>
        </w:rPr>
      </w:pPr>
      <w:r>
        <w:rPr>
          <w:rFonts w:ascii="Times New Roman" w:hAnsi="Times New Roman"/>
          <w:b/>
          <w:sz w:val="28"/>
          <w:szCs w:val="28"/>
          <w:lang w:val="uk-UA"/>
        </w:rPr>
        <w:t>(тридцять сьома сесія сьомого скликання)</w:t>
      </w:r>
    </w:p>
    <w:p w:rsidR="00CB69A0" w:rsidRDefault="00E97333">
      <w:pPr>
        <w:tabs>
          <w:tab w:val="left" w:pos="4962"/>
        </w:tabs>
        <w:spacing w:after="0" w:line="240" w:lineRule="auto"/>
        <w:jc w:val="center"/>
        <w:rPr>
          <w:rFonts w:ascii="Times New Roman" w:hAnsi="Times New Roman"/>
          <w:lang w:val="uk-UA"/>
        </w:rPr>
      </w:pPr>
      <w:r>
        <w:rPr>
          <w:rFonts w:ascii="Times New Roman" w:hAnsi="Times New Roman"/>
          <w:b/>
          <w:spacing w:val="60"/>
          <w:sz w:val="28"/>
          <w:szCs w:val="28"/>
          <w:lang w:val="uk-UA"/>
        </w:rPr>
        <w:t>РІШЕННЯ</w:t>
      </w:r>
    </w:p>
    <w:p w:rsidR="00CB69A0" w:rsidRDefault="00E97333">
      <w:pPr>
        <w:tabs>
          <w:tab w:val="left" w:pos="4678"/>
        </w:tabs>
        <w:spacing w:after="0" w:line="240" w:lineRule="auto"/>
        <w:rPr>
          <w:rFonts w:ascii="Times New Roman" w:hAnsi="Times New Roman"/>
          <w:lang w:val="uk-UA"/>
        </w:rPr>
      </w:pPr>
      <w:r>
        <w:rPr>
          <w:rFonts w:ascii="Times New Roman" w:hAnsi="Times New Roman"/>
          <w:sz w:val="28"/>
          <w:szCs w:val="28"/>
          <w:lang w:val="uk-UA"/>
        </w:rPr>
        <w:t>29 січня 2020 року</w:t>
      </w:r>
      <w:r>
        <w:rPr>
          <w:rFonts w:ascii="Times New Roman" w:hAnsi="Times New Roman"/>
          <w:sz w:val="28"/>
          <w:szCs w:val="28"/>
          <w:lang w:val="uk-UA"/>
        </w:rPr>
        <w:tab/>
        <w:t>№</w:t>
      </w:r>
      <w:r w:rsidR="001E4773">
        <w:rPr>
          <w:rFonts w:ascii="Times New Roman" w:hAnsi="Times New Roman"/>
          <w:sz w:val="28"/>
          <w:szCs w:val="28"/>
          <w:lang w:val="uk-UA"/>
        </w:rPr>
        <w:t>13</w:t>
      </w:r>
    </w:p>
    <w:p w:rsidR="00CB69A0" w:rsidRDefault="00CB69A0">
      <w:pPr>
        <w:spacing w:after="0" w:line="240" w:lineRule="auto"/>
        <w:jc w:val="center"/>
        <w:rPr>
          <w:rFonts w:ascii="Times New Roman" w:hAnsi="Times New Roman"/>
          <w:sz w:val="28"/>
          <w:lang w:val="uk-UA"/>
        </w:rPr>
      </w:pPr>
    </w:p>
    <w:p w:rsidR="00CB69A0" w:rsidRDefault="00E97333">
      <w:pPr>
        <w:pStyle w:val="11"/>
        <w:spacing w:before="0" w:after="176" w:line="240" w:lineRule="auto"/>
        <w:ind w:right="5104"/>
        <w:jc w:val="both"/>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Про затвердження Положення про конкурс на посаду керівника</w:t>
      </w:r>
      <w:r w:rsidR="001E4773">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lang w:val="uk-UA"/>
        </w:rPr>
        <w:t>комунального закладу загальної середньої освіти Менської міської ради в новій редакції</w:t>
      </w:r>
    </w:p>
    <w:p w:rsidR="00CB69A0" w:rsidRDefault="00E97333">
      <w:pPr>
        <w:spacing w:after="0" w:line="240" w:lineRule="auto"/>
        <w:jc w:val="both"/>
        <w:rPr>
          <w:rFonts w:ascii="Times New Roman" w:hAnsi="Times New Roman"/>
          <w:lang w:val="uk-UA"/>
        </w:rPr>
      </w:pPr>
      <w:r>
        <w:rPr>
          <w:rFonts w:ascii="Times New Roman" w:hAnsi="Times New Roman"/>
          <w:sz w:val="28"/>
          <w:szCs w:val="28"/>
          <w:lang w:val="uk-UA"/>
        </w:rPr>
        <w:tab/>
        <w:t>Керуючись ст. 26 Закону України «Про освіту», ст.24 Закону України «Про загальну середню освіту», наказом Міністерства освіти і науки України № 291 від 23.03.2018 «Про затвердження Типового положення про конкурс на посаду керівника державного, комунального закладу загальної середньої освіти», зареєстрованого в Міністерстві юстиції України 16 квітня 2018 року за № 454/31906,та ст. 26 Закону України «Про місцеве самоврядування в Україні», Менська міська рада</w:t>
      </w:r>
    </w:p>
    <w:p w:rsidR="00CB69A0" w:rsidRDefault="00E97333">
      <w:pPr>
        <w:widowControl w:val="0"/>
        <w:spacing w:after="0" w:line="240" w:lineRule="auto"/>
        <w:rPr>
          <w:rFonts w:ascii="Times New Roman" w:hAnsi="Times New Roman"/>
          <w:lang w:val="uk-UA"/>
        </w:rPr>
      </w:pPr>
      <w:r>
        <w:rPr>
          <w:rFonts w:ascii="Times New Roman" w:hAnsi="Times New Roman"/>
          <w:b/>
          <w:sz w:val="28"/>
          <w:szCs w:val="28"/>
          <w:lang w:val="uk-UA"/>
        </w:rPr>
        <w:t>ВИРІШИЛА:</w:t>
      </w:r>
    </w:p>
    <w:p w:rsidR="00CB69A0" w:rsidRDefault="00CB69A0">
      <w:pPr>
        <w:tabs>
          <w:tab w:val="left" w:pos="426"/>
        </w:tabs>
        <w:spacing w:after="0" w:line="240" w:lineRule="auto"/>
        <w:jc w:val="both"/>
        <w:rPr>
          <w:rFonts w:ascii="Times New Roman" w:hAnsi="Times New Roman"/>
          <w:lang w:val="uk-UA"/>
        </w:rPr>
      </w:pPr>
    </w:p>
    <w:p w:rsidR="00CB69A0" w:rsidRDefault="00E97333">
      <w:pPr>
        <w:pStyle w:val="af7"/>
        <w:numPr>
          <w:ilvl w:val="0"/>
          <w:numId w:val="10"/>
        </w:numPr>
        <w:tabs>
          <w:tab w:val="left" w:pos="567"/>
        </w:tabs>
        <w:spacing w:after="0" w:line="240" w:lineRule="auto"/>
        <w:ind w:left="0" w:firstLine="0"/>
        <w:jc w:val="both"/>
        <w:rPr>
          <w:rFonts w:ascii="Times New Roman" w:hAnsi="Times New Roman"/>
          <w:lang w:val="uk-UA"/>
        </w:rPr>
      </w:pPr>
      <w:r>
        <w:rPr>
          <w:rFonts w:ascii="Times New Roman" w:hAnsi="Times New Roman"/>
          <w:sz w:val="28"/>
          <w:szCs w:val="28"/>
          <w:lang w:val="uk-UA"/>
        </w:rPr>
        <w:t>Затвердити Положення про</w:t>
      </w:r>
      <w:r w:rsidR="001E4773">
        <w:rPr>
          <w:rFonts w:ascii="Times New Roman" w:hAnsi="Times New Roman"/>
          <w:sz w:val="28"/>
          <w:szCs w:val="28"/>
          <w:lang w:val="uk-UA"/>
        </w:rPr>
        <w:t xml:space="preserve"> </w:t>
      </w:r>
      <w:r>
        <w:rPr>
          <w:rFonts w:ascii="Times New Roman" w:hAnsi="Times New Roman"/>
          <w:sz w:val="28"/>
          <w:szCs w:val="28"/>
          <w:lang w:val="uk-UA"/>
        </w:rPr>
        <w:t xml:space="preserve">конкурс на посаду керівника комунального закладу загальної середньої освіти Менської міської ради в новій редакції (далі-Положення) згідно додатку до даного рішення. </w:t>
      </w:r>
    </w:p>
    <w:p w:rsidR="00CB69A0" w:rsidRDefault="00E97333">
      <w:pPr>
        <w:pStyle w:val="rvps6"/>
        <w:numPr>
          <w:ilvl w:val="0"/>
          <w:numId w:val="10"/>
        </w:numPr>
        <w:tabs>
          <w:tab w:val="left" w:pos="567"/>
        </w:tabs>
        <w:spacing w:before="0" w:beforeAutospacing="0" w:after="0" w:afterAutospacing="0"/>
        <w:ind w:left="0" w:firstLine="0"/>
        <w:jc w:val="both"/>
        <w:rPr>
          <w:lang w:val="uk-UA"/>
        </w:rPr>
      </w:pPr>
      <w:r>
        <w:rPr>
          <w:sz w:val="28"/>
          <w:szCs w:val="28"/>
          <w:lang w:val="uk-UA"/>
        </w:rPr>
        <w:t>П</w:t>
      </w:r>
      <w:r>
        <w:rPr>
          <w:color w:val="000000" w:themeColor="text1"/>
          <w:sz w:val="28"/>
          <w:szCs w:val="28"/>
          <w:lang w:val="uk-UA"/>
        </w:rPr>
        <w:t xml:space="preserve">ерсональний склад конкурсної комісії для проведення конкурсу на посаду </w:t>
      </w:r>
      <w:r>
        <w:rPr>
          <w:rStyle w:val="rvts23"/>
          <w:sz w:val="28"/>
          <w:szCs w:val="28"/>
          <w:lang w:val="uk-UA"/>
        </w:rPr>
        <w:t>керівника комунального закладу загальної середньої освіти Менської міської ради затверджується розпорядженням Менського міського голови</w:t>
      </w:r>
      <w:r>
        <w:rPr>
          <w:color w:val="000000" w:themeColor="text1"/>
          <w:sz w:val="28"/>
          <w:szCs w:val="28"/>
          <w:lang w:val="uk-UA"/>
        </w:rPr>
        <w:t>.</w:t>
      </w:r>
    </w:p>
    <w:p w:rsidR="00CB69A0" w:rsidRDefault="00E97333">
      <w:pPr>
        <w:pStyle w:val="af7"/>
        <w:numPr>
          <w:ilvl w:val="0"/>
          <w:numId w:val="10"/>
        </w:numPr>
        <w:tabs>
          <w:tab w:val="left" w:pos="567"/>
        </w:tabs>
        <w:spacing w:after="0" w:line="240" w:lineRule="auto"/>
        <w:ind w:left="0" w:firstLine="0"/>
        <w:jc w:val="both"/>
        <w:rPr>
          <w:rFonts w:ascii="Times New Roman" w:hAnsi="Times New Roman"/>
          <w:lang w:val="uk-UA"/>
        </w:rPr>
      </w:pPr>
      <w:r>
        <w:rPr>
          <w:rFonts w:ascii="Times New Roman" w:hAnsi="Times New Roman"/>
          <w:sz w:val="28"/>
          <w:szCs w:val="28"/>
          <w:lang w:val="uk-UA"/>
        </w:rPr>
        <w:t>Доручити відділу освіти Менської міської ради організацію та проведення конкурсу в разі появи вакантної посади директора закладу загальної середньої освіти відповідно до затвердженого Положення в новій редакції.</w:t>
      </w:r>
    </w:p>
    <w:p w:rsidR="00CB69A0" w:rsidRDefault="00E97333">
      <w:pPr>
        <w:pStyle w:val="af7"/>
        <w:numPr>
          <w:ilvl w:val="0"/>
          <w:numId w:val="10"/>
        </w:numPr>
        <w:tabs>
          <w:tab w:val="left" w:pos="567"/>
        </w:tabs>
        <w:spacing w:after="0" w:line="240" w:lineRule="auto"/>
        <w:ind w:left="0" w:firstLine="0"/>
        <w:jc w:val="both"/>
        <w:rPr>
          <w:rFonts w:ascii="Times New Roman" w:hAnsi="Times New Roman"/>
          <w:lang w:val="uk-UA"/>
        </w:rPr>
      </w:pPr>
      <w:r>
        <w:rPr>
          <w:rFonts w:ascii="Times New Roman" w:hAnsi="Times New Roman"/>
          <w:sz w:val="28"/>
          <w:szCs w:val="28"/>
          <w:lang w:val="uk-UA"/>
        </w:rPr>
        <w:t>Контроль за виконанням даного рішення покласти на</w:t>
      </w:r>
      <w:bookmarkStart w:id="0" w:name="_Hlk29911759"/>
      <w:r w:rsidR="001E4773">
        <w:rPr>
          <w:rFonts w:ascii="Times New Roman" w:hAnsi="Times New Roman"/>
          <w:sz w:val="28"/>
          <w:szCs w:val="28"/>
          <w:lang w:val="uk-UA"/>
        </w:rPr>
        <w:t xml:space="preserve"> </w:t>
      </w:r>
      <w:r>
        <w:rPr>
          <w:rFonts w:ascii="Times New Roman" w:hAnsi="Times New Roman"/>
          <w:sz w:val="28"/>
          <w:szCs w:val="28"/>
          <w:lang w:val="uk-UA"/>
        </w:rPr>
        <w:t>голову</w:t>
      </w:r>
      <w:r w:rsidR="001E4773">
        <w:rPr>
          <w:rFonts w:ascii="Times New Roman" w:hAnsi="Times New Roman"/>
          <w:sz w:val="28"/>
          <w:szCs w:val="28"/>
          <w:lang w:val="uk-UA"/>
        </w:rPr>
        <w:t xml:space="preserve"> </w:t>
      </w:r>
      <w:r>
        <w:rPr>
          <w:rFonts w:ascii="Times New Roman" w:hAnsi="Times New Roman"/>
          <w:sz w:val="28"/>
          <w:szCs w:val="28"/>
          <w:lang w:val="uk-UA"/>
        </w:rPr>
        <w:t>постійної комісії Менської міської ради з питань освіти, культури, молоді, фізкультури і спорту.</w:t>
      </w:r>
      <w:bookmarkEnd w:id="0"/>
    </w:p>
    <w:p w:rsidR="00CB69A0" w:rsidRDefault="00CB69A0">
      <w:pPr>
        <w:widowControl w:val="0"/>
        <w:shd w:val="clear" w:color="auto" w:fill="FFFFFF"/>
        <w:tabs>
          <w:tab w:val="left" w:pos="1138"/>
          <w:tab w:val="left" w:pos="6237"/>
        </w:tabs>
        <w:spacing w:after="0" w:line="240" w:lineRule="auto"/>
        <w:jc w:val="both"/>
        <w:rPr>
          <w:rFonts w:ascii="Times New Roman" w:hAnsi="Times New Roman"/>
          <w:lang w:val="uk-UA"/>
        </w:rPr>
      </w:pPr>
    </w:p>
    <w:p w:rsidR="00CB69A0" w:rsidRDefault="00CB69A0">
      <w:pPr>
        <w:widowControl w:val="0"/>
        <w:shd w:val="clear" w:color="auto" w:fill="FFFFFF"/>
        <w:tabs>
          <w:tab w:val="left" w:pos="1138"/>
          <w:tab w:val="left" w:pos="6237"/>
        </w:tabs>
        <w:spacing w:after="0" w:line="240" w:lineRule="auto"/>
        <w:jc w:val="both"/>
        <w:rPr>
          <w:rFonts w:ascii="Times New Roman" w:hAnsi="Times New Roman"/>
          <w:lang w:val="uk-UA"/>
        </w:rPr>
      </w:pPr>
    </w:p>
    <w:p w:rsidR="00CB69A0" w:rsidRDefault="00CB69A0">
      <w:pPr>
        <w:widowControl w:val="0"/>
        <w:shd w:val="clear" w:color="auto" w:fill="FFFFFF"/>
        <w:tabs>
          <w:tab w:val="left" w:pos="1138"/>
          <w:tab w:val="left" w:pos="6237"/>
        </w:tabs>
        <w:spacing w:after="0" w:line="240" w:lineRule="auto"/>
        <w:jc w:val="both"/>
        <w:rPr>
          <w:rFonts w:ascii="Times New Roman" w:hAnsi="Times New Roman"/>
          <w:lang w:val="uk-UA"/>
        </w:rPr>
      </w:pPr>
    </w:p>
    <w:p w:rsidR="00CB69A0" w:rsidRDefault="00E97333">
      <w:pPr>
        <w:widowControl w:val="0"/>
        <w:shd w:val="clear" w:color="auto" w:fill="FFFFFF"/>
        <w:tabs>
          <w:tab w:val="left" w:pos="1138"/>
          <w:tab w:val="left" w:pos="6237"/>
        </w:tabs>
        <w:spacing w:after="0" w:line="240" w:lineRule="auto"/>
        <w:jc w:val="both"/>
        <w:rPr>
          <w:rFonts w:ascii="Times New Roman" w:hAnsi="Times New Roman"/>
          <w:lang w:val="uk-UA"/>
        </w:rPr>
      </w:pPr>
      <w:r>
        <w:rPr>
          <w:rFonts w:ascii="Times New Roman" w:hAnsi="Times New Roman"/>
          <w:b/>
          <w:sz w:val="28"/>
          <w:szCs w:val="28"/>
          <w:lang w:val="uk-UA"/>
        </w:rPr>
        <w:t>Міський голова</w:t>
      </w:r>
      <w:r>
        <w:rPr>
          <w:rFonts w:ascii="Times New Roman" w:hAnsi="Times New Roman"/>
          <w:b/>
          <w:sz w:val="28"/>
          <w:szCs w:val="28"/>
          <w:lang w:val="uk-UA"/>
        </w:rPr>
        <w:tab/>
        <w:t>Г. А. Примаков</w:t>
      </w:r>
    </w:p>
    <w:p w:rsidR="00CB69A0" w:rsidRDefault="00E97333">
      <w:pPr>
        <w:rPr>
          <w:rStyle w:val="rvts23"/>
          <w:rFonts w:ascii="Times New Roman" w:hAnsi="Times New Roman"/>
          <w:b/>
          <w:sz w:val="28"/>
          <w:szCs w:val="28"/>
          <w:lang w:val="uk-UA"/>
        </w:rPr>
      </w:pPr>
      <w:r>
        <w:rPr>
          <w:rStyle w:val="rvts23"/>
          <w:rFonts w:ascii="Times New Roman" w:hAnsi="Times New Roman"/>
          <w:b/>
          <w:sz w:val="28"/>
          <w:szCs w:val="28"/>
          <w:lang w:val="uk-UA"/>
        </w:rPr>
        <w:br w:type="page"/>
      </w:r>
    </w:p>
    <w:p w:rsidR="00CB69A0" w:rsidRDefault="00E97333">
      <w:pPr>
        <w:pStyle w:val="11"/>
        <w:spacing w:before="0" w:after="176" w:line="240" w:lineRule="auto"/>
        <w:ind w:left="5669" w:right="1"/>
        <w:jc w:val="both"/>
        <w:rPr>
          <w:rFonts w:ascii="Times New Roman" w:eastAsia="Times New Roman" w:hAnsi="Times New Roman" w:cs="Times New Roman"/>
          <w:sz w:val="22"/>
          <w:szCs w:val="28"/>
          <w:lang w:val="uk-UA"/>
        </w:rPr>
      </w:pPr>
      <w:r>
        <w:rPr>
          <w:rStyle w:val="rvts23"/>
          <w:rFonts w:ascii="Times New Roman" w:eastAsia="Times New Roman" w:hAnsi="Times New Roman"/>
          <w:sz w:val="22"/>
          <w:szCs w:val="28"/>
          <w:lang w:val="uk-UA"/>
        </w:rPr>
        <w:lastRenderedPageBreak/>
        <w:t>Додаток до рішення 37 сесії Менської міської ради 7 скликання від 29.01.2020 №</w:t>
      </w:r>
      <w:r w:rsidR="001C780A">
        <w:rPr>
          <w:rStyle w:val="rvts23"/>
          <w:rFonts w:ascii="Times New Roman" w:eastAsia="Times New Roman" w:hAnsi="Times New Roman"/>
          <w:sz w:val="22"/>
          <w:szCs w:val="28"/>
          <w:lang w:val="uk-UA"/>
        </w:rPr>
        <w:t>13</w:t>
      </w:r>
      <w:bookmarkStart w:id="1" w:name="_GoBack"/>
      <w:bookmarkEnd w:id="1"/>
      <w:r>
        <w:rPr>
          <w:rStyle w:val="rvts23"/>
          <w:rFonts w:ascii="Times New Roman" w:eastAsia="Times New Roman" w:hAnsi="Times New Roman"/>
          <w:sz w:val="22"/>
          <w:szCs w:val="28"/>
          <w:lang w:val="uk-UA"/>
        </w:rPr>
        <w:t xml:space="preserve"> </w:t>
      </w:r>
      <w:r>
        <w:rPr>
          <w:rFonts w:ascii="Times New Roman" w:eastAsia="Times New Roman" w:hAnsi="Times New Roman" w:cs="Times New Roman"/>
          <w:sz w:val="22"/>
          <w:lang w:val="uk-UA"/>
        </w:rPr>
        <w:t>“Про затвердження Положення про конкурс на посаду керівника</w:t>
      </w:r>
      <w:r w:rsidR="001E4773">
        <w:rPr>
          <w:rFonts w:ascii="Times New Roman" w:eastAsia="Times New Roman" w:hAnsi="Times New Roman" w:cs="Times New Roman"/>
          <w:sz w:val="22"/>
          <w:lang w:val="uk-UA"/>
        </w:rPr>
        <w:t xml:space="preserve"> </w:t>
      </w:r>
      <w:r>
        <w:rPr>
          <w:rFonts w:ascii="Times New Roman" w:eastAsia="Times New Roman" w:hAnsi="Times New Roman" w:cs="Times New Roman"/>
          <w:sz w:val="22"/>
          <w:lang w:val="uk-UA"/>
        </w:rPr>
        <w:t>комунального закладу загальної середньої освіти Менської міської ради в новій редакції”</w:t>
      </w:r>
    </w:p>
    <w:p w:rsidR="00CB69A0" w:rsidRDefault="00E97333">
      <w:pPr>
        <w:pStyle w:val="rvps6"/>
        <w:spacing w:before="0" w:beforeAutospacing="0" w:after="0" w:afterAutospacing="0"/>
        <w:jc w:val="center"/>
        <w:rPr>
          <w:rStyle w:val="rvts23"/>
          <w:b/>
          <w:sz w:val="28"/>
          <w:szCs w:val="28"/>
          <w:lang w:val="uk-UA"/>
        </w:rPr>
      </w:pPr>
      <w:r>
        <w:rPr>
          <w:rStyle w:val="rvts23"/>
          <w:b/>
          <w:sz w:val="28"/>
          <w:szCs w:val="28"/>
          <w:lang w:val="uk-UA"/>
        </w:rPr>
        <w:t>Положення про конкурс на посаду керівника комунального закладу загальної середньої освіти Менської міської ради</w:t>
      </w:r>
    </w:p>
    <w:p w:rsidR="00CB69A0" w:rsidRDefault="00CB69A0">
      <w:pPr>
        <w:pStyle w:val="rvps6"/>
        <w:spacing w:before="0" w:beforeAutospacing="0" w:after="0" w:afterAutospacing="0"/>
        <w:jc w:val="both"/>
        <w:rPr>
          <w:sz w:val="28"/>
          <w:szCs w:val="28"/>
          <w:lang w:val="uk-UA"/>
        </w:rPr>
      </w:pPr>
    </w:p>
    <w:p w:rsidR="00CB69A0" w:rsidRDefault="00E97333">
      <w:pPr>
        <w:pStyle w:val="rvps2"/>
        <w:numPr>
          <w:ilvl w:val="0"/>
          <w:numId w:val="11"/>
        </w:numPr>
        <w:tabs>
          <w:tab w:val="left" w:pos="850"/>
        </w:tabs>
        <w:spacing w:before="0" w:beforeAutospacing="0" w:after="0" w:afterAutospacing="0"/>
        <w:ind w:left="0" w:firstLine="567"/>
        <w:jc w:val="both"/>
        <w:rPr>
          <w:sz w:val="28"/>
          <w:szCs w:val="28"/>
          <w:lang w:val="uk-UA"/>
        </w:rPr>
      </w:pPr>
      <w:r>
        <w:rPr>
          <w:sz w:val="28"/>
          <w:szCs w:val="28"/>
          <w:lang w:val="uk-UA"/>
        </w:rPr>
        <w:t>Це Положення визначає загальні засади проведення конкурсу на посаду керівника комунального закладу загальної середньої освіти Менської міської ради.</w:t>
      </w:r>
    </w:p>
    <w:p w:rsidR="00CB69A0" w:rsidRDefault="00E97333">
      <w:pPr>
        <w:pStyle w:val="rvps2"/>
        <w:spacing w:before="0" w:beforeAutospacing="0" w:after="0" w:afterAutospacing="0"/>
        <w:ind w:firstLine="708"/>
        <w:jc w:val="both"/>
        <w:rPr>
          <w:b/>
          <w:sz w:val="28"/>
          <w:szCs w:val="28"/>
          <w:u w:val="single"/>
          <w:lang w:val="uk-UA"/>
        </w:rPr>
      </w:pPr>
      <w:r>
        <w:rPr>
          <w:sz w:val="28"/>
          <w:szCs w:val="28"/>
          <w:lang w:val="uk-UA"/>
        </w:rPr>
        <w:t>Призначення керівника закладу загальної середньої освіти, засновником якого є Менська міська рада, здійснює відділ освіти Менської міської ради</w:t>
      </w:r>
      <w:r w:rsidR="008312FC">
        <w:rPr>
          <w:sz w:val="28"/>
          <w:szCs w:val="28"/>
          <w:lang w:val="uk-UA"/>
        </w:rPr>
        <w:t xml:space="preserve"> </w:t>
      </w:r>
      <w:r>
        <w:rPr>
          <w:sz w:val="28"/>
          <w:szCs w:val="28"/>
          <w:lang w:val="uk-UA"/>
        </w:rPr>
        <w:t>за результатами конкурсу, що проводиться відповідно до цього Положення, шляхом укладання контракту на термін, що визначений Законами України «Про освіту», «Про загальну середню освіту».</w:t>
      </w:r>
    </w:p>
    <w:p w:rsidR="00CB69A0" w:rsidRDefault="00E97333">
      <w:pPr>
        <w:shd w:val="clear" w:color="auto" w:fill="FFFFFF"/>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eastAsia="uk-UA"/>
        </w:rPr>
        <w:t> Керівником закладу загальної середньої освіти може бути особа, яка є громадянином України, вільно володіє державною мовою та має вищу освіту, стаж педагогічної роботи не менше трьох років, а також організаторські здібності, високі моральні якості, фізичний та психічний стан якої не перешкоджає виконанню професійних обов’язків</w:t>
      </w:r>
      <w:bookmarkStart w:id="2" w:name="n16"/>
      <w:bookmarkStart w:id="3" w:name="n17"/>
      <w:bookmarkEnd w:id="2"/>
      <w:bookmarkEnd w:id="3"/>
      <w:r>
        <w:rPr>
          <w:rFonts w:ascii="Times New Roman" w:hAnsi="Times New Roman"/>
          <w:sz w:val="28"/>
          <w:szCs w:val="28"/>
          <w:lang w:val="uk-UA" w:eastAsia="uk-UA"/>
        </w:rPr>
        <w:t xml:space="preserve">. </w:t>
      </w:r>
    </w:p>
    <w:p w:rsidR="00CB69A0" w:rsidRDefault="00E97333">
      <w:pPr>
        <w:pStyle w:val="af1"/>
        <w:ind w:firstLine="708"/>
        <w:jc w:val="both"/>
        <w:rPr>
          <w:rFonts w:ascii="Times New Roman" w:hAnsi="Times New Roman"/>
          <w:sz w:val="28"/>
          <w:szCs w:val="28"/>
          <w:lang w:val="uk-UA"/>
        </w:rPr>
      </w:pPr>
      <w:r>
        <w:rPr>
          <w:rFonts w:ascii="Times New Roman" w:hAnsi="Times New Roman"/>
          <w:sz w:val="28"/>
          <w:szCs w:val="28"/>
          <w:lang w:val="uk-UA"/>
        </w:rPr>
        <w:t>3. Конкурс на посаду керівника комунального закладу загальної середньої освіти  складається з таких етапів:</w:t>
      </w:r>
      <w:bookmarkStart w:id="4" w:name="n18"/>
      <w:bookmarkEnd w:id="4"/>
    </w:p>
    <w:p w:rsidR="00CB69A0" w:rsidRDefault="00E97333">
      <w:pPr>
        <w:pStyle w:val="rvps2"/>
        <w:spacing w:before="0" w:beforeAutospacing="0" w:after="0" w:afterAutospacing="0"/>
        <w:ind w:firstLine="708"/>
        <w:jc w:val="both"/>
        <w:rPr>
          <w:sz w:val="28"/>
          <w:szCs w:val="28"/>
          <w:lang w:val="uk-UA"/>
        </w:rPr>
      </w:pPr>
      <w:r>
        <w:rPr>
          <w:sz w:val="28"/>
          <w:szCs w:val="28"/>
          <w:lang w:val="uk-UA"/>
        </w:rPr>
        <w:t>1) прийняття рішення про проведення конкурсу та затвердження складу конкурсної комісії;</w:t>
      </w:r>
    </w:p>
    <w:p w:rsidR="00CB69A0" w:rsidRDefault="00E97333">
      <w:pPr>
        <w:pStyle w:val="rvps2"/>
        <w:spacing w:before="0" w:beforeAutospacing="0" w:after="0" w:afterAutospacing="0"/>
        <w:ind w:firstLine="708"/>
        <w:jc w:val="both"/>
        <w:rPr>
          <w:sz w:val="28"/>
          <w:szCs w:val="28"/>
          <w:lang w:val="uk-UA"/>
        </w:rPr>
      </w:pPr>
      <w:bookmarkStart w:id="5" w:name="n19"/>
      <w:bookmarkEnd w:id="5"/>
      <w:r>
        <w:rPr>
          <w:sz w:val="28"/>
          <w:szCs w:val="28"/>
          <w:lang w:val="uk-UA"/>
        </w:rPr>
        <w:t>2) оприлюднення оголошення про проведення конкурсу;</w:t>
      </w:r>
    </w:p>
    <w:p w:rsidR="00CB69A0" w:rsidRDefault="00E97333">
      <w:pPr>
        <w:pStyle w:val="rvps2"/>
        <w:spacing w:before="0" w:beforeAutospacing="0" w:after="0" w:afterAutospacing="0"/>
        <w:ind w:firstLine="708"/>
        <w:jc w:val="both"/>
        <w:rPr>
          <w:sz w:val="28"/>
          <w:szCs w:val="28"/>
          <w:lang w:val="uk-UA"/>
        </w:rPr>
      </w:pPr>
      <w:bookmarkStart w:id="6" w:name="n20"/>
      <w:bookmarkEnd w:id="6"/>
      <w:r>
        <w:rPr>
          <w:sz w:val="28"/>
          <w:szCs w:val="28"/>
          <w:lang w:val="uk-UA"/>
        </w:rPr>
        <w:t>3) прийняття документів від осіб, які виявили бажання взяти участь у конкурсі;</w:t>
      </w:r>
    </w:p>
    <w:p w:rsidR="00CB69A0" w:rsidRDefault="00E97333">
      <w:pPr>
        <w:pStyle w:val="rvps2"/>
        <w:spacing w:before="0" w:beforeAutospacing="0" w:after="0" w:afterAutospacing="0"/>
        <w:ind w:firstLine="708"/>
        <w:jc w:val="both"/>
        <w:rPr>
          <w:sz w:val="28"/>
          <w:szCs w:val="28"/>
          <w:lang w:val="uk-UA"/>
        </w:rPr>
      </w:pPr>
      <w:bookmarkStart w:id="7" w:name="n21"/>
      <w:bookmarkEnd w:id="7"/>
      <w:r>
        <w:rPr>
          <w:sz w:val="28"/>
          <w:szCs w:val="28"/>
          <w:lang w:val="uk-UA"/>
        </w:rPr>
        <w:t>4) перевірка поданих документів на відповідність установленим законодавством вимогам;</w:t>
      </w:r>
      <w:bookmarkStart w:id="8" w:name="n22"/>
      <w:bookmarkEnd w:id="8"/>
    </w:p>
    <w:p w:rsidR="00CB69A0" w:rsidRDefault="00E97333">
      <w:pPr>
        <w:pStyle w:val="rvps2"/>
        <w:spacing w:before="0" w:beforeAutospacing="0" w:after="0" w:afterAutospacing="0"/>
        <w:ind w:firstLine="708"/>
        <w:jc w:val="both"/>
        <w:rPr>
          <w:sz w:val="28"/>
          <w:szCs w:val="28"/>
          <w:lang w:val="uk-UA"/>
        </w:rPr>
      </w:pPr>
      <w:r>
        <w:rPr>
          <w:sz w:val="28"/>
          <w:szCs w:val="28"/>
          <w:lang w:val="uk-UA"/>
        </w:rPr>
        <w:t>5) допущення кандидатів до участі у конкурсному відборі;</w:t>
      </w:r>
      <w:bookmarkStart w:id="9" w:name="n23"/>
      <w:bookmarkEnd w:id="9"/>
    </w:p>
    <w:p w:rsidR="00CB69A0" w:rsidRDefault="00E97333">
      <w:pPr>
        <w:pStyle w:val="rvps2"/>
        <w:spacing w:before="0" w:beforeAutospacing="0" w:after="0" w:afterAutospacing="0"/>
        <w:ind w:firstLine="708"/>
        <w:jc w:val="both"/>
        <w:rPr>
          <w:sz w:val="28"/>
          <w:szCs w:val="28"/>
          <w:lang w:val="uk-UA"/>
        </w:rPr>
      </w:pPr>
      <w:r>
        <w:rPr>
          <w:sz w:val="28"/>
          <w:szCs w:val="28"/>
          <w:lang w:val="uk-UA"/>
        </w:rPr>
        <w:t>6) ознайомлення кандидатів із закладом освіти, його трудовим колективом та представниками батьківського самоврядування закладу;</w:t>
      </w:r>
    </w:p>
    <w:p w:rsidR="00CB69A0" w:rsidRDefault="00E97333">
      <w:pPr>
        <w:pStyle w:val="rvps2"/>
        <w:spacing w:before="0" w:beforeAutospacing="0" w:after="0" w:afterAutospacing="0"/>
        <w:ind w:firstLine="708"/>
        <w:jc w:val="both"/>
        <w:rPr>
          <w:sz w:val="28"/>
          <w:szCs w:val="28"/>
          <w:lang w:val="uk-UA"/>
        </w:rPr>
      </w:pPr>
      <w:bookmarkStart w:id="10" w:name="n24"/>
      <w:bookmarkEnd w:id="10"/>
      <w:r>
        <w:rPr>
          <w:sz w:val="28"/>
          <w:szCs w:val="28"/>
          <w:lang w:val="uk-UA"/>
        </w:rPr>
        <w:t>7) проведення конкурсного відбору;</w:t>
      </w:r>
    </w:p>
    <w:p w:rsidR="00CB69A0" w:rsidRDefault="00E97333">
      <w:pPr>
        <w:pStyle w:val="rvps2"/>
        <w:spacing w:before="0" w:beforeAutospacing="0" w:after="0" w:afterAutospacing="0"/>
        <w:ind w:firstLine="708"/>
        <w:jc w:val="both"/>
        <w:rPr>
          <w:sz w:val="28"/>
          <w:szCs w:val="28"/>
          <w:lang w:val="uk-UA"/>
        </w:rPr>
      </w:pPr>
      <w:bookmarkStart w:id="11" w:name="n25"/>
      <w:bookmarkEnd w:id="11"/>
      <w:r>
        <w:rPr>
          <w:sz w:val="28"/>
          <w:szCs w:val="28"/>
          <w:lang w:val="uk-UA"/>
        </w:rPr>
        <w:t>8) визначення переможця конкурсу;</w:t>
      </w:r>
    </w:p>
    <w:p w:rsidR="00CB69A0" w:rsidRDefault="00E97333">
      <w:pPr>
        <w:pStyle w:val="rvps2"/>
        <w:spacing w:before="0" w:beforeAutospacing="0" w:after="0" w:afterAutospacing="0"/>
        <w:ind w:firstLine="708"/>
        <w:jc w:val="both"/>
        <w:rPr>
          <w:sz w:val="28"/>
          <w:szCs w:val="28"/>
          <w:lang w:val="uk-UA"/>
        </w:rPr>
      </w:pPr>
      <w:bookmarkStart w:id="12" w:name="n26"/>
      <w:bookmarkEnd w:id="12"/>
      <w:r>
        <w:rPr>
          <w:sz w:val="28"/>
          <w:szCs w:val="28"/>
          <w:lang w:val="uk-UA"/>
        </w:rPr>
        <w:t>9) оприлюднення результатів конкурсу.</w:t>
      </w:r>
    </w:p>
    <w:p w:rsidR="00CB69A0" w:rsidRDefault="00E97333">
      <w:pPr>
        <w:pStyle w:val="rvps2"/>
        <w:spacing w:before="0" w:beforeAutospacing="0" w:after="0" w:afterAutospacing="0"/>
        <w:ind w:firstLine="708"/>
        <w:jc w:val="both"/>
        <w:rPr>
          <w:sz w:val="28"/>
          <w:szCs w:val="28"/>
          <w:lang w:val="uk-UA"/>
        </w:rPr>
      </w:pPr>
      <w:bookmarkStart w:id="13" w:name="n27"/>
      <w:bookmarkEnd w:id="13"/>
      <w:r>
        <w:rPr>
          <w:sz w:val="28"/>
          <w:szCs w:val="28"/>
          <w:lang w:val="uk-UA"/>
        </w:rPr>
        <w:t>4. Рішення про проведення конкурсу приймає відділ освіти Менської міської ради:</w:t>
      </w:r>
    </w:p>
    <w:p w:rsidR="00CB69A0" w:rsidRDefault="00E97333">
      <w:pPr>
        <w:pStyle w:val="rvps2"/>
        <w:spacing w:before="0" w:beforeAutospacing="0" w:after="0" w:afterAutospacing="0"/>
        <w:ind w:firstLine="708"/>
        <w:jc w:val="both"/>
        <w:rPr>
          <w:sz w:val="28"/>
          <w:szCs w:val="28"/>
          <w:lang w:val="uk-UA"/>
        </w:rPr>
      </w:pPr>
      <w:r>
        <w:rPr>
          <w:sz w:val="28"/>
          <w:szCs w:val="28"/>
          <w:lang w:val="uk-UA"/>
        </w:rPr>
        <w:t xml:space="preserve">- одночасно з прийняттям рішення про утворення нового закладу загальної середньої освіти; </w:t>
      </w:r>
    </w:p>
    <w:p w:rsidR="00CB69A0" w:rsidRDefault="00E97333">
      <w:pPr>
        <w:pStyle w:val="rvps2"/>
        <w:spacing w:before="0" w:beforeAutospacing="0" w:after="0" w:afterAutospacing="0"/>
        <w:ind w:firstLine="708"/>
        <w:jc w:val="both"/>
        <w:rPr>
          <w:sz w:val="28"/>
          <w:szCs w:val="28"/>
          <w:lang w:val="uk-UA"/>
        </w:rPr>
      </w:pPr>
      <w:bookmarkStart w:id="14" w:name="n28"/>
      <w:bookmarkEnd w:id="14"/>
      <w:r>
        <w:rPr>
          <w:sz w:val="28"/>
          <w:szCs w:val="28"/>
          <w:lang w:val="uk-UA"/>
        </w:rPr>
        <w:t>- наявність вакантної посади керівника закладу загальної середньої освіти;</w:t>
      </w:r>
    </w:p>
    <w:p w:rsidR="00CB69A0" w:rsidRDefault="00E97333">
      <w:pPr>
        <w:pStyle w:val="rvps2"/>
        <w:spacing w:before="0" w:beforeAutospacing="0" w:after="0" w:afterAutospacing="0"/>
        <w:ind w:firstLine="708"/>
        <w:jc w:val="both"/>
        <w:rPr>
          <w:sz w:val="28"/>
          <w:szCs w:val="28"/>
          <w:lang w:val="uk-UA"/>
        </w:rPr>
      </w:pPr>
      <w:bookmarkStart w:id="15" w:name="n30"/>
      <w:bookmarkStart w:id="16" w:name="n29"/>
      <w:bookmarkEnd w:id="15"/>
      <w:bookmarkEnd w:id="16"/>
      <w:r>
        <w:rPr>
          <w:sz w:val="28"/>
          <w:szCs w:val="28"/>
          <w:lang w:val="uk-UA"/>
        </w:rPr>
        <w:t>- не менше ніж за два місяці до завершення строкового трудового договору (контракту), укладеного з керівником закладу загальної середньої освіти;</w:t>
      </w:r>
    </w:p>
    <w:p w:rsidR="00CB69A0" w:rsidRDefault="00E97333">
      <w:pPr>
        <w:pStyle w:val="rvps2"/>
        <w:spacing w:before="0" w:beforeAutospacing="0" w:after="0" w:afterAutospacing="0"/>
        <w:ind w:firstLine="708"/>
        <w:jc w:val="both"/>
        <w:rPr>
          <w:sz w:val="28"/>
          <w:szCs w:val="28"/>
          <w:lang w:val="uk-UA"/>
        </w:rPr>
      </w:pPr>
      <w:r>
        <w:rPr>
          <w:sz w:val="28"/>
          <w:szCs w:val="28"/>
          <w:lang w:val="uk-UA"/>
        </w:rPr>
        <w:lastRenderedPageBreak/>
        <w:t>- упродовж десяти робочих днів з дня дострокового припинення (прийняття рішення про дострокове припинення) договору, укладеного з керівником відповідного закладу загальної середньої освіти, чи визнання попереднього конкурсу таким, що не відбувся.</w:t>
      </w:r>
      <w:bookmarkStart w:id="17" w:name="n31"/>
      <w:bookmarkEnd w:id="17"/>
    </w:p>
    <w:p w:rsidR="00CB69A0" w:rsidRDefault="00E97333">
      <w:pPr>
        <w:pStyle w:val="rvps2"/>
        <w:spacing w:before="0" w:beforeAutospacing="0" w:after="0" w:afterAutospacing="0"/>
        <w:ind w:firstLine="708"/>
        <w:jc w:val="both"/>
        <w:rPr>
          <w:sz w:val="28"/>
          <w:szCs w:val="28"/>
          <w:lang w:val="uk-UA"/>
        </w:rPr>
      </w:pPr>
      <w:r>
        <w:rPr>
          <w:sz w:val="28"/>
          <w:szCs w:val="28"/>
          <w:lang w:val="uk-UA"/>
        </w:rPr>
        <w:t>5.</w:t>
      </w:r>
      <w:r w:rsidR="00BF2E76">
        <w:rPr>
          <w:sz w:val="28"/>
          <w:szCs w:val="28"/>
          <w:lang w:val="uk-UA"/>
        </w:rPr>
        <w:t xml:space="preserve"> </w:t>
      </w:r>
      <w:r>
        <w:rPr>
          <w:sz w:val="28"/>
          <w:szCs w:val="28"/>
          <w:lang w:val="uk-UA"/>
        </w:rPr>
        <w:t xml:space="preserve"> Оголошення про проведення конкурсу оприлюднюється наступного робочого дня з дня прийняття рішення про проведення конкурсу</w:t>
      </w:r>
      <w:bookmarkStart w:id="18" w:name="n32"/>
      <w:bookmarkEnd w:id="18"/>
      <w:r w:rsidR="00BF2E76" w:rsidRPr="00BF2E76">
        <w:rPr>
          <w:sz w:val="28"/>
          <w:szCs w:val="28"/>
          <w:lang w:val="uk-UA"/>
        </w:rPr>
        <w:t xml:space="preserve"> </w:t>
      </w:r>
      <w:r w:rsidR="00BF2E76">
        <w:rPr>
          <w:sz w:val="28"/>
          <w:szCs w:val="28"/>
          <w:lang w:val="uk-UA"/>
        </w:rPr>
        <w:t>на офіційному веб-сайті Менської міської ради</w:t>
      </w:r>
      <w:r>
        <w:rPr>
          <w:sz w:val="28"/>
          <w:szCs w:val="28"/>
          <w:lang w:val="uk-UA"/>
        </w:rPr>
        <w:t xml:space="preserve"> та</w:t>
      </w:r>
      <w:r w:rsidR="001D5A06">
        <w:rPr>
          <w:sz w:val="28"/>
          <w:szCs w:val="28"/>
          <w:lang w:val="uk-UA"/>
        </w:rPr>
        <w:t xml:space="preserve"> подається для опублікування в найближчий номер газети «Наше слово» і</w:t>
      </w:r>
      <w:r>
        <w:rPr>
          <w:sz w:val="28"/>
          <w:szCs w:val="28"/>
          <w:lang w:val="uk-UA"/>
        </w:rPr>
        <w:t xml:space="preserve"> має містити: </w:t>
      </w:r>
    </w:p>
    <w:p w:rsidR="00CB69A0" w:rsidRDefault="00E97333">
      <w:pPr>
        <w:pStyle w:val="rvps2"/>
        <w:spacing w:before="0" w:beforeAutospacing="0" w:after="0" w:afterAutospacing="0"/>
        <w:ind w:firstLine="708"/>
        <w:jc w:val="both"/>
        <w:rPr>
          <w:sz w:val="28"/>
          <w:szCs w:val="28"/>
          <w:lang w:val="uk-UA"/>
        </w:rPr>
      </w:pPr>
      <w:r>
        <w:rPr>
          <w:sz w:val="28"/>
          <w:szCs w:val="28"/>
          <w:lang w:val="uk-UA"/>
        </w:rPr>
        <w:t>- найменування і місце знаходження закладу;</w:t>
      </w:r>
    </w:p>
    <w:p w:rsidR="00CB69A0" w:rsidRDefault="00E97333">
      <w:pPr>
        <w:pStyle w:val="rvps2"/>
        <w:spacing w:before="0" w:beforeAutospacing="0" w:after="0" w:afterAutospacing="0"/>
        <w:ind w:firstLine="708"/>
        <w:jc w:val="both"/>
        <w:rPr>
          <w:sz w:val="28"/>
          <w:szCs w:val="28"/>
          <w:lang w:val="uk-UA"/>
        </w:rPr>
      </w:pPr>
      <w:bookmarkStart w:id="19" w:name="n33"/>
      <w:bookmarkEnd w:id="19"/>
      <w:r>
        <w:rPr>
          <w:sz w:val="28"/>
          <w:szCs w:val="28"/>
          <w:lang w:val="uk-UA"/>
        </w:rPr>
        <w:t>- найменування посади та умови оплати праці;</w:t>
      </w:r>
    </w:p>
    <w:p w:rsidR="00CB69A0" w:rsidRDefault="00E97333">
      <w:pPr>
        <w:pStyle w:val="rvps2"/>
        <w:spacing w:before="0" w:beforeAutospacing="0" w:after="0" w:afterAutospacing="0"/>
        <w:ind w:firstLine="708"/>
        <w:jc w:val="both"/>
        <w:rPr>
          <w:sz w:val="28"/>
          <w:szCs w:val="28"/>
          <w:lang w:val="uk-UA"/>
        </w:rPr>
      </w:pPr>
      <w:bookmarkStart w:id="20" w:name="n34"/>
      <w:bookmarkEnd w:id="20"/>
      <w:r>
        <w:rPr>
          <w:sz w:val="28"/>
          <w:szCs w:val="28"/>
          <w:lang w:val="uk-UA"/>
        </w:rPr>
        <w:t xml:space="preserve">- кваліфікаційні вимоги до керівника закладу відповідно до </w:t>
      </w:r>
      <w:hyperlink r:id="rId8" w:history="1">
        <w:r>
          <w:rPr>
            <w:rStyle w:val="af0"/>
            <w:color w:val="auto"/>
            <w:sz w:val="28"/>
            <w:szCs w:val="28"/>
            <w:u w:val="none"/>
            <w:lang w:val="uk-UA"/>
          </w:rPr>
          <w:t>Закону України</w:t>
        </w:r>
      </w:hyperlink>
      <w:r>
        <w:rPr>
          <w:sz w:val="28"/>
          <w:szCs w:val="28"/>
          <w:lang w:val="uk-UA"/>
        </w:rPr>
        <w:t xml:space="preserve"> «Про загальну середню освіту»;</w:t>
      </w:r>
      <w:bookmarkStart w:id="21" w:name="n35"/>
      <w:bookmarkEnd w:id="21"/>
    </w:p>
    <w:p w:rsidR="00CB69A0" w:rsidRDefault="00E97333">
      <w:pPr>
        <w:pStyle w:val="rvps2"/>
        <w:spacing w:before="0" w:beforeAutospacing="0" w:after="0" w:afterAutospacing="0"/>
        <w:ind w:firstLine="708"/>
        <w:jc w:val="both"/>
        <w:rPr>
          <w:sz w:val="28"/>
          <w:szCs w:val="28"/>
          <w:lang w:val="uk-UA"/>
        </w:rPr>
      </w:pPr>
      <w:r>
        <w:rPr>
          <w:sz w:val="28"/>
          <w:szCs w:val="28"/>
          <w:lang w:val="uk-UA"/>
        </w:rPr>
        <w:t>- вичерпний перелік, кінцевий термін і місце подання документів для участі у конкурсі;</w:t>
      </w:r>
    </w:p>
    <w:p w:rsidR="00CB69A0" w:rsidRDefault="00E97333">
      <w:pPr>
        <w:pStyle w:val="rvps2"/>
        <w:spacing w:before="0" w:beforeAutospacing="0" w:after="0" w:afterAutospacing="0"/>
        <w:ind w:firstLine="708"/>
        <w:jc w:val="both"/>
        <w:rPr>
          <w:sz w:val="28"/>
          <w:szCs w:val="28"/>
          <w:lang w:val="uk-UA"/>
        </w:rPr>
      </w:pPr>
      <w:bookmarkStart w:id="22" w:name="n36"/>
      <w:bookmarkEnd w:id="22"/>
      <w:r>
        <w:rPr>
          <w:sz w:val="28"/>
          <w:szCs w:val="28"/>
          <w:lang w:val="uk-UA"/>
        </w:rPr>
        <w:t>- дату та місце початку конкурсного відбору, його складові та тривалість;</w:t>
      </w:r>
    </w:p>
    <w:p w:rsidR="00CB69A0" w:rsidRDefault="00E97333">
      <w:pPr>
        <w:pStyle w:val="rvps2"/>
        <w:spacing w:before="0" w:beforeAutospacing="0" w:after="0" w:afterAutospacing="0"/>
        <w:ind w:firstLine="708"/>
        <w:jc w:val="both"/>
        <w:rPr>
          <w:sz w:val="28"/>
          <w:szCs w:val="28"/>
          <w:lang w:val="uk-UA"/>
        </w:rPr>
      </w:pPr>
      <w:bookmarkStart w:id="23" w:name="n37"/>
      <w:bookmarkEnd w:id="23"/>
      <w:r>
        <w:rPr>
          <w:sz w:val="28"/>
          <w:szCs w:val="28"/>
          <w:lang w:val="uk-UA"/>
        </w:rPr>
        <w:t xml:space="preserve">- прізвище та ім’я, номер телефону та адресу електронної пошти особи, яка </w:t>
      </w:r>
      <w:bookmarkStart w:id="24" w:name="n38"/>
      <w:bookmarkEnd w:id="24"/>
      <w:r>
        <w:rPr>
          <w:sz w:val="28"/>
          <w:szCs w:val="28"/>
          <w:lang w:val="uk-UA"/>
        </w:rPr>
        <w:t>уповноважена надавати інформацію про конкурс та  приймати документи для участі в конкурсі.</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6. Для проведення конкурсу утворюється конкурсна комісія у кількості 10 осіб, визначеним Законом України «Про загальну середню освіту», у складі голови, заступника і членів комісії, персональний склад якої затверджується розпорядженням Менського міського голови. </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До затвердження персонального складу конкурсної комісії наказом начальника відділу освіти призначається особа із числа працівників відділу освіти,  уповноважена надавати інформацію про конкурс, приймати документи  для участі у конкурсі, здійснювати функції секретаря конкурсної комісії. Дана особа не є членом конкурсної комісії, не має права голосу.</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До складу конкурсної комісії входять представники:</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Засновника:</w:t>
      </w:r>
      <w:r>
        <w:rPr>
          <w:rFonts w:ascii="Times New Roman" w:hAnsi="Times New Roman"/>
          <w:color w:val="000000" w:themeColor="text1"/>
          <w:sz w:val="28"/>
          <w:lang w:val="uk-UA"/>
        </w:rPr>
        <w:t xml:space="preserve">заступник міського голови з питань діяльності виконавчого комітету Менської міської ради </w:t>
      </w:r>
      <w:r>
        <w:rPr>
          <w:rStyle w:val="FontStyle15"/>
          <w:color w:val="000000" w:themeColor="text1"/>
          <w:sz w:val="28"/>
          <w:szCs w:val="28"/>
          <w:lang w:val="uk-UA" w:eastAsia="uk-UA"/>
        </w:rPr>
        <w:t xml:space="preserve">(профільний), голова постійної комісії </w:t>
      </w:r>
      <w:r>
        <w:rPr>
          <w:rFonts w:ascii="Times New Roman" w:hAnsi="Times New Roman"/>
          <w:color w:val="000000" w:themeColor="text1"/>
          <w:sz w:val="28"/>
          <w:szCs w:val="28"/>
          <w:lang w:val="uk-UA"/>
        </w:rPr>
        <w:t>Менської міської ради з питань освіти, культури, молоді, фізкультури і спорту ( 2 представника);</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відділу  освіти Менської міської ради (2 представника);</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трудового колективу комунального закладу загальної середньої освіти, в якому проводиться конкурс (2 представника);;</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батьківського комітету батьків учнів (вихованців) комунального закладу загальної середньої освіти, в якому проводиться конкурс (2 представника);</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 первинної профспілкової організації Менської територіальної громади Профспілки працівників освіти і науки України, голова профспілкової організації комунального закладу загальної середньої освіти в якому проводиться конкурс. </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7. Начальник відділу освіти, одночасно з виданням  наказу щодо  оголошення конкурсу, направляє запити керівнику (особі, яка виконує його повноваження) комунального закладу загальної середньої освіти для скликання зборів трудового колективу, голові шкільного батьківського комітету батьків учнів (вихованців) комунального закладу загальної середньої освіти щодо визначення представників для формування конкурсної комісії.</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lastRenderedPageBreak/>
        <w:t>Термін визначення представників  та подання письмових пропозицій відділу освіти складає 10 робочих днів від дати отримання запиту. До письмових пропозицій додаються документи, що підтверджують обрання представників для формування конкурсної комісії та стислі автобіографічні дані про них.</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8. Визначені кандидатури представників подаються відділом освіти Менському міському голові для їх розгляду та затвердження.</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9. 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Рішення конкурсної комісії оформлюються протоколами, які підписуються усіма присутніми членами конкурсної комісії та оприлюднюються на веб-сайті Менської міської ради впродовж одного робочого дня з дня проведення засідання конкурсної комісії.</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Члени комісії зобов’язані дотримуватись вимог Закону України «Про захист персональних даних», зокрема, в частині збирання, обробки, використання, поширення, зберігання персональних даних осіб, які беруть участь в конкурсі.</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 xml:space="preserve">Конкурсна комісія та її члени діють на засадах неупередженості, об’єктивності, незалежності, недискримінації, відкритості, прозорості. </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Не допускається будь-яке втручання в діяльність конкурсної комісії, тиск на членів комісії та учасників конкурсу, зокрема з боку Засновника або його представників, інших осіб, не залучених до проведення конкурсу.</w:t>
      </w:r>
    </w:p>
    <w:p w:rsidR="00CB69A0" w:rsidRDefault="00E97333">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themeColor="text1"/>
          <w:sz w:val="28"/>
          <w:szCs w:val="28"/>
          <w:lang w:val="uk-UA"/>
        </w:rPr>
        <w:t>Конкурсна комісія на початку засідання приймає рішення про дозвіл перебування в приміщенні засідань конкурсної комісії осіб, які не є членами конкурсної комісії та не є допущеними учасниками конкурсного відбору (згідно попередньо поданих заяв з моменту оголошення конкурсу).</w:t>
      </w:r>
    </w:p>
    <w:p w:rsidR="00CB69A0" w:rsidRDefault="00E97333">
      <w:pPr>
        <w:pStyle w:val="rvps2"/>
        <w:spacing w:before="0" w:beforeAutospacing="0" w:after="0" w:afterAutospacing="0"/>
        <w:ind w:firstLine="708"/>
        <w:jc w:val="both"/>
        <w:rPr>
          <w:color w:val="000000"/>
          <w:sz w:val="28"/>
          <w:szCs w:val="28"/>
          <w:lang w:val="uk-UA"/>
        </w:rPr>
      </w:pPr>
      <w:bookmarkStart w:id="25" w:name="n44"/>
      <w:bookmarkEnd w:id="25"/>
      <w:r>
        <w:rPr>
          <w:color w:val="000000" w:themeColor="text1"/>
          <w:sz w:val="28"/>
          <w:szCs w:val="28"/>
          <w:lang w:val="uk-UA"/>
        </w:rPr>
        <w:t>10. Особи, які бажають взяти участь у конкурсі подають до</w:t>
      </w:r>
      <w:r w:rsidR="001E4773">
        <w:rPr>
          <w:color w:val="000000" w:themeColor="text1"/>
          <w:sz w:val="28"/>
          <w:szCs w:val="28"/>
          <w:lang w:val="uk-UA"/>
        </w:rPr>
        <w:t xml:space="preserve"> </w:t>
      </w:r>
      <w:r>
        <w:rPr>
          <w:color w:val="000000" w:themeColor="text1"/>
          <w:sz w:val="28"/>
          <w:szCs w:val="28"/>
          <w:lang w:val="uk-UA"/>
        </w:rPr>
        <w:t>відділу освіти Менської міської ради такі документи:</w:t>
      </w:r>
      <w:bookmarkStart w:id="26" w:name="n45"/>
      <w:bookmarkEnd w:id="26"/>
    </w:p>
    <w:p w:rsidR="00CB69A0" w:rsidRDefault="00E97333">
      <w:pPr>
        <w:spacing w:after="0" w:line="240" w:lineRule="auto"/>
        <w:jc w:val="both"/>
        <w:rPr>
          <w:rFonts w:ascii="Times New Roman" w:hAnsi="Times New Roman"/>
          <w:color w:val="000000"/>
          <w:sz w:val="28"/>
          <w:lang w:val="uk-UA"/>
        </w:rPr>
      </w:pPr>
      <w:r>
        <w:rPr>
          <w:rFonts w:ascii="Times New Roman" w:hAnsi="Times New Roman"/>
          <w:color w:val="000000" w:themeColor="text1"/>
          <w:sz w:val="28"/>
          <w:lang w:val="uk-UA"/>
        </w:rPr>
        <w:t xml:space="preserve">- заяву про участь у конкурсі за формою, наведеною в Додатку 1 до цього Положення, з наданням згоди на обробку персональних даних відповідно до </w:t>
      </w:r>
      <w:hyperlink r:id="rId9" w:history="1">
        <w:r>
          <w:rPr>
            <w:rStyle w:val="af0"/>
            <w:rFonts w:ascii="Times New Roman" w:hAnsi="Times New Roman"/>
            <w:color w:val="000000" w:themeColor="text1"/>
            <w:sz w:val="28"/>
            <w:szCs w:val="28"/>
            <w:u w:val="none"/>
            <w:lang w:val="uk-UA"/>
          </w:rPr>
          <w:t>Закону України</w:t>
        </w:r>
      </w:hyperlink>
      <w:r>
        <w:rPr>
          <w:rFonts w:ascii="Times New Roman" w:hAnsi="Times New Roman"/>
          <w:color w:val="000000" w:themeColor="text1"/>
          <w:sz w:val="28"/>
          <w:lang w:val="uk-UA"/>
        </w:rPr>
        <w:t xml:space="preserve"> «Про захист персональних даних»;</w:t>
      </w:r>
    </w:p>
    <w:p w:rsidR="00CB69A0" w:rsidRDefault="00E97333">
      <w:pPr>
        <w:pStyle w:val="rvps2"/>
        <w:spacing w:before="0" w:beforeAutospacing="0" w:after="0" w:afterAutospacing="0"/>
        <w:jc w:val="both"/>
        <w:rPr>
          <w:color w:val="000000"/>
          <w:sz w:val="28"/>
          <w:szCs w:val="28"/>
          <w:lang w:val="uk-UA"/>
        </w:rPr>
      </w:pPr>
      <w:bookmarkStart w:id="27" w:name="n46"/>
      <w:bookmarkEnd w:id="27"/>
      <w:r>
        <w:rPr>
          <w:color w:val="000000" w:themeColor="text1"/>
          <w:sz w:val="28"/>
          <w:szCs w:val="28"/>
          <w:lang w:val="uk-UA"/>
        </w:rPr>
        <w:t>- автобіографію та/або резюме (за вибором учасника конкурсу);</w:t>
      </w:r>
    </w:p>
    <w:p w:rsidR="00CB69A0" w:rsidRDefault="00E97333">
      <w:pPr>
        <w:pStyle w:val="rvps2"/>
        <w:spacing w:before="0" w:beforeAutospacing="0" w:after="0" w:afterAutospacing="0"/>
        <w:jc w:val="both"/>
        <w:rPr>
          <w:color w:val="000000"/>
          <w:sz w:val="28"/>
          <w:szCs w:val="28"/>
          <w:lang w:val="uk-UA"/>
        </w:rPr>
      </w:pPr>
      <w:bookmarkStart w:id="28" w:name="n47"/>
      <w:bookmarkEnd w:id="28"/>
      <w:r>
        <w:rPr>
          <w:color w:val="000000" w:themeColor="text1"/>
          <w:sz w:val="28"/>
          <w:szCs w:val="28"/>
          <w:lang w:val="uk-UA"/>
        </w:rPr>
        <w:t>- копію документа, що посвідчує особу та підтверджує громадянство України;</w:t>
      </w:r>
    </w:p>
    <w:p w:rsidR="00CB69A0" w:rsidRDefault="00E97333">
      <w:pPr>
        <w:pStyle w:val="rvps2"/>
        <w:spacing w:before="0" w:beforeAutospacing="0" w:after="0" w:afterAutospacing="0"/>
        <w:jc w:val="both"/>
        <w:rPr>
          <w:color w:val="000000"/>
          <w:sz w:val="28"/>
          <w:szCs w:val="28"/>
          <w:lang w:val="uk-UA"/>
        </w:rPr>
      </w:pPr>
      <w:bookmarkStart w:id="29" w:name="n48"/>
      <w:bookmarkEnd w:id="29"/>
      <w:r>
        <w:rPr>
          <w:color w:val="000000" w:themeColor="text1"/>
          <w:sz w:val="28"/>
          <w:szCs w:val="28"/>
          <w:lang w:val="uk-UA"/>
        </w:rPr>
        <w:t>- копію документа про вищу освіту не нижче ступеня магістра (спеціаліста);</w:t>
      </w:r>
      <w:bookmarkStart w:id="30" w:name="n49"/>
      <w:bookmarkEnd w:id="30"/>
    </w:p>
    <w:p w:rsidR="00CB69A0" w:rsidRDefault="00E97333">
      <w:pPr>
        <w:pStyle w:val="rvps2"/>
        <w:spacing w:before="0" w:beforeAutospacing="0" w:after="0" w:afterAutospacing="0"/>
        <w:jc w:val="both"/>
        <w:rPr>
          <w:color w:val="000000"/>
          <w:sz w:val="28"/>
          <w:szCs w:val="28"/>
          <w:lang w:val="uk-UA"/>
        </w:rPr>
      </w:pPr>
      <w:r>
        <w:rPr>
          <w:color w:val="000000" w:themeColor="text1"/>
          <w:sz w:val="28"/>
          <w:szCs w:val="28"/>
          <w:lang w:val="uk-UA"/>
        </w:rPr>
        <w:t>- копію трудової книжки чи інших документів, що підтверджують стаж педагогічної діяльності не менше трьох років на момент їх подання;</w:t>
      </w:r>
    </w:p>
    <w:p w:rsidR="00CB69A0" w:rsidRDefault="00E97333">
      <w:pPr>
        <w:pStyle w:val="rvps2"/>
        <w:spacing w:before="0" w:beforeAutospacing="0" w:after="0" w:afterAutospacing="0"/>
        <w:jc w:val="both"/>
        <w:rPr>
          <w:color w:val="000000"/>
          <w:sz w:val="28"/>
          <w:szCs w:val="28"/>
          <w:lang w:val="uk-UA"/>
        </w:rPr>
      </w:pPr>
      <w:bookmarkStart w:id="31" w:name="n50"/>
      <w:bookmarkEnd w:id="31"/>
      <w:r>
        <w:rPr>
          <w:color w:val="000000" w:themeColor="text1"/>
          <w:sz w:val="28"/>
          <w:szCs w:val="28"/>
          <w:lang w:val="uk-UA"/>
        </w:rPr>
        <w:t>- довідку про відсутність судимості;</w:t>
      </w:r>
    </w:p>
    <w:p w:rsidR="00CB69A0" w:rsidRDefault="00E97333">
      <w:pPr>
        <w:pStyle w:val="rvps2"/>
        <w:spacing w:before="0" w:beforeAutospacing="0" w:after="0" w:afterAutospacing="0"/>
        <w:jc w:val="both"/>
        <w:rPr>
          <w:color w:val="000000"/>
          <w:sz w:val="28"/>
          <w:szCs w:val="28"/>
          <w:lang w:val="uk-UA"/>
        </w:rPr>
      </w:pPr>
      <w:bookmarkStart w:id="32" w:name="n51"/>
      <w:bookmarkEnd w:id="32"/>
      <w:r>
        <w:rPr>
          <w:color w:val="000000" w:themeColor="text1"/>
          <w:sz w:val="28"/>
          <w:szCs w:val="28"/>
          <w:lang w:val="uk-UA"/>
        </w:rPr>
        <w:t>- мотиваційний лист, складений у довільній формі.</w:t>
      </w:r>
    </w:p>
    <w:p w:rsidR="00CB69A0" w:rsidRDefault="00E97333">
      <w:pPr>
        <w:pStyle w:val="rvps2"/>
        <w:spacing w:before="0" w:beforeAutospacing="0" w:after="0" w:afterAutospacing="0"/>
        <w:ind w:firstLine="708"/>
        <w:jc w:val="both"/>
        <w:rPr>
          <w:color w:val="000000"/>
          <w:sz w:val="28"/>
          <w:szCs w:val="28"/>
          <w:lang w:val="uk-UA"/>
        </w:rPr>
      </w:pPr>
      <w:bookmarkStart w:id="33" w:name="n52"/>
      <w:bookmarkEnd w:id="33"/>
      <w:r>
        <w:rPr>
          <w:color w:val="000000" w:themeColor="text1"/>
          <w:sz w:val="28"/>
          <w:szCs w:val="28"/>
          <w:lang w:val="uk-UA"/>
        </w:rPr>
        <w:t>Особа може подати інші документи, які підтверджуватимуть її професійні та/або моральні якості.</w:t>
      </w:r>
    </w:p>
    <w:p w:rsidR="00CB69A0" w:rsidRDefault="00E97333">
      <w:pPr>
        <w:pStyle w:val="rvps2"/>
        <w:spacing w:before="0" w:beforeAutospacing="0" w:after="0" w:afterAutospacing="0"/>
        <w:ind w:firstLine="708"/>
        <w:jc w:val="both"/>
        <w:rPr>
          <w:color w:val="000000"/>
          <w:sz w:val="28"/>
          <w:szCs w:val="28"/>
          <w:lang w:val="uk-UA"/>
        </w:rPr>
      </w:pPr>
      <w:bookmarkStart w:id="34" w:name="n53"/>
      <w:bookmarkEnd w:id="34"/>
      <w:r>
        <w:rPr>
          <w:color w:val="000000" w:themeColor="text1"/>
          <w:sz w:val="28"/>
          <w:szCs w:val="28"/>
          <w:lang w:val="uk-UA"/>
        </w:rPr>
        <w:t>Визначені у цьому пункті документи подають особисто (або подає уповноважена згідно з довіреністю особа) до конкурсної комісії у визначений в оголошенні строк, що становить від 20 до 30 календарних днів з дня оприлюднення оголошення про проведення конкурсу.</w:t>
      </w:r>
    </w:p>
    <w:p w:rsidR="00CB69A0" w:rsidRDefault="00E97333">
      <w:pPr>
        <w:pStyle w:val="rvps2"/>
        <w:spacing w:before="0" w:beforeAutospacing="0" w:after="0" w:afterAutospacing="0"/>
        <w:ind w:firstLine="708"/>
        <w:jc w:val="both"/>
        <w:rPr>
          <w:color w:val="000000"/>
          <w:sz w:val="28"/>
          <w:szCs w:val="28"/>
          <w:lang w:val="uk-UA"/>
        </w:rPr>
      </w:pPr>
      <w:bookmarkStart w:id="35" w:name="n54"/>
      <w:bookmarkEnd w:id="35"/>
      <w:r>
        <w:rPr>
          <w:color w:val="000000" w:themeColor="text1"/>
          <w:sz w:val="28"/>
          <w:szCs w:val="28"/>
          <w:lang w:val="uk-UA"/>
        </w:rPr>
        <w:lastRenderedPageBreak/>
        <w:t>Уповноважена особа приймає документи за описом, копію якого надає особі, яка їх подає.</w:t>
      </w:r>
    </w:p>
    <w:p w:rsidR="00CB69A0" w:rsidRDefault="00E97333">
      <w:pPr>
        <w:pStyle w:val="rvps2"/>
        <w:spacing w:before="0" w:beforeAutospacing="0" w:after="0" w:afterAutospacing="0"/>
        <w:ind w:firstLine="708"/>
        <w:jc w:val="both"/>
        <w:rPr>
          <w:color w:val="000000"/>
          <w:sz w:val="28"/>
          <w:szCs w:val="28"/>
          <w:lang w:val="uk-UA"/>
        </w:rPr>
      </w:pPr>
      <w:bookmarkStart w:id="36" w:name="n55"/>
      <w:bookmarkEnd w:id="36"/>
      <w:r>
        <w:rPr>
          <w:color w:val="000000" w:themeColor="text1"/>
          <w:sz w:val="28"/>
          <w:szCs w:val="28"/>
          <w:lang w:val="uk-UA"/>
        </w:rPr>
        <w:t>Претендент на посаду керівника закладу загальної середньої освіти має право відкликати свою заяву та документи до кінцевого строку їх прийняття, повідомивши про це письмово комісію.</w:t>
      </w:r>
    </w:p>
    <w:p w:rsidR="00CB69A0" w:rsidRDefault="00E97333">
      <w:pPr>
        <w:pStyle w:val="rvps2"/>
        <w:spacing w:before="0" w:beforeAutospacing="0" w:after="0" w:afterAutospacing="0"/>
        <w:ind w:firstLine="708"/>
        <w:jc w:val="both"/>
        <w:rPr>
          <w:color w:val="000000"/>
          <w:sz w:val="28"/>
          <w:szCs w:val="28"/>
          <w:lang w:val="uk-UA"/>
        </w:rPr>
      </w:pPr>
      <w:r>
        <w:rPr>
          <w:color w:val="000000" w:themeColor="text1"/>
          <w:sz w:val="28"/>
          <w:szCs w:val="28"/>
          <w:lang w:val="uk-UA"/>
        </w:rPr>
        <w:t>Відповідальність за достовірність поданих документів несе заявник.</w:t>
      </w:r>
    </w:p>
    <w:p w:rsidR="00CB69A0" w:rsidRDefault="00E97333">
      <w:pPr>
        <w:pStyle w:val="rvps2"/>
        <w:spacing w:before="0" w:beforeAutospacing="0" w:after="0" w:afterAutospacing="0"/>
        <w:ind w:firstLine="708"/>
        <w:jc w:val="both"/>
        <w:rPr>
          <w:color w:val="000000"/>
          <w:sz w:val="28"/>
          <w:szCs w:val="28"/>
          <w:lang w:val="uk-UA"/>
        </w:rPr>
      </w:pPr>
      <w:r>
        <w:rPr>
          <w:color w:val="000000" w:themeColor="text1"/>
          <w:sz w:val="28"/>
          <w:szCs w:val="28"/>
          <w:lang w:val="uk-UA"/>
        </w:rPr>
        <w:t>11. Упродовж п’яти робочих днів з дня завершення строку подання документів для участі в конкурсі конкурсна комісія:</w:t>
      </w:r>
      <w:r>
        <w:rPr>
          <w:color w:val="000000" w:themeColor="text1"/>
          <w:sz w:val="28"/>
          <w:szCs w:val="28"/>
          <w:lang w:val="uk-UA"/>
        </w:rPr>
        <w:tab/>
      </w:r>
    </w:p>
    <w:p w:rsidR="00CB69A0" w:rsidRDefault="00E97333">
      <w:pPr>
        <w:pStyle w:val="rvps2"/>
        <w:spacing w:before="0" w:beforeAutospacing="0" w:after="0" w:afterAutospacing="0"/>
        <w:ind w:firstLine="708"/>
        <w:jc w:val="both"/>
        <w:rPr>
          <w:color w:val="000000"/>
          <w:sz w:val="28"/>
          <w:szCs w:val="28"/>
          <w:lang w:val="uk-UA"/>
        </w:rPr>
      </w:pPr>
      <w:r>
        <w:rPr>
          <w:color w:val="000000" w:themeColor="text1"/>
          <w:sz w:val="28"/>
          <w:szCs w:val="28"/>
          <w:lang w:val="uk-UA"/>
        </w:rPr>
        <w:t>-</w:t>
      </w:r>
      <w:bookmarkStart w:id="37" w:name="n56"/>
      <w:bookmarkEnd w:id="37"/>
      <w:r w:rsidR="001D5A06">
        <w:rPr>
          <w:color w:val="000000" w:themeColor="text1"/>
          <w:sz w:val="28"/>
          <w:szCs w:val="28"/>
          <w:lang w:val="uk-UA"/>
        </w:rPr>
        <w:t xml:space="preserve"> </w:t>
      </w:r>
      <w:r>
        <w:rPr>
          <w:color w:val="000000" w:themeColor="text1"/>
          <w:sz w:val="28"/>
          <w:szCs w:val="28"/>
          <w:lang w:val="uk-UA"/>
        </w:rPr>
        <w:t>перевіряє подані документи на відповідність установленим законодавством вимогам;</w:t>
      </w:r>
    </w:p>
    <w:p w:rsidR="00CB69A0" w:rsidRDefault="00E97333">
      <w:pPr>
        <w:pStyle w:val="rvps2"/>
        <w:spacing w:before="0" w:beforeAutospacing="0" w:after="0" w:afterAutospacing="0"/>
        <w:ind w:firstLine="708"/>
        <w:jc w:val="both"/>
        <w:rPr>
          <w:color w:val="000000"/>
          <w:sz w:val="28"/>
          <w:szCs w:val="28"/>
          <w:lang w:val="uk-UA"/>
        </w:rPr>
      </w:pPr>
      <w:bookmarkStart w:id="38" w:name="n57"/>
      <w:bookmarkEnd w:id="38"/>
      <w:r>
        <w:rPr>
          <w:color w:val="000000" w:themeColor="text1"/>
          <w:sz w:val="28"/>
          <w:szCs w:val="28"/>
          <w:lang w:val="uk-UA"/>
        </w:rPr>
        <w:t>-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w:t>
      </w:r>
    </w:p>
    <w:p w:rsidR="00CB69A0" w:rsidRDefault="00E97333">
      <w:pPr>
        <w:pStyle w:val="rvps2"/>
        <w:spacing w:before="0" w:beforeAutospacing="0" w:after="0" w:afterAutospacing="0"/>
        <w:ind w:firstLine="708"/>
        <w:jc w:val="both"/>
        <w:rPr>
          <w:color w:val="000000"/>
          <w:sz w:val="28"/>
          <w:szCs w:val="28"/>
          <w:lang w:val="uk-UA"/>
        </w:rPr>
      </w:pPr>
      <w:bookmarkStart w:id="39" w:name="n58"/>
      <w:bookmarkEnd w:id="39"/>
      <w:r>
        <w:rPr>
          <w:color w:val="000000" w:themeColor="text1"/>
          <w:sz w:val="28"/>
          <w:szCs w:val="28"/>
          <w:lang w:val="uk-UA"/>
        </w:rPr>
        <w:t>- оприлюднює на веб-сайті Менської міської ради, перелік осіб, яких допущено до участі у конкурсному відборі (далі - кандидати).</w:t>
      </w:r>
    </w:p>
    <w:p w:rsidR="00CB69A0" w:rsidRDefault="00E97333">
      <w:pPr>
        <w:pStyle w:val="rvps2"/>
        <w:spacing w:before="0" w:beforeAutospacing="0" w:after="0" w:afterAutospacing="0"/>
        <w:ind w:firstLine="708"/>
        <w:jc w:val="both"/>
        <w:rPr>
          <w:color w:val="000000"/>
          <w:sz w:val="28"/>
          <w:szCs w:val="28"/>
          <w:lang w:val="uk-UA"/>
        </w:rPr>
      </w:pPr>
      <w:bookmarkStart w:id="40" w:name="n59"/>
      <w:bookmarkEnd w:id="40"/>
      <w:r>
        <w:rPr>
          <w:color w:val="000000" w:themeColor="text1"/>
          <w:sz w:val="28"/>
          <w:szCs w:val="28"/>
          <w:lang w:val="uk-UA"/>
        </w:rPr>
        <w:t>12. Відділ освіти Менської міської ради зобов’язаний організувати та забезпечити ознайомлення кандидатів із закладом загальної середньої освіти, його трудовим колективом та представниками батьківського самоврядування не пізніше 5 робочих днів до початку проведення конкурсного відбору.</w:t>
      </w:r>
    </w:p>
    <w:p w:rsidR="00CB69A0" w:rsidRDefault="00E97333">
      <w:pPr>
        <w:pStyle w:val="rvps2"/>
        <w:spacing w:before="0" w:beforeAutospacing="0" w:after="0" w:afterAutospacing="0"/>
        <w:ind w:firstLine="708"/>
        <w:jc w:val="both"/>
        <w:rPr>
          <w:sz w:val="28"/>
          <w:szCs w:val="28"/>
          <w:lang w:val="uk-UA"/>
        </w:rPr>
      </w:pPr>
      <w:bookmarkStart w:id="41" w:name="n60"/>
      <w:bookmarkEnd w:id="41"/>
      <w:r>
        <w:rPr>
          <w:sz w:val="28"/>
          <w:szCs w:val="28"/>
          <w:lang w:val="uk-UA"/>
        </w:rPr>
        <w:t>13. Конкурсний відбір переможця конкурсу здійснюється за результатами:</w:t>
      </w:r>
    </w:p>
    <w:p w:rsidR="00CB69A0" w:rsidRDefault="00E97333">
      <w:pPr>
        <w:pStyle w:val="rvps2"/>
        <w:spacing w:before="0" w:beforeAutospacing="0" w:after="0" w:afterAutospacing="0"/>
        <w:ind w:firstLine="708"/>
        <w:jc w:val="both"/>
        <w:rPr>
          <w:color w:val="000000"/>
          <w:sz w:val="28"/>
          <w:szCs w:val="28"/>
          <w:lang w:val="uk-UA"/>
        </w:rPr>
      </w:pPr>
      <w:bookmarkStart w:id="42" w:name="n61"/>
      <w:bookmarkEnd w:id="42"/>
      <w:r>
        <w:rPr>
          <w:sz w:val="28"/>
          <w:szCs w:val="28"/>
          <w:lang w:val="uk-UA"/>
        </w:rPr>
        <w:t xml:space="preserve">- перевірки на знання законодавства України: Конституції України, законодавства у сфері загальної середньої освіти, зокрема Законів України </w:t>
      </w:r>
      <w:hyperlink r:id="rId10" w:history="1">
        <w:r>
          <w:rPr>
            <w:rStyle w:val="af0"/>
            <w:color w:val="auto"/>
            <w:sz w:val="28"/>
            <w:szCs w:val="28"/>
            <w:u w:val="none"/>
            <w:lang w:val="uk-UA"/>
          </w:rPr>
          <w:t>«Про освіту»</w:t>
        </w:r>
      </w:hyperlink>
      <w:r>
        <w:rPr>
          <w:sz w:val="28"/>
          <w:szCs w:val="28"/>
          <w:lang w:val="uk-UA"/>
        </w:rPr>
        <w:t xml:space="preserve">, </w:t>
      </w:r>
      <w:hyperlink r:id="rId11" w:history="1">
        <w:r>
          <w:rPr>
            <w:rStyle w:val="af0"/>
            <w:color w:val="auto"/>
            <w:sz w:val="28"/>
            <w:szCs w:val="28"/>
            <w:u w:val="none"/>
            <w:lang w:val="uk-UA"/>
          </w:rPr>
          <w:t>«Про загальну середню освіту»</w:t>
        </w:r>
      </w:hyperlink>
      <w:r>
        <w:rPr>
          <w:sz w:val="28"/>
          <w:szCs w:val="28"/>
          <w:lang w:val="uk-UA"/>
        </w:rPr>
        <w:t xml:space="preserve">, інших нормативно-правових актів, а також </w:t>
      </w:r>
      <w:hyperlink r:id="rId12" w:anchor="n8" w:tgtFrame="_blank" w:history="1">
        <w:r>
          <w:rPr>
            <w:rStyle w:val="af0"/>
            <w:color w:val="000000" w:themeColor="text1"/>
            <w:sz w:val="28"/>
            <w:szCs w:val="28"/>
            <w:u w:val="none"/>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Pr>
          <w:color w:val="000000" w:themeColor="text1"/>
          <w:sz w:val="28"/>
          <w:szCs w:val="28"/>
          <w:lang w:val="uk-UA"/>
        </w:rPr>
        <w:t>, схваленої розпорядженням Кабінету Міністрів України від 14 грудня 2016 року № 988-р;</w:t>
      </w:r>
      <w:bookmarkStart w:id="43" w:name="n62"/>
      <w:bookmarkEnd w:id="43"/>
    </w:p>
    <w:p w:rsidR="00CB69A0" w:rsidRDefault="00E97333">
      <w:pPr>
        <w:pStyle w:val="rvps2"/>
        <w:spacing w:before="0" w:beforeAutospacing="0" w:after="0" w:afterAutospacing="0"/>
        <w:ind w:firstLine="708"/>
        <w:jc w:val="both"/>
        <w:rPr>
          <w:sz w:val="28"/>
          <w:szCs w:val="28"/>
          <w:lang w:val="uk-UA"/>
        </w:rPr>
      </w:pPr>
      <w:r>
        <w:rPr>
          <w:sz w:val="28"/>
          <w:szCs w:val="28"/>
          <w:lang w:val="uk-UA"/>
        </w:rPr>
        <w:t>- перевірки професійних компетентностей, що відбувається шляхом письмового вирішення ситуаційного завдання;</w:t>
      </w:r>
    </w:p>
    <w:p w:rsidR="00CB69A0" w:rsidRDefault="00E97333">
      <w:pPr>
        <w:pStyle w:val="rvps2"/>
        <w:spacing w:before="0" w:beforeAutospacing="0" w:after="0" w:afterAutospacing="0"/>
        <w:ind w:firstLine="708"/>
        <w:jc w:val="both"/>
        <w:rPr>
          <w:sz w:val="28"/>
          <w:szCs w:val="28"/>
          <w:lang w:val="uk-UA"/>
        </w:rPr>
      </w:pPr>
      <w:bookmarkStart w:id="44" w:name="n63"/>
      <w:bookmarkEnd w:id="44"/>
      <w:r>
        <w:rPr>
          <w:sz w:val="28"/>
          <w:szCs w:val="28"/>
          <w:lang w:val="uk-UA"/>
        </w:rPr>
        <w:t>- публічної та відкритої презентації державною мовою перспективного плану розвитку закладу загальної середньої освіти, а також надання відповідей на запитання членів конкурсної комісії щодо проведеної презентації.</w:t>
      </w:r>
    </w:p>
    <w:p w:rsidR="00CB69A0" w:rsidRDefault="00E97333">
      <w:pPr>
        <w:pStyle w:val="rvps2"/>
        <w:spacing w:before="0" w:beforeAutospacing="0" w:after="0" w:afterAutospacing="0"/>
        <w:ind w:firstLine="708"/>
        <w:jc w:val="both"/>
        <w:rPr>
          <w:sz w:val="28"/>
          <w:szCs w:val="28"/>
          <w:lang w:val="uk-UA"/>
        </w:rPr>
      </w:pPr>
      <w:bookmarkStart w:id="45" w:name="n64"/>
      <w:bookmarkEnd w:id="45"/>
      <w:r>
        <w:rPr>
          <w:sz w:val="28"/>
          <w:szCs w:val="28"/>
          <w:lang w:val="uk-UA"/>
        </w:rPr>
        <w:t xml:space="preserve">Перевірка знання законодавства проводиться у формі письмового тестування. Перелік питань на перевірку законодавства, зразок ситуаційних завдань (Додаток 2), критерії оцінювання тестувань і завдань (Додаток 3)  оприлюднюються на веб-сайті Менської міської ради. Менська міська рада може при наявності технічної можливості забезпечити відеофіксацію конкурсного відбору. </w:t>
      </w:r>
    </w:p>
    <w:p w:rsidR="00CB69A0" w:rsidRDefault="00E97333">
      <w:pPr>
        <w:pStyle w:val="rvps2"/>
        <w:spacing w:before="0" w:beforeAutospacing="0" w:after="0" w:afterAutospacing="0"/>
        <w:ind w:firstLine="708"/>
        <w:jc w:val="both"/>
        <w:rPr>
          <w:sz w:val="28"/>
          <w:szCs w:val="28"/>
          <w:lang w:val="uk-UA"/>
        </w:rPr>
      </w:pPr>
      <w:bookmarkStart w:id="46" w:name="n66"/>
      <w:bookmarkEnd w:id="46"/>
      <w:r>
        <w:rPr>
          <w:sz w:val="28"/>
          <w:szCs w:val="28"/>
          <w:lang w:val="uk-UA"/>
        </w:rPr>
        <w:t>Загальна тривалість конкурсу не може перевищувати двох місяців з дня його оголошення.</w:t>
      </w:r>
      <w:bookmarkStart w:id="47" w:name="n67"/>
      <w:bookmarkEnd w:id="47"/>
    </w:p>
    <w:p w:rsidR="00CB69A0" w:rsidRDefault="00E97333">
      <w:pPr>
        <w:pStyle w:val="rvps2"/>
        <w:spacing w:before="0" w:beforeAutospacing="0" w:after="0" w:afterAutospacing="0"/>
        <w:ind w:firstLine="708"/>
        <w:jc w:val="both"/>
        <w:rPr>
          <w:sz w:val="28"/>
          <w:szCs w:val="28"/>
          <w:lang w:val="uk-UA"/>
        </w:rPr>
      </w:pPr>
      <w:r>
        <w:rPr>
          <w:sz w:val="28"/>
          <w:szCs w:val="28"/>
          <w:lang w:val="uk-UA"/>
        </w:rPr>
        <w:t>14. Конкурсна комісія упродовж двох робочих днів з дня завершення конкурсного відбору визначає переможця конкурсу та повідомляє начальника відділу освіти Менської міської ради (або визнає конкурс таким, що не відбувся), та оприлюднює результати конкурсу на офіційному веб-сайті Менської міської ради.</w:t>
      </w:r>
    </w:p>
    <w:p w:rsidR="00CB69A0" w:rsidRDefault="00E97333">
      <w:pPr>
        <w:pStyle w:val="rvps2"/>
        <w:spacing w:before="0" w:beforeAutospacing="0" w:after="0" w:afterAutospacing="0"/>
        <w:ind w:firstLine="708"/>
        <w:jc w:val="both"/>
        <w:rPr>
          <w:sz w:val="28"/>
          <w:szCs w:val="28"/>
          <w:lang w:val="uk-UA"/>
        </w:rPr>
      </w:pPr>
      <w:bookmarkStart w:id="48" w:name="n68"/>
      <w:bookmarkEnd w:id="48"/>
      <w:r>
        <w:rPr>
          <w:sz w:val="28"/>
          <w:szCs w:val="28"/>
          <w:lang w:val="uk-UA"/>
        </w:rPr>
        <w:t>15. Конкурсна комісія визнає конкурс таким, що не відбувся, якщо:</w:t>
      </w:r>
    </w:p>
    <w:p w:rsidR="00CB69A0" w:rsidRDefault="00E97333">
      <w:pPr>
        <w:pStyle w:val="rvps2"/>
        <w:spacing w:before="0" w:beforeAutospacing="0" w:after="0" w:afterAutospacing="0"/>
        <w:ind w:firstLine="708"/>
        <w:jc w:val="both"/>
        <w:rPr>
          <w:sz w:val="28"/>
          <w:szCs w:val="28"/>
          <w:lang w:val="uk-UA"/>
        </w:rPr>
      </w:pPr>
      <w:bookmarkStart w:id="49" w:name="n69"/>
      <w:bookmarkEnd w:id="49"/>
      <w:r>
        <w:rPr>
          <w:sz w:val="28"/>
          <w:szCs w:val="28"/>
          <w:lang w:val="uk-UA"/>
        </w:rPr>
        <w:lastRenderedPageBreak/>
        <w:t xml:space="preserve">- </w:t>
      </w:r>
      <w:r>
        <w:rPr>
          <w:color w:val="000000"/>
          <w:sz w:val="28"/>
          <w:szCs w:val="28"/>
          <w:shd w:val="clear" w:color="auto" w:fill="FFFFFF"/>
          <w:lang w:val="uk-UA"/>
        </w:rPr>
        <w:t>відсутні заяви про участь у конкурсі;</w:t>
      </w:r>
    </w:p>
    <w:p w:rsidR="00CB69A0" w:rsidRDefault="00E97333">
      <w:pPr>
        <w:pStyle w:val="rvps2"/>
        <w:spacing w:before="0" w:beforeAutospacing="0" w:after="0" w:afterAutospacing="0"/>
        <w:ind w:firstLine="708"/>
        <w:jc w:val="both"/>
        <w:rPr>
          <w:sz w:val="28"/>
          <w:szCs w:val="28"/>
          <w:lang w:val="uk-UA"/>
        </w:rPr>
      </w:pPr>
      <w:bookmarkStart w:id="50" w:name="n70"/>
      <w:bookmarkEnd w:id="50"/>
      <w:r>
        <w:rPr>
          <w:sz w:val="28"/>
          <w:szCs w:val="28"/>
          <w:lang w:val="uk-UA"/>
        </w:rPr>
        <w:t>- до участі у конкурсі не допущено жодного кандидата;</w:t>
      </w:r>
    </w:p>
    <w:p w:rsidR="00CB69A0" w:rsidRDefault="00E97333">
      <w:pPr>
        <w:pStyle w:val="rvps2"/>
        <w:spacing w:before="0" w:beforeAutospacing="0" w:after="0" w:afterAutospacing="0"/>
        <w:ind w:firstLine="708"/>
        <w:jc w:val="both"/>
        <w:rPr>
          <w:sz w:val="28"/>
          <w:szCs w:val="28"/>
          <w:lang w:val="uk-UA"/>
        </w:rPr>
      </w:pPr>
      <w:bookmarkStart w:id="51" w:name="n71"/>
      <w:bookmarkEnd w:id="51"/>
      <w:r>
        <w:rPr>
          <w:sz w:val="28"/>
          <w:szCs w:val="28"/>
          <w:lang w:val="uk-UA"/>
        </w:rPr>
        <w:t>- жодного з кандидатів н</w:t>
      </w:r>
      <w:r w:rsidR="001D5A06">
        <w:rPr>
          <w:sz w:val="28"/>
          <w:szCs w:val="28"/>
          <w:lang w:val="uk-UA"/>
        </w:rPr>
        <w:t>е визначено переможцем конкурсу, якщо кандидат</w:t>
      </w:r>
      <w:r w:rsidR="003E1BEA">
        <w:rPr>
          <w:sz w:val="28"/>
          <w:szCs w:val="28"/>
          <w:lang w:val="uk-UA"/>
        </w:rPr>
        <w:t>и не виконали жодного завдання к</w:t>
      </w:r>
      <w:r w:rsidR="001D5A06">
        <w:rPr>
          <w:sz w:val="28"/>
          <w:szCs w:val="28"/>
          <w:lang w:val="uk-UA"/>
        </w:rPr>
        <w:t>онкурсу.</w:t>
      </w:r>
    </w:p>
    <w:p w:rsidR="00CB69A0" w:rsidRDefault="00E97333">
      <w:pPr>
        <w:pStyle w:val="rvps2"/>
        <w:spacing w:before="0" w:beforeAutospacing="0" w:after="0" w:afterAutospacing="0"/>
        <w:ind w:firstLine="708"/>
        <w:jc w:val="both"/>
        <w:rPr>
          <w:sz w:val="28"/>
          <w:szCs w:val="28"/>
          <w:lang w:val="uk-UA"/>
        </w:rPr>
      </w:pPr>
      <w:bookmarkStart w:id="52" w:name="n72"/>
      <w:bookmarkEnd w:id="52"/>
      <w:r>
        <w:rPr>
          <w:sz w:val="28"/>
          <w:szCs w:val="28"/>
          <w:lang w:val="uk-UA"/>
        </w:rPr>
        <w:t>У разі визнання конкурсу таким, що не відбувся, проводиться повторний конкурс.</w:t>
      </w:r>
    </w:p>
    <w:p w:rsidR="00CB69A0" w:rsidRDefault="00E97333">
      <w:pPr>
        <w:pStyle w:val="rvps2"/>
        <w:spacing w:before="0" w:beforeAutospacing="0" w:after="0" w:afterAutospacing="0"/>
        <w:ind w:firstLine="708"/>
        <w:jc w:val="both"/>
        <w:rPr>
          <w:sz w:val="28"/>
          <w:szCs w:val="28"/>
          <w:lang w:val="uk-UA"/>
        </w:rPr>
      </w:pPr>
      <w:bookmarkStart w:id="53" w:name="n73"/>
      <w:bookmarkEnd w:id="53"/>
      <w:r>
        <w:rPr>
          <w:sz w:val="28"/>
          <w:szCs w:val="28"/>
          <w:lang w:val="uk-UA"/>
        </w:rPr>
        <w:t>16. Протягом трьох робочих днів з дня визначення переможця конкурсу відділ освіти, Менської міської ради призначає переможця конкурсу на посаду та укладає з ним строковий трудовий договір (контракт).</w:t>
      </w:r>
    </w:p>
    <w:p w:rsidR="00CB69A0" w:rsidRDefault="00E97333">
      <w:pPr>
        <w:rPr>
          <w:rFonts w:ascii="Times New Roman" w:hAnsi="Times New Roman"/>
          <w:sz w:val="28"/>
          <w:lang w:val="uk-UA"/>
        </w:rPr>
      </w:pPr>
      <w:r>
        <w:rPr>
          <w:rFonts w:ascii="Times New Roman" w:hAnsi="Times New Roman"/>
          <w:sz w:val="28"/>
          <w:lang w:val="uk-UA"/>
        </w:rPr>
        <w:br w:type="page"/>
      </w:r>
    </w:p>
    <w:p w:rsidR="00CB69A0" w:rsidRDefault="00E97333">
      <w:pPr>
        <w:pStyle w:val="rvps6"/>
        <w:spacing w:before="0" w:beforeAutospacing="0" w:after="0" w:afterAutospacing="0"/>
        <w:ind w:left="5669"/>
        <w:jc w:val="both"/>
        <w:rPr>
          <w:rStyle w:val="rvts23"/>
          <w:szCs w:val="28"/>
          <w:lang w:val="uk-UA"/>
        </w:rPr>
      </w:pPr>
      <w:r>
        <w:rPr>
          <w:szCs w:val="28"/>
          <w:lang w:val="uk-UA"/>
        </w:rPr>
        <w:lastRenderedPageBreak/>
        <w:t>Додаток 1 до Положення</w:t>
      </w:r>
      <w:r>
        <w:rPr>
          <w:rStyle w:val="rvts23"/>
          <w:szCs w:val="28"/>
          <w:lang w:val="uk-UA"/>
        </w:rPr>
        <w:t xml:space="preserve"> про конкурс на посаду керівника комунального закладу загальної середньої освіти Менської міської ради</w:t>
      </w:r>
    </w:p>
    <w:p w:rsidR="00CB69A0" w:rsidRDefault="00CB69A0">
      <w:pPr>
        <w:pStyle w:val="rvps6"/>
        <w:spacing w:before="0" w:beforeAutospacing="0" w:after="0" w:afterAutospacing="0"/>
        <w:ind w:left="5669"/>
        <w:jc w:val="both"/>
        <w:rPr>
          <w:rStyle w:val="rvts23"/>
          <w:sz w:val="28"/>
          <w:szCs w:val="28"/>
          <w:lang w:val="uk-UA"/>
        </w:rPr>
      </w:pPr>
    </w:p>
    <w:p w:rsidR="00CB69A0" w:rsidRDefault="00E97333">
      <w:pPr>
        <w:keepNext/>
        <w:keepLines/>
        <w:spacing w:after="0" w:line="240" w:lineRule="auto"/>
        <w:ind w:left="3261"/>
        <w:rPr>
          <w:rFonts w:ascii="Times New Roman" w:hAnsi="Times New Roman"/>
          <w:sz w:val="28"/>
          <w:szCs w:val="20"/>
          <w:lang w:val="uk-UA"/>
        </w:rPr>
      </w:pPr>
      <w:r>
        <w:rPr>
          <w:rFonts w:ascii="Times New Roman" w:hAnsi="Times New Roman"/>
          <w:sz w:val="28"/>
          <w:szCs w:val="20"/>
          <w:lang w:val="uk-UA"/>
        </w:rPr>
        <w:t>Конкурсній комісії ___________________________</w:t>
      </w:r>
    </w:p>
    <w:p w:rsidR="00CB69A0" w:rsidRDefault="00E97333">
      <w:pPr>
        <w:keepNext/>
        <w:keepLines/>
        <w:spacing w:after="0" w:line="240" w:lineRule="auto"/>
        <w:ind w:left="6141" w:firstLine="339"/>
        <w:rPr>
          <w:rFonts w:ascii="Times New Roman" w:hAnsi="Times New Roman"/>
          <w:sz w:val="28"/>
          <w:szCs w:val="20"/>
          <w:lang w:val="uk-UA"/>
        </w:rPr>
      </w:pPr>
      <w:r>
        <w:rPr>
          <w:rFonts w:ascii="Times New Roman" w:hAnsi="Times New Roman"/>
          <w:sz w:val="28"/>
          <w:szCs w:val="20"/>
          <w:lang w:val="uk-UA"/>
        </w:rPr>
        <w:t xml:space="preserve">         (найменування)</w:t>
      </w:r>
    </w:p>
    <w:p w:rsidR="00CB69A0" w:rsidRDefault="00E97333">
      <w:pPr>
        <w:keepNext/>
        <w:keepLines/>
        <w:spacing w:after="0" w:line="240" w:lineRule="auto"/>
        <w:ind w:left="3261"/>
        <w:rPr>
          <w:rFonts w:ascii="Times New Roman" w:hAnsi="Times New Roman"/>
          <w:sz w:val="28"/>
          <w:szCs w:val="20"/>
          <w:lang w:val="uk-UA"/>
        </w:rPr>
      </w:pPr>
      <w:r>
        <w:rPr>
          <w:rFonts w:ascii="Times New Roman" w:hAnsi="Times New Roman"/>
          <w:sz w:val="28"/>
          <w:szCs w:val="20"/>
          <w:lang w:val="uk-UA"/>
        </w:rPr>
        <w:t>____________________________________________________________</w:t>
      </w:r>
    </w:p>
    <w:p w:rsidR="00CB69A0" w:rsidRDefault="00E97333">
      <w:pPr>
        <w:keepNext/>
        <w:keepLines/>
        <w:spacing w:after="0" w:line="240" w:lineRule="auto"/>
        <w:ind w:left="3260"/>
        <w:rPr>
          <w:rFonts w:ascii="Times New Roman" w:hAnsi="Times New Roman"/>
          <w:sz w:val="28"/>
          <w:szCs w:val="20"/>
          <w:lang w:val="uk-UA"/>
        </w:rPr>
      </w:pPr>
      <w:r>
        <w:rPr>
          <w:rFonts w:ascii="Times New Roman" w:hAnsi="Times New Roman"/>
          <w:sz w:val="28"/>
          <w:szCs w:val="20"/>
          <w:lang w:val="uk-UA"/>
        </w:rPr>
        <w:t>____________________________________________________________,</w:t>
      </w:r>
    </w:p>
    <w:p w:rsidR="00CB69A0" w:rsidRDefault="00E97333">
      <w:pPr>
        <w:keepNext/>
        <w:keepLines/>
        <w:spacing w:after="0" w:line="240" w:lineRule="auto"/>
        <w:ind w:left="3260"/>
        <w:rPr>
          <w:rFonts w:ascii="Times New Roman" w:hAnsi="Times New Roman"/>
          <w:sz w:val="28"/>
          <w:szCs w:val="20"/>
          <w:lang w:val="uk-UA"/>
        </w:rPr>
      </w:pPr>
      <w:r>
        <w:rPr>
          <w:rFonts w:ascii="Times New Roman" w:hAnsi="Times New Roman"/>
          <w:sz w:val="28"/>
          <w:szCs w:val="20"/>
          <w:lang w:val="uk-UA"/>
        </w:rPr>
        <w:t xml:space="preserve">       (прізвище, ім’я та по батькові кандидата у родовому відмінку)</w:t>
      </w:r>
    </w:p>
    <w:p w:rsidR="00CB69A0" w:rsidRDefault="00E97333">
      <w:pPr>
        <w:keepNext/>
        <w:keepLines/>
        <w:spacing w:after="0" w:line="240" w:lineRule="auto"/>
        <w:ind w:left="3260"/>
        <w:rPr>
          <w:rFonts w:ascii="Times New Roman" w:hAnsi="Times New Roman"/>
          <w:sz w:val="28"/>
          <w:szCs w:val="20"/>
          <w:lang w:val="uk-UA"/>
        </w:rPr>
      </w:pPr>
      <w:r>
        <w:rPr>
          <w:rFonts w:ascii="Times New Roman" w:hAnsi="Times New Roman"/>
          <w:sz w:val="28"/>
          <w:szCs w:val="20"/>
          <w:lang w:val="uk-UA"/>
        </w:rPr>
        <w:t>який (яка) проживає за адресою: ______________________</w:t>
      </w:r>
    </w:p>
    <w:p w:rsidR="00CB69A0" w:rsidRDefault="00E97333">
      <w:pPr>
        <w:keepNext/>
        <w:keepLines/>
        <w:spacing w:after="0" w:line="240" w:lineRule="auto"/>
        <w:ind w:left="3261"/>
        <w:rPr>
          <w:rFonts w:ascii="Times New Roman" w:hAnsi="Times New Roman"/>
          <w:sz w:val="28"/>
          <w:szCs w:val="20"/>
          <w:lang w:val="uk-UA"/>
        </w:rPr>
      </w:pPr>
      <w:r>
        <w:rPr>
          <w:rFonts w:ascii="Times New Roman" w:hAnsi="Times New Roman"/>
          <w:sz w:val="28"/>
          <w:szCs w:val="20"/>
          <w:lang w:val="uk-UA"/>
        </w:rPr>
        <w:t>__________________________________________________,</w:t>
      </w:r>
    </w:p>
    <w:p w:rsidR="00CB69A0" w:rsidRDefault="00E97333">
      <w:pPr>
        <w:keepNext/>
        <w:keepLines/>
        <w:spacing w:after="0" w:line="240" w:lineRule="auto"/>
        <w:ind w:left="3260"/>
        <w:rPr>
          <w:rFonts w:ascii="Times New Roman" w:hAnsi="Times New Roman"/>
          <w:sz w:val="28"/>
          <w:szCs w:val="20"/>
          <w:lang w:val="uk-UA"/>
        </w:rPr>
      </w:pPr>
      <w:r>
        <w:rPr>
          <w:rFonts w:ascii="Times New Roman" w:hAnsi="Times New Roman"/>
          <w:sz w:val="28"/>
          <w:szCs w:val="20"/>
          <w:lang w:val="uk-UA"/>
        </w:rPr>
        <w:t>__________________________________________________,</w:t>
      </w:r>
    </w:p>
    <w:p w:rsidR="00CB69A0" w:rsidRDefault="00E97333">
      <w:pPr>
        <w:keepNext/>
        <w:keepLines/>
        <w:spacing w:after="0" w:line="240" w:lineRule="auto"/>
        <w:ind w:left="3261"/>
        <w:jc w:val="center"/>
        <w:rPr>
          <w:rFonts w:ascii="Times New Roman" w:hAnsi="Times New Roman"/>
          <w:sz w:val="28"/>
          <w:szCs w:val="20"/>
          <w:lang w:val="uk-UA"/>
        </w:rPr>
      </w:pPr>
      <w:r>
        <w:rPr>
          <w:rFonts w:ascii="Times New Roman" w:hAnsi="Times New Roman"/>
          <w:sz w:val="28"/>
          <w:szCs w:val="20"/>
          <w:lang w:val="uk-UA"/>
        </w:rPr>
        <w:t>(номер контактного телефону)</w:t>
      </w:r>
    </w:p>
    <w:p w:rsidR="00CB69A0" w:rsidRDefault="00E97333">
      <w:pPr>
        <w:keepNext/>
        <w:keepLines/>
        <w:spacing w:after="0" w:line="240" w:lineRule="auto"/>
        <w:ind w:firstLine="3261"/>
        <w:rPr>
          <w:rFonts w:ascii="Times New Roman" w:hAnsi="Times New Roman"/>
          <w:sz w:val="28"/>
          <w:szCs w:val="20"/>
          <w:lang w:val="uk-UA"/>
        </w:rPr>
      </w:pPr>
      <w:r>
        <w:rPr>
          <w:rFonts w:ascii="Times New Roman" w:hAnsi="Times New Roman"/>
          <w:sz w:val="28"/>
          <w:szCs w:val="20"/>
          <w:lang w:val="uk-UA"/>
        </w:rPr>
        <w:t>e-mail ________________________@ __________________</w:t>
      </w:r>
    </w:p>
    <w:p w:rsidR="00CB69A0" w:rsidRDefault="00E97333">
      <w:pPr>
        <w:keepNext/>
        <w:keepLines/>
        <w:spacing w:after="0" w:line="240" w:lineRule="auto"/>
        <w:ind w:firstLine="3969"/>
        <w:rPr>
          <w:rFonts w:ascii="Times New Roman" w:hAnsi="Times New Roman"/>
          <w:sz w:val="28"/>
          <w:szCs w:val="20"/>
          <w:lang w:val="uk-UA"/>
        </w:rPr>
      </w:pPr>
      <w:r>
        <w:rPr>
          <w:rFonts w:ascii="Times New Roman" w:hAnsi="Times New Roman"/>
          <w:sz w:val="28"/>
          <w:szCs w:val="20"/>
          <w:lang w:val="uk-UA"/>
        </w:rPr>
        <w:t xml:space="preserve">           (заповнюється друкованими літерами)</w:t>
      </w:r>
    </w:p>
    <w:p w:rsidR="00CB69A0" w:rsidRDefault="00E97333">
      <w:pPr>
        <w:keepNext/>
        <w:keepLines/>
        <w:spacing w:after="0" w:line="240" w:lineRule="auto"/>
        <w:jc w:val="center"/>
        <w:rPr>
          <w:rFonts w:ascii="Times New Roman" w:hAnsi="Times New Roman"/>
          <w:b/>
          <w:sz w:val="28"/>
          <w:szCs w:val="20"/>
          <w:lang w:val="uk-UA"/>
        </w:rPr>
      </w:pPr>
      <w:r>
        <w:rPr>
          <w:rFonts w:ascii="Times New Roman" w:hAnsi="Times New Roman"/>
          <w:b/>
          <w:sz w:val="28"/>
          <w:szCs w:val="20"/>
          <w:lang w:val="uk-UA"/>
        </w:rPr>
        <w:t>ЗАЯВА</w:t>
      </w:r>
    </w:p>
    <w:p w:rsidR="00CB69A0" w:rsidRDefault="00E97333">
      <w:pPr>
        <w:spacing w:after="0" w:line="240" w:lineRule="auto"/>
        <w:ind w:right="140" w:firstLine="567"/>
        <w:jc w:val="both"/>
        <w:rPr>
          <w:rFonts w:ascii="Times New Roman" w:hAnsi="Times New Roman"/>
          <w:sz w:val="28"/>
          <w:szCs w:val="20"/>
          <w:lang w:val="uk-UA"/>
        </w:rPr>
      </w:pPr>
      <w:r>
        <w:rPr>
          <w:rFonts w:ascii="Times New Roman" w:hAnsi="Times New Roman"/>
          <w:sz w:val="28"/>
          <w:szCs w:val="20"/>
          <w:lang w:val="uk-UA"/>
        </w:rPr>
        <w:t xml:space="preserve">Прошу допустити мене до участі в конкурсі на зайняття посади </w:t>
      </w:r>
      <w:r>
        <w:rPr>
          <w:rFonts w:ascii="Times New Roman" w:hAnsi="Times New Roman"/>
          <w:sz w:val="28"/>
          <w:szCs w:val="20"/>
          <w:lang w:val="uk-UA"/>
        </w:rPr>
        <w:br/>
        <w:t>____________________________________________________________________________</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_____________________________________________________________________________</w:t>
      </w:r>
    </w:p>
    <w:p w:rsidR="00CB69A0" w:rsidRDefault="00E97333">
      <w:pPr>
        <w:spacing w:after="0" w:line="240" w:lineRule="auto"/>
        <w:ind w:firstLine="567"/>
        <w:jc w:val="center"/>
        <w:rPr>
          <w:rFonts w:ascii="Times New Roman" w:hAnsi="Times New Roman"/>
          <w:sz w:val="28"/>
          <w:szCs w:val="20"/>
          <w:lang w:val="uk-UA"/>
        </w:rPr>
      </w:pPr>
      <w:r>
        <w:rPr>
          <w:rFonts w:ascii="Times New Roman" w:hAnsi="Times New Roman"/>
          <w:sz w:val="28"/>
          <w:szCs w:val="20"/>
          <w:lang w:val="uk-UA"/>
        </w:rPr>
        <w:t xml:space="preserve">    (назва посади та назва комунального закладу загальної середньої освіти)</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_____________________________________________________________________________</w:t>
      </w:r>
    </w:p>
    <w:p w:rsidR="00CB69A0" w:rsidRDefault="00E97333">
      <w:pPr>
        <w:spacing w:after="0" w:line="240" w:lineRule="auto"/>
        <w:ind w:firstLine="567"/>
        <w:jc w:val="both"/>
        <w:rPr>
          <w:rFonts w:ascii="Times New Roman" w:hAnsi="Times New Roman"/>
          <w:sz w:val="28"/>
          <w:szCs w:val="20"/>
          <w:lang w:val="uk-UA"/>
        </w:rPr>
      </w:pPr>
      <w:r>
        <w:rPr>
          <w:rFonts w:ascii="Times New Roman" w:hAnsi="Times New Roman"/>
          <w:sz w:val="28"/>
          <w:szCs w:val="20"/>
          <w:lang w:val="uk-UA"/>
        </w:rPr>
        <w:t xml:space="preserve">Підтверджую достовірність інформації у доданих мною до заяви документах. </w:t>
      </w:r>
    </w:p>
    <w:p w:rsidR="00CB69A0" w:rsidRDefault="00E97333">
      <w:pPr>
        <w:spacing w:after="0" w:line="240" w:lineRule="auto"/>
        <w:ind w:firstLine="567"/>
        <w:jc w:val="both"/>
        <w:rPr>
          <w:rFonts w:ascii="Times New Roman" w:hAnsi="Times New Roman"/>
          <w:sz w:val="28"/>
          <w:szCs w:val="20"/>
          <w:lang w:val="uk-UA"/>
        </w:rPr>
      </w:pPr>
      <w:r>
        <w:rPr>
          <w:rFonts w:ascii="Times New Roman" w:hAnsi="Times New Roman"/>
          <w:sz w:val="28"/>
          <w:szCs w:val="20"/>
          <w:lang w:val="uk-UA"/>
        </w:rPr>
        <w:t>Інформацію про проведення конкурсу прошу повідомляти мені шляхом (обрати та зазначити один із запропонованих способів):</w:t>
      </w:r>
    </w:p>
    <w:p w:rsidR="00CB69A0" w:rsidRDefault="001C780A">
      <w:pPr>
        <w:spacing w:after="0" w:line="240" w:lineRule="auto"/>
        <w:jc w:val="both"/>
        <w:rPr>
          <w:rFonts w:ascii="Times New Roman" w:hAnsi="Times New Roman"/>
          <w:sz w:val="28"/>
          <w:szCs w:val="20"/>
          <w:lang w:val="uk-UA"/>
        </w:rPr>
      </w:pPr>
      <w:r>
        <w:rPr>
          <w:rFonts w:ascii="Times New Roman" w:hAnsi="Times New Roman"/>
          <w:sz w:val="28"/>
          <w:szCs w:val="20"/>
          <w:lang w:val="uk-UA"/>
        </w:rPr>
        <w:pict>
          <v:shape id="shape 1" o:spid="_x0000_s1026" type="#_x0000_m1028" style="position:absolute;left:0;text-align:left;margin-left:-9pt;margin-top:431.9pt;width:16.2pt;height:18pt;rotation:180;z-index:251658240;mso-wrap-distance-left:9pt;mso-wrap-distance-top:0;mso-wrap-distance-right:9pt;mso-wrap-distance-bottom:0;mso-position-horizontal:absolute;mso-position-horizontal-relative:text;mso-position-vertical:absolute;mso-position-vertical-relative:text" coordsize="100000,100000" o:spt="1" o:preferrelative="t" path="" fillcolor="white" strokecolor="black">
            <v:stroke joinstyle="miter"/>
            <v:path gradientshapeok="t" o:connecttype="rect" textboxrect="0,0,0,0"/>
          </v:shape>
        </w:pict>
      </w:r>
      <w:r w:rsidR="00E97333">
        <w:rPr>
          <w:rFonts w:ascii="Times New Roman" w:hAnsi="Times New Roman"/>
          <w:sz w:val="28"/>
          <w:szCs w:val="20"/>
          <w:lang w:val="uk-UA"/>
        </w:rPr>
        <w:t>□ надсилання листа на зазначену адресу;</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 надсилання електронного листа на зазначену електронну адресу;</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 телефонного дзвінка за номером ___________________________;</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 _______________________________________________________.</w:t>
      </w:r>
    </w:p>
    <w:p w:rsidR="00CB69A0" w:rsidRDefault="00E97333">
      <w:pPr>
        <w:spacing w:after="0" w:line="240" w:lineRule="auto"/>
        <w:rPr>
          <w:rFonts w:ascii="Times New Roman" w:hAnsi="Times New Roman"/>
          <w:sz w:val="28"/>
          <w:szCs w:val="20"/>
          <w:lang w:val="uk-UA"/>
        </w:rPr>
      </w:pPr>
      <w:r>
        <w:rPr>
          <w:rFonts w:ascii="Times New Roman" w:hAnsi="Times New Roman"/>
          <w:sz w:val="28"/>
          <w:szCs w:val="20"/>
          <w:lang w:val="uk-UA"/>
        </w:rPr>
        <w:t xml:space="preserve">                                   (зазначити інший доступний спосіб)</w:t>
      </w:r>
    </w:p>
    <w:p w:rsidR="00CB69A0" w:rsidRDefault="00E97333">
      <w:pPr>
        <w:spacing w:after="0" w:line="240" w:lineRule="auto"/>
        <w:ind w:firstLine="567"/>
        <w:jc w:val="both"/>
        <w:rPr>
          <w:rFonts w:ascii="Times New Roman" w:hAnsi="Times New Roman"/>
          <w:sz w:val="28"/>
          <w:szCs w:val="20"/>
          <w:lang w:val="uk-UA"/>
        </w:rPr>
      </w:pPr>
      <w:r>
        <w:rPr>
          <w:rFonts w:ascii="Times New Roman" w:hAnsi="Times New Roman"/>
          <w:sz w:val="28"/>
          <w:szCs w:val="20"/>
          <w:lang w:val="uk-UA"/>
        </w:rPr>
        <w:t>Додаток:</w:t>
      </w:r>
    </w:p>
    <w:p w:rsidR="00CB69A0" w:rsidRDefault="00E97333">
      <w:pPr>
        <w:spacing w:after="0" w:line="240" w:lineRule="auto"/>
        <w:ind w:left="567" w:hanging="566"/>
        <w:jc w:val="both"/>
        <w:rPr>
          <w:rFonts w:ascii="Times New Roman" w:hAnsi="Times New Roman"/>
          <w:sz w:val="28"/>
          <w:szCs w:val="20"/>
          <w:lang w:val="uk-UA"/>
        </w:rPr>
      </w:pPr>
      <w:r>
        <w:rPr>
          <w:rFonts w:ascii="Times New Roman" w:hAnsi="Times New Roman"/>
          <w:sz w:val="28"/>
          <w:szCs w:val="20"/>
          <w:lang w:val="uk-UA"/>
        </w:rPr>
        <w:t>___ __________ 20___ р.</w:t>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r>
      <w:r>
        <w:rPr>
          <w:rFonts w:ascii="Times New Roman" w:hAnsi="Times New Roman"/>
          <w:sz w:val="28"/>
          <w:szCs w:val="20"/>
          <w:lang w:val="uk-UA"/>
        </w:rPr>
        <w:tab/>
        <w:t xml:space="preserve">       ___________________</w:t>
      </w:r>
    </w:p>
    <w:p w:rsidR="00CB69A0" w:rsidRDefault="00CB69A0">
      <w:pPr>
        <w:spacing w:after="0" w:line="240" w:lineRule="auto"/>
        <w:ind w:left="6804"/>
        <w:jc w:val="both"/>
        <w:rPr>
          <w:rFonts w:ascii="Times New Roman" w:hAnsi="Times New Roman"/>
          <w:sz w:val="28"/>
          <w:szCs w:val="20"/>
          <w:lang w:val="uk-UA"/>
        </w:rPr>
      </w:pPr>
    </w:p>
    <w:p w:rsidR="00CB69A0" w:rsidRDefault="00E97333">
      <w:pPr>
        <w:rPr>
          <w:rFonts w:ascii="Times New Roman" w:hAnsi="Times New Roman"/>
          <w:sz w:val="28"/>
          <w:szCs w:val="28"/>
          <w:lang w:val="uk-UA"/>
        </w:rPr>
      </w:pPr>
      <w:r>
        <w:rPr>
          <w:rFonts w:ascii="Times New Roman" w:hAnsi="Times New Roman"/>
          <w:sz w:val="28"/>
          <w:szCs w:val="28"/>
          <w:lang w:val="uk-UA"/>
        </w:rPr>
        <w:br w:type="page"/>
      </w:r>
    </w:p>
    <w:p w:rsidR="00CB69A0" w:rsidRDefault="00E97333">
      <w:pPr>
        <w:pStyle w:val="rvps6"/>
        <w:spacing w:before="0" w:beforeAutospacing="0" w:after="0" w:afterAutospacing="0"/>
        <w:ind w:left="5669"/>
        <w:jc w:val="both"/>
        <w:rPr>
          <w:lang w:val="uk-UA"/>
        </w:rPr>
      </w:pPr>
      <w:r>
        <w:rPr>
          <w:szCs w:val="28"/>
          <w:lang w:val="uk-UA"/>
        </w:rPr>
        <w:lastRenderedPageBreak/>
        <w:t>Додаток 2 до Положення</w:t>
      </w:r>
      <w:r>
        <w:rPr>
          <w:rStyle w:val="rvts23"/>
          <w:szCs w:val="28"/>
          <w:lang w:val="uk-UA"/>
        </w:rPr>
        <w:t xml:space="preserve"> про конкурс на посаду керівника комунального закладу загальної середньої освіти Менської міської ради</w:t>
      </w:r>
    </w:p>
    <w:p w:rsidR="00CB69A0" w:rsidRDefault="00CB69A0">
      <w:pPr>
        <w:spacing w:after="0" w:line="240" w:lineRule="auto"/>
        <w:jc w:val="right"/>
        <w:rPr>
          <w:rFonts w:ascii="Times New Roman" w:hAnsi="Times New Roman"/>
          <w:sz w:val="28"/>
          <w:szCs w:val="28"/>
          <w:lang w:val="uk-UA"/>
        </w:rPr>
      </w:pPr>
    </w:p>
    <w:p w:rsidR="00CB69A0" w:rsidRDefault="00E97333">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Перелік питань на перевірку знання законодавства з урахуванням специфіки функціональних повноважень керівника закладу загальної середньої освіти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w:t>
      </w:r>
      <w:r>
        <w:rPr>
          <w:rFonts w:ascii="Times New Roman" w:hAnsi="Times New Roman"/>
          <w:sz w:val="28"/>
          <w:szCs w:val="28"/>
          <w:lang w:val="uk-UA"/>
        </w:rPr>
        <w:tab/>
        <w:t xml:space="preserve">Право громадян України на освіту (стаття 3 </w:t>
      </w:r>
      <w:bookmarkStart w:id="54" w:name="_Hlk29989843"/>
      <w:r>
        <w:rPr>
          <w:rFonts w:ascii="Times New Roman" w:hAnsi="Times New Roman"/>
          <w:sz w:val="28"/>
          <w:szCs w:val="28"/>
          <w:lang w:val="uk-UA"/>
        </w:rPr>
        <w:t>Закон України</w:t>
      </w:r>
      <w:bookmarkEnd w:id="54"/>
      <w:r w:rsidR="001E4773">
        <w:rPr>
          <w:rFonts w:ascii="Times New Roman" w:hAnsi="Times New Roman"/>
          <w:sz w:val="28"/>
          <w:szCs w:val="28"/>
          <w:lang w:val="uk-UA"/>
        </w:rPr>
        <w:t xml:space="preserve"> </w:t>
      </w:r>
      <w:r>
        <w:rPr>
          <w:rFonts w:ascii="Times New Roman" w:hAnsi="Times New Roman"/>
          <w:sz w:val="28"/>
          <w:szCs w:val="28"/>
          <w:lang w:val="uk-UA"/>
        </w:rPr>
        <w:t>«Про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w:t>
      </w:r>
      <w:r>
        <w:rPr>
          <w:rFonts w:ascii="Times New Roman" w:hAnsi="Times New Roman"/>
          <w:sz w:val="28"/>
          <w:szCs w:val="28"/>
          <w:lang w:val="uk-UA"/>
        </w:rPr>
        <w:tab/>
        <w:t>Мова освіти (стаття 7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w:t>
      </w:r>
      <w:r>
        <w:rPr>
          <w:rFonts w:ascii="Times New Roman" w:hAnsi="Times New Roman"/>
          <w:sz w:val="28"/>
          <w:szCs w:val="28"/>
          <w:lang w:val="uk-UA"/>
        </w:rPr>
        <w:tab/>
        <w:t xml:space="preserve">Складники та рівні освіти (стаття 10Закон України «Про освіту»). </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lang w:val="uk-UA"/>
        </w:rPr>
        <w:tab/>
        <w:t>Повна загальна середня освіта (стаття 12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5.</w:t>
      </w:r>
      <w:r>
        <w:rPr>
          <w:rFonts w:ascii="Times New Roman" w:hAnsi="Times New Roman"/>
          <w:sz w:val="28"/>
          <w:szCs w:val="28"/>
          <w:lang w:val="uk-UA"/>
        </w:rPr>
        <w:tab/>
        <w:t>Організаційно-правовий статус закладів освіти (стаття 22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6.</w:t>
      </w:r>
      <w:r>
        <w:rPr>
          <w:rFonts w:ascii="Times New Roman" w:hAnsi="Times New Roman"/>
          <w:sz w:val="28"/>
          <w:szCs w:val="28"/>
          <w:lang w:val="uk-UA"/>
        </w:rPr>
        <w:tab/>
        <w:t xml:space="preserve">Управління закладом освіти (стаття 24Закон України «Про освіту»). </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7.</w:t>
      </w:r>
      <w:r>
        <w:rPr>
          <w:rFonts w:ascii="Times New Roman" w:hAnsi="Times New Roman"/>
          <w:sz w:val="28"/>
          <w:szCs w:val="28"/>
          <w:lang w:val="uk-UA"/>
        </w:rPr>
        <w:tab/>
        <w:t>Права і обов’язки засновника закладу освіти (стаття 25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8.</w:t>
      </w:r>
      <w:r>
        <w:rPr>
          <w:rFonts w:ascii="Times New Roman" w:hAnsi="Times New Roman"/>
          <w:sz w:val="28"/>
          <w:szCs w:val="28"/>
          <w:lang w:val="uk-UA"/>
        </w:rPr>
        <w:tab/>
        <w:t>Прозорість та інформаційна відкритість закладу освіти (стаття 30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9.</w:t>
      </w:r>
      <w:r>
        <w:rPr>
          <w:rFonts w:ascii="Times New Roman" w:hAnsi="Times New Roman"/>
          <w:sz w:val="28"/>
          <w:szCs w:val="28"/>
          <w:lang w:val="uk-UA"/>
        </w:rPr>
        <w:tab/>
        <w:t>Освітня програма (стаття 33Закон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10.</w:t>
      </w:r>
      <w:r>
        <w:rPr>
          <w:rFonts w:ascii="Times New Roman" w:hAnsi="Times New Roman"/>
          <w:sz w:val="28"/>
          <w:szCs w:val="28"/>
          <w:lang w:val="uk-UA"/>
        </w:rPr>
        <w:tab/>
        <w:t>Документи про освіту (стаття 40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11.</w:t>
      </w:r>
      <w:r>
        <w:rPr>
          <w:rFonts w:ascii="Times New Roman" w:hAnsi="Times New Roman"/>
          <w:sz w:val="28"/>
          <w:szCs w:val="28"/>
          <w:lang w:val="uk-UA"/>
        </w:rPr>
        <w:tab/>
        <w:t>Система забезпечення якості освіти (стаття 41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12.</w:t>
      </w:r>
      <w:r>
        <w:rPr>
          <w:rFonts w:ascii="Times New Roman" w:hAnsi="Times New Roman"/>
          <w:sz w:val="28"/>
          <w:szCs w:val="28"/>
          <w:lang w:val="uk-UA"/>
        </w:rPr>
        <w:tab/>
        <w:t xml:space="preserve"> Інституційний аудит (стаття 45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13.</w:t>
      </w:r>
      <w:r>
        <w:rPr>
          <w:rFonts w:ascii="Times New Roman" w:hAnsi="Times New Roman"/>
          <w:sz w:val="28"/>
          <w:szCs w:val="28"/>
          <w:lang w:val="uk-UA"/>
        </w:rPr>
        <w:tab/>
        <w:t>Зовнішнє незалежне оцінювання (стаття 47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14.</w:t>
      </w:r>
      <w:r>
        <w:rPr>
          <w:rFonts w:ascii="Times New Roman" w:hAnsi="Times New Roman"/>
          <w:sz w:val="28"/>
          <w:szCs w:val="28"/>
          <w:lang w:val="uk-UA"/>
        </w:rPr>
        <w:tab/>
        <w:t>Атестація педагогічних працівників (стаття 50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15.</w:t>
      </w:r>
      <w:r>
        <w:rPr>
          <w:rFonts w:ascii="Times New Roman" w:hAnsi="Times New Roman"/>
          <w:sz w:val="28"/>
          <w:szCs w:val="28"/>
          <w:lang w:val="uk-UA"/>
        </w:rPr>
        <w:tab/>
        <w:t>Сертифікація педагогічних працівників (стаття 51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16.</w:t>
      </w:r>
      <w:r>
        <w:rPr>
          <w:rFonts w:ascii="Times New Roman" w:hAnsi="Times New Roman"/>
          <w:sz w:val="28"/>
          <w:szCs w:val="28"/>
          <w:lang w:val="uk-UA"/>
        </w:rPr>
        <w:tab/>
        <w:t xml:space="preserve">Державні гарантії здобувачам освіти (стаття 56 Закон України «Про освіту»). </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17.</w:t>
      </w:r>
      <w:r>
        <w:rPr>
          <w:rFonts w:ascii="Times New Roman" w:hAnsi="Times New Roman"/>
          <w:sz w:val="28"/>
          <w:szCs w:val="28"/>
          <w:lang w:val="uk-UA"/>
        </w:rPr>
        <w:tab/>
        <w:t>Вимоги до освіти та професійної кваліфікації педагогічного працівника закладу освіти (стаття 58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18.</w:t>
      </w:r>
      <w:r>
        <w:rPr>
          <w:rFonts w:ascii="Times New Roman" w:hAnsi="Times New Roman"/>
          <w:sz w:val="28"/>
          <w:szCs w:val="28"/>
          <w:lang w:val="uk-UA"/>
        </w:rPr>
        <w:tab/>
        <w:t>Органи управління у сфері освіти (стаття 62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19.</w:t>
      </w:r>
      <w:r>
        <w:rPr>
          <w:rFonts w:ascii="Times New Roman" w:hAnsi="Times New Roman"/>
          <w:sz w:val="28"/>
          <w:szCs w:val="28"/>
          <w:lang w:val="uk-UA"/>
        </w:rPr>
        <w:tab/>
        <w:t>Повноваження центрального органу виконавчої влади у сфері освіти і науки (стаття 64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20.</w:t>
      </w:r>
      <w:r>
        <w:rPr>
          <w:rFonts w:ascii="Times New Roman" w:hAnsi="Times New Roman"/>
          <w:sz w:val="28"/>
          <w:szCs w:val="28"/>
          <w:lang w:val="uk-UA"/>
        </w:rPr>
        <w:tab/>
        <w:t>Повноваження органів місцевого самоврядування, Верховної Ради Автономної Республіки Крим (стаття 66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21.</w:t>
      </w:r>
      <w:r>
        <w:rPr>
          <w:rFonts w:ascii="Times New Roman" w:hAnsi="Times New Roman"/>
          <w:sz w:val="28"/>
          <w:szCs w:val="28"/>
          <w:lang w:val="uk-UA"/>
        </w:rPr>
        <w:tab/>
        <w:t>Повноваження органів із забезпечення якості освіти (стаття 67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22.</w:t>
      </w:r>
      <w:r>
        <w:rPr>
          <w:rFonts w:ascii="Times New Roman" w:hAnsi="Times New Roman"/>
          <w:sz w:val="28"/>
          <w:szCs w:val="28"/>
          <w:lang w:val="uk-UA"/>
        </w:rPr>
        <w:tab/>
        <w:t>Фінансово-господарська діяльність закладів освіти та установ, організацій, підприємств системи освіти (стаття 79 Закон України «Про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23.</w:t>
      </w:r>
      <w:r>
        <w:rPr>
          <w:rFonts w:ascii="Times New Roman" w:hAnsi="Times New Roman"/>
          <w:sz w:val="28"/>
          <w:szCs w:val="28"/>
          <w:lang w:val="uk-UA"/>
        </w:rPr>
        <w:tab/>
        <w:t>Етапи реалізації політики у сфері реформування закладів середньої освіти  (Концепція реалізації державної політики у сфері реформування загальної середньої освіти "Нова українська школа" на період до 2029 року).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24.</w:t>
      </w:r>
      <w:r>
        <w:rPr>
          <w:rFonts w:ascii="Times New Roman" w:hAnsi="Times New Roman"/>
          <w:sz w:val="28"/>
          <w:szCs w:val="28"/>
          <w:lang w:val="uk-UA"/>
        </w:rPr>
        <w:tab/>
        <w:t>Основні завдання законодавства України про загальну середню освіту  (стаття  2 Закон України «Про загальну середню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25.</w:t>
      </w:r>
      <w:r>
        <w:rPr>
          <w:rFonts w:ascii="Times New Roman" w:hAnsi="Times New Roman"/>
          <w:sz w:val="28"/>
          <w:szCs w:val="28"/>
          <w:lang w:val="uk-UA"/>
        </w:rPr>
        <w:tab/>
        <w:t>Державні стандарти загальної середньої освіти (стаття 32 Закон України «Про загальну середню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26.</w:t>
      </w:r>
      <w:r>
        <w:rPr>
          <w:rFonts w:ascii="Times New Roman" w:hAnsi="Times New Roman"/>
          <w:sz w:val="28"/>
          <w:szCs w:val="28"/>
          <w:lang w:val="uk-UA"/>
        </w:rPr>
        <w:tab/>
        <w:t>Повноваження закладу загальної середньої освіти (стаття 38 Закон України «Про загальну середню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27.</w:t>
      </w:r>
      <w:r>
        <w:rPr>
          <w:rFonts w:ascii="Times New Roman" w:hAnsi="Times New Roman"/>
          <w:sz w:val="28"/>
          <w:szCs w:val="28"/>
          <w:lang w:val="uk-UA"/>
        </w:rPr>
        <w:tab/>
        <w:t>Повноваження педагогічної ради закладу освіти (стаття 39 Закон України «Про загальну середню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28.</w:t>
      </w:r>
      <w:r>
        <w:rPr>
          <w:rFonts w:ascii="Times New Roman" w:hAnsi="Times New Roman"/>
          <w:sz w:val="28"/>
          <w:szCs w:val="28"/>
          <w:lang w:val="uk-UA"/>
        </w:rPr>
        <w:tab/>
        <w:t>Трудовий договір (ст.21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29.</w:t>
      </w:r>
      <w:r>
        <w:rPr>
          <w:rFonts w:ascii="Times New Roman" w:hAnsi="Times New Roman"/>
          <w:sz w:val="28"/>
          <w:szCs w:val="28"/>
          <w:lang w:val="uk-UA"/>
        </w:rPr>
        <w:tab/>
        <w:t>Строки трудового договору (ст.23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30.</w:t>
      </w:r>
      <w:r>
        <w:rPr>
          <w:rFonts w:ascii="Times New Roman" w:hAnsi="Times New Roman"/>
          <w:sz w:val="28"/>
          <w:szCs w:val="28"/>
          <w:lang w:val="uk-UA"/>
        </w:rPr>
        <w:tab/>
        <w:t>Укладення трудового договору (ст.24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31.</w:t>
      </w:r>
      <w:r>
        <w:rPr>
          <w:rFonts w:ascii="Times New Roman" w:hAnsi="Times New Roman"/>
          <w:sz w:val="28"/>
          <w:szCs w:val="28"/>
          <w:lang w:val="uk-UA"/>
        </w:rPr>
        <w:tab/>
        <w:t>Підстави припинення трудового договору (ст.36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32.</w:t>
      </w:r>
      <w:r>
        <w:rPr>
          <w:rFonts w:ascii="Times New Roman" w:hAnsi="Times New Roman"/>
          <w:sz w:val="28"/>
          <w:szCs w:val="28"/>
          <w:lang w:val="uk-UA"/>
        </w:rPr>
        <w:tab/>
        <w:t>Розірвання трудового договору з ініціативи працівника (ст.38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33.</w:t>
      </w:r>
      <w:r>
        <w:rPr>
          <w:rFonts w:ascii="Times New Roman" w:hAnsi="Times New Roman"/>
          <w:sz w:val="28"/>
          <w:szCs w:val="28"/>
          <w:lang w:val="uk-UA"/>
        </w:rPr>
        <w:tab/>
        <w:t>Розірвання трудового договору з ініціативи власника уповноваженого ним органу (ст.40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34.</w:t>
      </w:r>
      <w:r>
        <w:rPr>
          <w:rFonts w:ascii="Times New Roman" w:hAnsi="Times New Roman"/>
          <w:sz w:val="28"/>
          <w:szCs w:val="28"/>
          <w:lang w:val="uk-UA"/>
        </w:rPr>
        <w:tab/>
        <w:t>Порядок вивільнення працівників (ст.49-2 КЗпП України).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35.</w:t>
      </w:r>
      <w:r>
        <w:rPr>
          <w:rFonts w:ascii="Times New Roman" w:hAnsi="Times New Roman"/>
          <w:sz w:val="28"/>
          <w:szCs w:val="28"/>
          <w:lang w:val="uk-UA"/>
        </w:rPr>
        <w:tab/>
        <w:t>Види відпусток (ст. 4 Закону України „Про відпустки”)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36.</w:t>
      </w:r>
      <w:r>
        <w:rPr>
          <w:rFonts w:ascii="Times New Roman" w:hAnsi="Times New Roman"/>
          <w:sz w:val="28"/>
          <w:szCs w:val="28"/>
          <w:lang w:val="uk-UA"/>
        </w:rPr>
        <w:tab/>
        <w:t>Порядок надання щорічних відпусток (ст. 10 Закону України „Про відпустки”).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37.</w:t>
      </w:r>
      <w:r>
        <w:rPr>
          <w:rFonts w:ascii="Times New Roman" w:hAnsi="Times New Roman"/>
          <w:sz w:val="28"/>
          <w:szCs w:val="28"/>
          <w:lang w:val="uk-UA"/>
        </w:rPr>
        <w:tab/>
        <w:t>Щорічна основна відпустка та її тривалість (ст. 6 Закону України „Про відпустки”).</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38.</w:t>
      </w:r>
      <w:r>
        <w:rPr>
          <w:rFonts w:ascii="Times New Roman" w:hAnsi="Times New Roman"/>
          <w:sz w:val="28"/>
          <w:szCs w:val="28"/>
          <w:lang w:val="uk-UA"/>
        </w:rPr>
        <w:tab/>
        <w:t>Педагогічне навантаження (ст. 25 Закону України «Про загальну середню освіту»)</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39.</w:t>
      </w:r>
      <w:r>
        <w:rPr>
          <w:rFonts w:ascii="Times New Roman" w:hAnsi="Times New Roman"/>
          <w:sz w:val="28"/>
          <w:szCs w:val="28"/>
          <w:lang w:val="uk-UA"/>
        </w:rPr>
        <w:tab/>
        <w:t>Установлення надбавок працівникам закладів освіти (п.4 наказу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w:t>
      </w:r>
    </w:p>
    <w:p w:rsidR="00CB69A0" w:rsidRDefault="00E97333">
      <w:pPr>
        <w:tabs>
          <w:tab w:val="left" w:pos="425"/>
        </w:tabs>
        <w:spacing w:after="0" w:line="240" w:lineRule="auto"/>
        <w:jc w:val="both"/>
        <w:rPr>
          <w:rFonts w:ascii="Times New Roman" w:hAnsi="Times New Roman"/>
          <w:sz w:val="28"/>
          <w:szCs w:val="28"/>
          <w:lang w:val="uk-UA"/>
        </w:rPr>
      </w:pPr>
      <w:r>
        <w:rPr>
          <w:rFonts w:ascii="Times New Roman" w:hAnsi="Times New Roman"/>
          <w:sz w:val="28"/>
          <w:szCs w:val="28"/>
          <w:lang w:val="uk-UA"/>
        </w:rPr>
        <w:t>40.</w:t>
      </w:r>
      <w:r>
        <w:rPr>
          <w:rFonts w:ascii="Times New Roman" w:hAnsi="Times New Roman"/>
          <w:sz w:val="28"/>
          <w:szCs w:val="28"/>
          <w:lang w:val="uk-UA"/>
        </w:rPr>
        <w:tab/>
        <w:t>Установлення доплат працівникам закладів освіти (п.4 наказу МОН України №557 від 26.09.2005р. «Про впорядкування умов оплати праці та затвердження схем тарифних розрядів працівників навчальних закладів, установ освіти та наукових установ» (зі змінами та доповненнями))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41. Основні риси держави за Конституцією України (Стаття 1, 2</w:t>
      </w:r>
      <w:bookmarkStart w:id="55" w:name="_Hlk29990233"/>
      <w:r>
        <w:rPr>
          <w:rFonts w:ascii="Times New Roman" w:hAnsi="Times New Roman"/>
          <w:sz w:val="28"/>
          <w:szCs w:val="28"/>
          <w:lang w:val="uk-UA" w:eastAsia="en-US"/>
        </w:rPr>
        <w:t xml:space="preserve"> Конституція України</w:t>
      </w:r>
      <w:bookmarkEnd w:id="55"/>
      <w:r>
        <w:rPr>
          <w:rFonts w:ascii="Times New Roman" w:hAnsi="Times New Roman"/>
          <w:sz w:val="28"/>
          <w:szCs w:val="28"/>
          <w:lang w:val="uk-UA" w:eastAsia="en-US"/>
        </w:rPr>
        <w:t>).</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42. Визнання найвищої соціальної цінності України (Стаття 3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43. Форма правління в України (Стаття 5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44. Конституційний статус державної мови та мов національних меншин (Стаття 10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45. Об’єкти права власності Українського народу (Стаття 13, 14</w:t>
      </w:r>
      <w:bookmarkStart w:id="56" w:name="_Hlk29990304"/>
      <w:r>
        <w:rPr>
          <w:rFonts w:ascii="Times New Roman" w:hAnsi="Times New Roman"/>
          <w:sz w:val="28"/>
          <w:szCs w:val="28"/>
          <w:lang w:val="uk-UA" w:eastAsia="en-US"/>
        </w:rPr>
        <w:t xml:space="preserve"> Конституція України</w:t>
      </w:r>
      <w:bookmarkEnd w:id="56"/>
      <w:r>
        <w:rPr>
          <w:rFonts w:ascii="Times New Roman" w:hAnsi="Times New Roman"/>
          <w:sz w:val="28"/>
          <w:szCs w:val="28"/>
          <w:lang w:val="uk-UA" w:eastAsia="en-US"/>
        </w:rPr>
        <w:t>).</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46. Найважливіші функції держави (Стаття 17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47. Державні символи України (Стаття 20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48. Конституційне право на працю (Стаття 43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49. Конституційне право на освіту (Стаття 53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50. Конституційне право на соціальний захист (Стаття 46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51. Обов’язки громадянина України (Стаття 65-68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52. Право громадянина України на вибори (Стаття 70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53. Призначення всеукраїнського референдуму. Питання, що вирішуються на всеукраїнському референдумі (Стаття 72-74Конституція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lastRenderedPageBreak/>
        <w:t>54. Склад Верховної Ради України (Стаття 76Конституція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55. Бюджетна система України. Державний бюджет України (Стаття 95-96Конституція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56. Склад Кабінету Міністрів України (Стаття 114Конституція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57. Повноваження Кабінету Міністрів України (Стаття 116, 117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58. Правосуддя в Україні. Система судів в Україні (Стаття 124, 125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59. Система адміністративно-територіального устрою України (Стаття 133 Конституція України).</w:t>
      </w:r>
    </w:p>
    <w:p w:rsidR="00CB69A0" w:rsidRDefault="00E97333">
      <w:pPr>
        <w:spacing w:after="0" w:line="240" w:lineRule="auto"/>
        <w:jc w:val="both"/>
        <w:rPr>
          <w:rFonts w:ascii="Times New Roman" w:hAnsi="Times New Roman"/>
          <w:sz w:val="28"/>
          <w:szCs w:val="28"/>
          <w:lang w:val="uk-UA"/>
        </w:rPr>
      </w:pPr>
      <w:r>
        <w:rPr>
          <w:rFonts w:ascii="Times New Roman" w:hAnsi="Times New Roman"/>
          <w:sz w:val="28"/>
          <w:szCs w:val="28"/>
          <w:lang w:val="uk-UA" w:eastAsia="en-US"/>
        </w:rPr>
        <w:t>60. Територіальні громади. Органи місцевого самоврядування в України (Стаття 143-144Конституція України).</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61. Мета Концепції «Нова українська школа».</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62. Формула української школи відповідно до Концепції «Нова українська  школа».</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63. Структура Нової української школи.</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64. Основні методичні рекомендації щодо організації освітнього простору Нової української школи.</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65. Децентралізація та ефективне управління загальною середньою освітою, що сприятиме реальній автономії школи відповідно до Концепції «Нова українська школа».</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66. Випускник школи відповідно до Концепції «Нова українська школа».</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67. Поняття - умотивований вчитель у Концепції «Нова українська школа».</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68. Фінансово-господарська діяльність в умовах нової української школи.</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69. Сутність профільного навчання в системі нової української школи.</w:t>
      </w:r>
    </w:p>
    <w:p w:rsidR="00CB69A0" w:rsidRDefault="00E97333">
      <w:pPr>
        <w:shd w:val="clear" w:color="auto" w:fill="FFFFFF"/>
        <w:spacing w:after="0" w:line="240" w:lineRule="auto"/>
        <w:jc w:val="both"/>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70. Вимоги до організації інклюзивного навчання в закладах загальної середньої освіти.</w:t>
      </w:r>
    </w:p>
    <w:p w:rsidR="00CB69A0" w:rsidRDefault="00E97333">
      <w:pPr>
        <w:shd w:val="clear" w:color="auto" w:fill="FFFFFF"/>
        <w:spacing w:after="0" w:line="240" w:lineRule="auto"/>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71. Порядок відкриття та порядок навчання у класах з інклюзивним навчанням.</w:t>
      </w:r>
    </w:p>
    <w:p w:rsidR="00CB69A0" w:rsidRDefault="00E97333">
      <w:pPr>
        <w:shd w:val="clear" w:color="auto" w:fill="FFFFFF"/>
        <w:spacing w:after="0" w:line="240" w:lineRule="auto"/>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72. Індивідуальна програма розвитку особи з особливими освітніми потребами. Порядок складання індивідуальної програми розвитку.</w:t>
      </w:r>
    </w:p>
    <w:p w:rsidR="00CB69A0" w:rsidRDefault="00E97333">
      <w:pPr>
        <w:shd w:val="clear" w:color="auto" w:fill="FFFFFF"/>
        <w:spacing w:after="0" w:line="240" w:lineRule="auto"/>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73. Ключові компетентності відповідно до Концепції «Нова українська школа».</w:t>
      </w:r>
    </w:p>
    <w:p w:rsidR="00CB69A0" w:rsidRDefault="00E97333">
      <w:pPr>
        <w:shd w:val="clear" w:color="auto" w:fill="FFFFFF"/>
        <w:spacing w:after="0" w:line="240" w:lineRule="auto"/>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74. Сутність педагогіки партнерства у Новій українській школі.</w:t>
      </w:r>
    </w:p>
    <w:p w:rsidR="00CB69A0" w:rsidRDefault="00E97333">
      <w:pPr>
        <w:shd w:val="clear" w:color="auto" w:fill="FFFFFF"/>
        <w:spacing w:after="0" w:line="240" w:lineRule="auto"/>
        <w:rPr>
          <w:rFonts w:ascii="Times New Roman" w:hAnsi="Times New Roman"/>
          <w:color w:val="000000"/>
          <w:sz w:val="28"/>
          <w:szCs w:val="28"/>
          <w:lang w:val="uk-UA"/>
        </w:rPr>
      </w:pPr>
      <w:r>
        <w:rPr>
          <w:rFonts w:ascii="Times New Roman" w:hAnsi="Times New Roman"/>
          <w:color w:val="000000" w:themeColor="text1"/>
          <w:sz w:val="28"/>
          <w:szCs w:val="28"/>
          <w:lang w:val="uk-UA" w:eastAsia="uk-UA"/>
        </w:rPr>
        <w:t>75. Функції та обов’язки директора закладу освіти.</w:t>
      </w:r>
    </w:p>
    <w:p w:rsidR="00CB69A0" w:rsidRDefault="00E97333">
      <w:pPr>
        <w:pStyle w:val="rvps2"/>
        <w:shd w:val="clear" w:color="auto" w:fill="FFFFFF"/>
        <w:spacing w:before="0" w:beforeAutospacing="0" w:after="0" w:afterAutospacing="0"/>
        <w:contextualSpacing/>
        <w:jc w:val="center"/>
        <w:rPr>
          <w:b/>
          <w:sz w:val="28"/>
          <w:szCs w:val="28"/>
          <w:lang w:val="uk-UA"/>
        </w:rPr>
      </w:pPr>
      <w:r>
        <w:rPr>
          <w:b/>
          <w:color w:val="000000"/>
          <w:sz w:val="28"/>
          <w:szCs w:val="28"/>
          <w:shd w:val="clear" w:color="auto" w:fill="FFFFFF"/>
          <w:lang w:val="uk-UA"/>
        </w:rPr>
        <w:t>І. Зразок ситуаційних завдань</w:t>
      </w:r>
    </w:p>
    <w:p w:rsidR="00CB69A0" w:rsidRDefault="00E97333">
      <w:pPr>
        <w:pStyle w:val="rvps2"/>
        <w:numPr>
          <w:ilvl w:val="0"/>
          <w:numId w:val="4"/>
        </w:numPr>
        <w:shd w:val="clear" w:color="auto" w:fill="FFFFFF"/>
        <w:tabs>
          <w:tab w:val="left" w:pos="425"/>
        </w:tabs>
        <w:spacing w:before="0" w:beforeAutospacing="0" w:after="0" w:afterAutospacing="0"/>
        <w:ind w:left="0" w:firstLine="0"/>
        <w:contextualSpacing/>
        <w:jc w:val="both"/>
        <w:rPr>
          <w:sz w:val="28"/>
          <w:szCs w:val="28"/>
          <w:lang w:val="uk-UA"/>
        </w:rPr>
      </w:pPr>
      <w:r>
        <w:rPr>
          <w:sz w:val="28"/>
          <w:szCs w:val="28"/>
          <w:lang w:val="uk-UA"/>
        </w:rPr>
        <w:t>До вас, як до керівника, зранку звернулася мама учня 5-го класу з наступною проблемою: «класний керівник моєї дитини, замість того, щоб проводити уроки, постійно розмовляє по телефону.</w:t>
      </w:r>
      <w:r w:rsidR="001E4773">
        <w:rPr>
          <w:sz w:val="28"/>
          <w:szCs w:val="28"/>
          <w:lang w:val="uk-UA"/>
        </w:rPr>
        <w:t xml:space="preserve"> </w:t>
      </w:r>
      <w:r>
        <w:rPr>
          <w:sz w:val="28"/>
          <w:szCs w:val="28"/>
          <w:lang w:val="uk-UA"/>
        </w:rPr>
        <w:t xml:space="preserve">Викликайте її сюди і поговоримо!» </w:t>
      </w:r>
    </w:p>
    <w:p w:rsidR="00CB69A0" w:rsidRDefault="00E97333">
      <w:pPr>
        <w:pStyle w:val="rvps2"/>
        <w:shd w:val="clear" w:color="auto" w:fill="FFFFFF"/>
        <w:tabs>
          <w:tab w:val="left" w:pos="425"/>
        </w:tabs>
        <w:spacing w:before="0" w:beforeAutospacing="0" w:after="0" w:afterAutospacing="0"/>
        <w:contextualSpacing/>
        <w:jc w:val="both"/>
        <w:rPr>
          <w:sz w:val="28"/>
          <w:szCs w:val="28"/>
          <w:lang w:val="uk-UA"/>
        </w:rPr>
      </w:pPr>
      <w:r>
        <w:rPr>
          <w:sz w:val="28"/>
          <w:szCs w:val="28"/>
          <w:lang w:val="uk-UA"/>
        </w:rPr>
        <w:t>Запропонуйте свій варіант розв’язання психолого-педагогічної ситуації.</w:t>
      </w:r>
    </w:p>
    <w:p w:rsidR="00CB69A0" w:rsidRDefault="00E97333">
      <w:pPr>
        <w:pStyle w:val="rvps2"/>
        <w:numPr>
          <w:ilvl w:val="0"/>
          <w:numId w:val="4"/>
        </w:numPr>
        <w:shd w:val="clear" w:color="auto" w:fill="FFFFFF"/>
        <w:tabs>
          <w:tab w:val="left" w:pos="425"/>
        </w:tabs>
        <w:spacing w:before="0" w:beforeAutospacing="0" w:after="0" w:afterAutospacing="0"/>
        <w:ind w:left="0" w:firstLine="0"/>
        <w:contextualSpacing/>
        <w:jc w:val="both"/>
        <w:rPr>
          <w:sz w:val="28"/>
          <w:szCs w:val="28"/>
          <w:lang w:val="uk-UA"/>
        </w:rPr>
      </w:pPr>
      <w:r>
        <w:rPr>
          <w:sz w:val="28"/>
          <w:szCs w:val="28"/>
          <w:lang w:val="uk-UA"/>
        </w:rPr>
        <w:t xml:space="preserve">До Вас, як до директора закладу загальної середньої освіти, прийшли батьки майбутнього першокласника з метою зарахування дитини до першого класу Вашої школи. В ході бесіди з батьками з’ясувалося, що вони проживають за адресою, яка не закріплена за територією обслуговування закладу освіти. </w:t>
      </w:r>
    </w:p>
    <w:p w:rsidR="00CB69A0" w:rsidRDefault="00E97333">
      <w:pPr>
        <w:tabs>
          <w:tab w:val="left" w:pos="720"/>
        </w:tabs>
        <w:spacing w:after="0" w:line="240" w:lineRule="auto"/>
        <w:jc w:val="both"/>
        <w:rPr>
          <w:rFonts w:ascii="Times New Roman" w:hAnsi="Times New Roman"/>
          <w:sz w:val="28"/>
          <w:szCs w:val="28"/>
          <w:lang w:val="uk-UA"/>
        </w:rPr>
      </w:pPr>
      <w:r>
        <w:rPr>
          <w:rFonts w:ascii="Times New Roman" w:hAnsi="Times New Roman"/>
          <w:sz w:val="28"/>
          <w:szCs w:val="28"/>
          <w:lang w:val="uk-UA"/>
        </w:rPr>
        <w:t>Ваші дії, як керівника закладу освіти, якщо батьки наполягають на зарахуванні дитини саме до Вашої школи. Обґрунтуйте своє рішення на підставі нормативно правових документів?</w:t>
      </w:r>
    </w:p>
    <w:p w:rsidR="00CB69A0" w:rsidRDefault="00E97333">
      <w:pPr>
        <w:rPr>
          <w:rFonts w:ascii="Times New Roman" w:hAnsi="Times New Roman"/>
          <w:sz w:val="28"/>
          <w:lang w:val="uk-UA"/>
        </w:rPr>
      </w:pPr>
      <w:r>
        <w:rPr>
          <w:rFonts w:ascii="Times New Roman" w:hAnsi="Times New Roman"/>
          <w:sz w:val="28"/>
          <w:lang w:val="uk-UA"/>
        </w:rPr>
        <w:br w:type="page"/>
      </w:r>
    </w:p>
    <w:p w:rsidR="00CB69A0" w:rsidRDefault="00E97333">
      <w:pPr>
        <w:pStyle w:val="rvps6"/>
        <w:spacing w:before="0" w:beforeAutospacing="0" w:after="0" w:afterAutospacing="0"/>
        <w:ind w:left="5669"/>
        <w:jc w:val="both"/>
        <w:rPr>
          <w:lang w:val="uk-UA"/>
        </w:rPr>
      </w:pPr>
      <w:r>
        <w:rPr>
          <w:szCs w:val="28"/>
          <w:lang w:val="uk-UA"/>
        </w:rPr>
        <w:lastRenderedPageBreak/>
        <w:t>Додаток 3 до Положення</w:t>
      </w:r>
      <w:r>
        <w:rPr>
          <w:rStyle w:val="rvts23"/>
          <w:szCs w:val="28"/>
          <w:lang w:val="uk-UA"/>
        </w:rPr>
        <w:t xml:space="preserve"> про конкурс на посаду керівника комунального закладу загальної середньої освіти Менської міської ради</w:t>
      </w:r>
    </w:p>
    <w:p w:rsidR="00CB69A0" w:rsidRDefault="00CB69A0">
      <w:pPr>
        <w:spacing w:after="0" w:line="240" w:lineRule="auto"/>
        <w:jc w:val="right"/>
        <w:rPr>
          <w:rStyle w:val="rvts23"/>
          <w:rFonts w:ascii="Times New Roman" w:hAnsi="Times New Roman"/>
          <w:b/>
          <w:sz w:val="28"/>
          <w:szCs w:val="28"/>
          <w:lang w:val="uk-UA"/>
        </w:rPr>
      </w:pPr>
    </w:p>
    <w:p w:rsidR="00CB69A0" w:rsidRDefault="00E97333">
      <w:pPr>
        <w:pStyle w:val="rvps2"/>
        <w:spacing w:before="0" w:beforeAutospacing="0" w:after="0" w:afterAutospacing="0"/>
        <w:contextualSpacing/>
        <w:jc w:val="center"/>
        <w:rPr>
          <w:b/>
          <w:sz w:val="28"/>
          <w:szCs w:val="28"/>
          <w:lang w:val="uk-UA"/>
        </w:rPr>
      </w:pPr>
      <w:r>
        <w:rPr>
          <w:b/>
          <w:sz w:val="28"/>
          <w:szCs w:val="28"/>
          <w:lang w:val="uk-UA"/>
        </w:rPr>
        <w:t xml:space="preserve">Критерії оцінювання тестування, вирішення ситуаційного завдання, презентації перспективного плану розвитку закладу загальної середньої освіти конкурсного відбору на посаду керівника комунального закладу загальної середньої освіти Менської міської ради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1. Тестування на знання законодавства проводиться з метою визначення рівня знань законодавства у сфері загальної середньої освіти, зокрема Законів України «Про освіту», «Про загальну середню освіту», інших нормативно-правових актів, а також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 грудня 2016 року № 988-р. </w:t>
      </w:r>
    </w:p>
    <w:p w:rsidR="00CB69A0" w:rsidRDefault="00E97333">
      <w:pPr>
        <w:pStyle w:val="rvps2"/>
        <w:spacing w:before="0" w:beforeAutospacing="0" w:after="0" w:afterAutospacing="0"/>
        <w:contextualSpacing/>
        <w:jc w:val="both"/>
        <w:rPr>
          <w:sz w:val="28"/>
          <w:szCs w:val="28"/>
          <w:lang w:val="uk-UA"/>
        </w:rPr>
      </w:pPr>
      <w:r>
        <w:rPr>
          <w:sz w:val="28"/>
          <w:szCs w:val="28"/>
          <w:lang w:val="uk-UA"/>
        </w:rPr>
        <w:t>2.</w:t>
      </w:r>
      <w:r>
        <w:rPr>
          <w:color w:val="000000"/>
          <w:sz w:val="28"/>
          <w:szCs w:val="28"/>
          <w:lang w:val="uk-UA"/>
        </w:rPr>
        <w:t>Тестування містить 30 тестових завдань, які формуються із загального переліку питань, що містить 75 питань. </w:t>
      </w:r>
      <w:r>
        <w:rPr>
          <w:sz w:val="28"/>
          <w:szCs w:val="28"/>
          <w:lang w:val="uk-UA"/>
        </w:rPr>
        <w:t xml:space="preserve"> Кожне тестове завдання передбачає три варіанти відповідей, лише одне з яких є правильним. Тестування проходить письмово не довше 30 хвилин у присутності членів комісії (не менше двох третин від її затвердженого складу). Після складання тестування на знання законодавства кандидат підписує та проставляє дату вирішення тестових завдань.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3. Перевірка професійних компетентностей проводиться  шляхом письмового вирішення двох ситуаційних завдань з метою з'ясування спроможності кандидатів використовувати свої знання та досвід під час виконання посадових обов'язків шляхом оцінки відповідності професійної компетентності та професійних знань кандидата встановленим вимогам, що пов'язані із завданнями та змістом роботи керівника закладу загальної середньої освіти відповідно до посадової інструкції.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Ситуаційні</w:t>
      </w:r>
      <w:r w:rsidR="001E4773">
        <w:rPr>
          <w:sz w:val="28"/>
          <w:szCs w:val="28"/>
          <w:lang w:val="uk-UA"/>
        </w:rPr>
        <w:t xml:space="preserve"> </w:t>
      </w:r>
      <w:r>
        <w:rPr>
          <w:sz w:val="28"/>
          <w:szCs w:val="28"/>
          <w:lang w:val="uk-UA"/>
        </w:rPr>
        <w:t xml:space="preserve">завдання вирішується письмово державною мовою не довше 40 хвилин.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 xml:space="preserve">Усі кандидати, які претендують на посаду в один заклад, розв'язують однакові ситуаційні завдання. Голова комісії обирає два конверти  із запропонованими ситуаційними завданнями шляхом витягування їх із загальної кількості завдань під час проведення конкурсного відбору.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4. При підготовці до вирішення ситуаційних завдань кандидат здійснює записи на аркуші із печаткою Менської міської ради. Перед вирішенням ситуаційних завдань обов'язково вказуються прізвище, ім'я та по батькові кандидата, номер варіанту ситуаційних завдань. Після підготовки відповідей на аркуші проставляються підпис кандидата та дата вирішення ситуаційних завдань.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5. Після закінчення часу, відведеного на проведення тестування та вирішення ситуаційних завдань, комісією проводиться оцінювання за такими критеріями: </w:t>
      </w:r>
    </w:p>
    <w:p w:rsidR="00CB69A0" w:rsidRDefault="00E97333">
      <w:pPr>
        <w:pStyle w:val="rvps2"/>
        <w:spacing w:before="0" w:beforeAutospacing="0" w:after="0" w:afterAutospacing="0"/>
        <w:contextualSpacing/>
        <w:jc w:val="both"/>
        <w:rPr>
          <w:sz w:val="28"/>
          <w:szCs w:val="28"/>
          <w:lang w:val="uk-UA"/>
        </w:rPr>
      </w:pPr>
      <w:r>
        <w:rPr>
          <w:sz w:val="28"/>
          <w:szCs w:val="28"/>
          <w:lang w:val="uk-UA"/>
        </w:rPr>
        <w:t>5.1 .Тестування: - один бал за правильну відповідь;</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нуль балів за неправильну відповідь. Максимальна кількість балів, які може отримати кандидат за підсумками тестування, становить 30.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 xml:space="preserve">Результати тестування фіксуються у відомості. </w:t>
      </w:r>
    </w:p>
    <w:p w:rsidR="00CB69A0" w:rsidRDefault="00E97333">
      <w:pPr>
        <w:pStyle w:val="rvps2"/>
        <w:spacing w:before="0" w:beforeAutospacing="0" w:after="0" w:afterAutospacing="0"/>
        <w:contextualSpacing/>
        <w:jc w:val="both"/>
        <w:rPr>
          <w:sz w:val="28"/>
          <w:szCs w:val="28"/>
          <w:lang w:val="uk-UA"/>
        </w:rPr>
      </w:pPr>
      <w:r>
        <w:rPr>
          <w:sz w:val="28"/>
          <w:szCs w:val="28"/>
          <w:lang w:val="uk-UA"/>
        </w:rPr>
        <w:lastRenderedPageBreak/>
        <w:t xml:space="preserve">5.2. Оцінювання ситуаційних завдань проводиться кожним членом комісії індивідуально. Загальна оцінка формується шляхом визначення середнього арифметичного індивідуальних балів членів конкурсної комісії, яке фіксується у відомості.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 xml:space="preserve">Середнє арифметичне індивідуальних балів членів конкурсної комісії є остаточними балами, які також виставляються і на аркуші з відповідями кандидата.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 xml:space="preserve">Для оцінки та перевірки професійних компетентностей кандидатів шляхом вирішення ситуаційного завдання використовується п'ятибальна система: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п'ять балів виставляються кандидатам, які виявили глибокі знання та успішно справилися із ситуаційним завданням;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чотири бали виставляються кандидатам, які виявили повні знання в обсязі, достатньому для подальшої роботи;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три бали виставляються кандидатам, які виявили розуміння поставленого завдання та вирішили його на задовільному рівні;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два бали виставляються кандидатам, які вирішили завдання на низькому рівні; </w:t>
      </w:r>
    </w:p>
    <w:p w:rsidR="00CB69A0" w:rsidRDefault="00E97333">
      <w:pPr>
        <w:pStyle w:val="rvps2"/>
        <w:spacing w:before="0" w:beforeAutospacing="0" w:after="0" w:afterAutospacing="0"/>
        <w:contextualSpacing/>
        <w:jc w:val="both"/>
        <w:rPr>
          <w:sz w:val="28"/>
          <w:szCs w:val="28"/>
          <w:lang w:val="uk-UA"/>
        </w:rPr>
      </w:pPr>
      <w:r>
        <w:rPr>
          <w:sz w:val="28"/>
          <w:szCs w:val="28"/>
          <w:lang w:val="uk-UA"/>
        </w:rPr>
        <w:t>- один бал виставляється кандидатам, які не орієнтуються у даному завданні;</w:t>
      </w:r>
    </w:p>
    <w:p w:rsidR="00CB69A0" w:rsidRDefault="00E97333">
      <w:pPr>
        <w:pStyle w:val="rvps2"/>
        <w:spacing w:before="0" w:beforeAutospacing="0" w:after="0" w:afterAutospacing="0"/>
        <w:contextualSpacing/>
        <w:jc w:val="both"/>
        <w:rPr>
          <w:sz w:val="28"/>
          <w:szCs w:val="28"/>
          <w:lang w:val="uk-UA"/>
        </w:rPr>
      </w:pPr>
      <w:r>
        <w:rPr>
          <w:sz w:val="28"/>
          <w:szCs w:val="28"/>
          <w:lang w:val="uk-UA"/>
        </w:rPr>
        <w:t>- нуль балів виставляється кандидатам, відповідь яких відсутня.</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6. Під час проведення тестування та розв'язання ситуаційних завдань кандидатам забороняється користуватися додатковими електронними приладами, посібниками, іншими матеріалами, а також спілкуватись один з одним. У разі порушення зазначених вимог кандидат відстороняється від подальшого проходження конкурсу, про що складається відповідний акт, який підписується присутніми членами конкурсної комісії. </w:t>
      </w:r>
    </w:p>
    <w:p w:rsidR="00CB69A0" w:rsidRDefault="00E97333">
      <w:pPr>
        <w:pStyle w:val="rvps2"/>
        <w:spacing w:before="0" w:beforeAutospacing="0" w:after="0" w:afterAutospacing="0"/>
        <w:contextualSpacing/>
        <w:jc w:val="both"/>
        <w:rPr>
          <w:color w:val="000000"/>
          <w:sz w:val="28"/>
          <w:szCs w:val="28"/>
          <w:lang w:val="uk-UA"/>
        </w:rPr>
      </w:pPr>
      <w:r>
        <w:rPr>
          <w:sz w:val="28"/>
          <w:szCs w:val="28"/>
          <w:lang w:val="uk-UA"/>
        </w:rPr>
        <w:t xml:space="preserve">7. Підбиття підсумку тестування та вирішення ситуаційних завдань здійснюється шляхом додавання балів за тестування та середнього арифметичного за вирішення ситуаційних завдань. Загальна сума балів заноситься у відомість та фіксується у протоколі. З інформацією про результати тестування, вирішення ситуаційних завдань та кількість отриманих балів </w:t>
      </w:r>
      <w:r>
        <w:rPr>
          <w:color w:val="000000" w:themeColor="text1"/>
          <w:sz w:val="28"/>
          <w:szCs w:val="28"/>
          <w:lang w:val="uk-UA"/>
        </w:rPr>
        <w:t>кандидати ознайомлюються під підпис.</w:t>
      </w:r>
    </w:p>
    <w:p w:rsidR="00CB69A0" w:rsidRDefault="00E97333">
      <w:pPr>
        <w:pStyle w:val="rvps2"/>
        <w:spacing w:before="0" w:beforeAutospacing="0" w:after="0" w:afterAutospacing="0"/>
        <w:contextualSpacing/>
        <w:jc w:val="both"/>
        <w:rPr>
          <w:color w:val="000000"/>
          <w:sz w:val="28"/>
          <w:szCs w:val="28"/>
          <w:lang w:val="uk-UA"/>
        </w:rPr>
      </w:pPr>
      <w:r>
        <w:rPr>
          <w:color w:val="000000" w:themeColor="text1"/>
          <w:sz w:val="28"/>
          <w:szCs w:val="28"/>
          <w:lang w:val="uk-UA"/>
        </w:rPr>
        <w:t xml:space="preserve">8.Аркуші з відповідями кандидатів зберігаються разом з іншими матеріалами та документами конкурсної комісії у відділі освіти Менської міської ради.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9. Презентація перспективного плану розвитку закладу загальної середньої освіти представляється державною мовою, не більше 15 хвилин, в зручний для кандидата спосіб.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10. Про необхідність забезпечення технічної підтримки презентаційних матеріалів кандидат повідомляє конкурсну комісію напередодні. </w:t>
      </w:r>
    </w:p>
    <w:p w:rsidR="00CB69A0" w:rsidRDefault="00E97333">
      <w:pPr>
        <w:pStyle w:val="rvps2"/>
        <w:spacing w:before="0" w:beforeAutospacing="0" w:after="0" w:afterAutospacing="0"/>
        <w:contextualSpacing/>
        <w:jc w:val="both"/>
        <w:rPr>
          <w:sz w:val="28"/>
          <w:szCs w:val="28"/>
          <w:lang w:val="uk-UA"/>
        </w:rPr>
      </w:pPr>
      <w:r>
        <w:rPr>
          <w:sz w:val="28"/>
          <w:szCs w:val="28"/>
          <w:lang w:val="uk-UA"/>
        </w:rPr>
        <w:t>11. Оцінювання презентації перспективного плану розвитку закладу загальної середньої освіти проводиться кожним членом комісії індивідуально. Загальна оцінка формується шляхом визначення середнього арифметичного індивідуальних балів членів конкурсної комісії, яке фіксується у відомості.</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12. Під час оцінювання враховуються: </w:t>
      </w:r>
    </w:p>
    <w:p w:rsidR="00CB69A0" w:rsidRDefault="00E97333">
      <w:pPr>
        <w:pStyle w:val="rvps2"/>
        <w:spacing w:before="0" w:beforeAutospacing="0" w:after="0" w:afterAutospacing="0"/>
        <w:contextualSpacing/>
        <w:jc w:val="both"/>
        <w:rPr>
          <w:sz w:val="28"/>
          <w:szCs w:val="28"/>
          <w:lang w:val="uk-UA"/>
        </w:rPr>
      </w:pPr>
      <w:r>
        <w:rPr>
          <w:sz w:val="28"/>
          <w:szCs w:val="28"/>
          <w:lang w:val="uk-UA"/>
        </w:rPr>
        <w:t>- розуміння завдання;</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повнота розкриття теми;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авторська оригінальність; </w:t>
      </w:r>
    </w:p>
    <w:p w:rsidR="00CB69A0" w:rsidRDefault="00E97333">
      <w:pPr>
        <w:pStyle w:val="rvps2"/>
        <w:spacing w:before="0" w:beforeAutospacing="0" w:after="0" w:afterAutospacing="0"/>
        <w:contextualSpacing/>
        <w:jc w:val="both"/>
        <w:rPr>
          <w:sz w:val="28"/>
          <w:szCs w:val="28"/>
          <w:lang w:val="uk-UA"/>
        </w:rPr>
      </w:pPr>
      <w:r>
        <w:rPr>
          <w:sz w:val="28"/>
          <w:szCs w:val="28"/>
          <w:lang w:val="uk-UA"/>
        </w:rPr>
        <w:t>- якість виступу;</w:t>
      </w:r>
    </w:p>
    <w:p w:rsidR="00CB69A0" w:rsidRDefault="00E97333">
      <w:pPr>
        <w:pStyle w:val="rvps2"/>
        <w:spacing w:before="0" w:beforeAutospacing="0" w:after="0" w:afterAutospacing="0"/>
        <w:contextualSpacing/>
        <w:jc w:val="both"/>
        <w:rPr>
          <w:sz w:val="28"/>
          <w:szCs w:val="28"/>
          <w:lang w:val="uk-UA"/>
        </w:rPr>
      </w:pPr>
      <w:r>
        <w:rPr>
          <w:sz w:val="28"/>
          <w:szCs w:val="28"/>
          <w:lang w:val="uk-UA"/>
        </w:rPr>
        <w:lastRenderedPageBreak/>
        <w:t>- обсяг та глибина знань за темою;</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відповіді на запитання;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ділові та вольові якості конкурсанта. </w:t>
      </w:r>
    </w:p>
    <w:p w:rsidR="00CB69A0" w:rsidRDefault="00E97333">
      <w:pPr>
        <w:pStyle w:val="rvps2"/>
        <w:spacing w:before="0" w:beforeAutospacing="0" w:after="0" w:afterAutospacing="0"/>
        <w:contextualSpacing/>
        <w:jc w:val="both"/>
        <w:rPr>
          <w:sz w:val="28"/>
          <w:szCs w:val="28"/>
          <w:lang w:val="uk-UA"/>
        </w:rPr>
      </w:pPr>
      <w:r>
        <w:rPr>
          <w:sz w:val="28"/>
          <w:szCs w:val="28"/>
          <w:lang w:val="uk-UA"/>
        </w:rPr>
        <w:t>13. Для оцінки презентації перспективного плану розвитку закладу використовується десятибальна система:</w:t>
      </w:r>
    </w:p>
    <w:p w:rsidR="00CB69A0" w:rsidRDefault="00CB69A0">
      <w:pPr>
        <w:pStyle w:val="rvps2"/>
        <w:spacing w:before="0" w:beforeAutospacing="0" w:after="0" w:afterAutospacing="0"/>
        <w:contextualSpacing/>
        <w:jc w:val="both"/>
        <w:rPr>
          <w:sz w:val="28"/>
          <w:lang w:val="uk-U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6"/>
        <w:gridCol w:w="1286"/>
      </w:tblGrid>
      <w:tr w:rsidR="00CB69A0">
        <w:trPr>
          <w:trHeight w:val="408"/>
        </w:trPr>
        <w:tc>
          <w:tcPr>
            <w:tcW w:w="8426" w:type="dxa"/>
            <w:noWrap/>
          </w:tcPr>
          <w:p w:rsidR="00CB69A0" w:rsidRDefault="00E97333">
            <w:pPr>
              <w:pStyle w:val="rvps2"/>
              <w:spacing w:before="0" w:beforeAutospacing="0" w:after="0" w:afterAutospacing="0"/>
              <w:contextualSpacing/>
              <w:jc w:val="both"/>
              <w:rPr>
                <w:sz w:val="28"/>
                <w:szCs w:val="28"/>
                <w:lang w:val="uk-UA"/>
              </w:rPr>
            </w:pPr>
            <w:r>
              <w:rPr>
                <w:sz w:val="28"/>
                <w:szCs w:val="28"/>
                <w:lang w:val="uk-UA"/>
              </w:rPr>
              <w:t>Обґрунтування критеріїв</w:t>
            </w:r>
          </w:p>
        </w:tc>
        <w:tc>
          <w:tcPr>
            <w:tcW w:w="1286" w:type="dxa"/>
            <w:noWrap/>
          </w:tcPr>
          <w:p w:rsidR="00CB69A0" w:rsidRDefault="00E97333">
            <w:pPr>
              <w:pStyle w:val="rvps2"/>
              <w:spacing w:before="0" w:beforeAutospacing="0" w:after="0" w:afterAutospacing="0"/>
              <w:contextualSpacing/>
              <w:jc w:val="both"/>
              <w:rPr>
                <w:sz w:val="28"/>
                <w:szCs w:val="28"/>
                <w:lang w:val="uk-UA"/>
              </w:rPr>
            </w:pPr>
            <w:r>
              <w:rPr>
                <w:sz w:val="28"/>
                <w:szCs w:val="28"/>
                <w:lang w:val="uk-UA"/>
              </w:rPr>
              <w:t>Бали</w:t>
            </w:r>
          </w:p>
        </w:tc>
      </w:tr>
      <w:tr w:rsidR="00CB69A0">
        <w:trPr>
          <w:trHeight w:val="3258"/>
        </w:trPr>
        <w:tc>
          <w:tcPr>
            <w:tcW w:w="8426" w:type="dxa"/>
            <w:noWrap/>
          </w:tcPr>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презентація демонструє точне розуміння завдання, повністю логічно розкриту тему, її унікальність; містить велику кількість оригінальних прийомів, аргументованість основних позицій; конкурсант переконливо і повно відповідає на питання; </w:t>
            </w:r>
          </w:p>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  в презентації використані матеріали, що мають відношення до теми, так і ті, що не мають відношення до теми; частково в роботі наявні авторські знахідки; порушено логіку виступу, неповна система аргументації; конкурсант не на всі питання може знайти переконливі відповіді; </w:t>
            </w:r>
          </w:p>
          <w:p w:rsidR="00CB69A0" w:rsidRDefault="00E97333">
            <w:pPr>
              <w:pStyle w:val="rvps2"/>
              <w:spacing w:before="0" w:beforeAutospacing="0" w:after="0" w:afterAutospacing="0"/>
              <w:contextualSpacing/>
              <w:jc w:val="both"/>
              <w:rPr>
                <w:sz w:val="28"/>
                <w:szCs w:val="28"/>
                <w:lang w:val="uk-UA"/>
              </w:rPr>
            </w:pPr>
            <w:r>
              <w:rPr>
                <w:sz w:val="28"/>
                <w:szCs w:val="28"/>
                <w:lang w:val="uk-UA"/>
              </w:rPr>
              <w:t>- в презентації використані матеріали, що не мають безпосереднього відношення до теми; тема презентації не розкрита, немає аргументів, повне порушення логіки виступу; конкурсант не може відповісти на питання</w:t>
            </w:r>
          </w:p>
        </w:tc>
        <w:tc>
          <w:tcPr>
            <w:tcW w:w="1286" w:type="dxa"/>
            <w:noWrap/>
          </w:tcPr>
          <w:p w:rsidR="00CB69A0" w:rsidRDefault="00E97333">
            <w:pPr>
              <w:spacing w:after="0" w:line="240" w:lineRule="auto"/>
              <w:jc w:val="center"/>
              <w:rPr>
                <w:rFonts w:ascii="Times New Roman" w:hAnsi="Times New Roman"/>
                <w:sz w:val="28"/>
                <w:szCs w:val="28"/>
                <w:lang w:val="uk-UA"/>
              </w:rPr>
            </w:pPr>
            <w:r>
              <w:rPr>
                <w:rFonts w:ascii="Times New Roman" w:hAnsi="Times New Roman"/>
                <w:sz w:val="28"/>
                <w:szCs w:val="28"/>
                <w:lang w:val="uk-UA"/>
              </w:rPr>
              <w:t>8-10</w:t>
            </w:r>
          </w:p>
          <w:p w:rsidR="00CB69A0" w:rsidRDefault="00CB69A0">
            <w:pPr>
              <w:pStyle w:val="rvps2"/>
              <w:spacing w:before="0" w:beforeAutospacing="0" w:after="0" w:afterAutospacing="0"/>
              <w:ind w:left="100"/>
              <w:contextualSpacing/>
              <w:jc w:val="center"/>
              <w:rPr>
                <w:sz w:val="28"/>
                <w:szCs w:val="28"/>
                <w:lang w:val="uk-UA"/>
              </w:rPr>
            </w:pPr>
          </w:p>
          <w:p w:rsidR="00CB69A0" w:rsidRDefault="00CB69A0">
            <w:pPr>
              <w:pStyle w:val="rvps2"/>
              <w:spacing w:before="0" w:beforeAutospacing="0" w:after="0" w:afterAutospacing="0"/>
              <w:ind w:left="100"/>
              <w:contextualSpacing/>
              <w:jc w:val="center"/>
              <w:rPr>
                <w:sz w:val="28"/>
                <w:szCs w:val="28"/>
                <w:lang w:val="uk-UA"/>
              </w:rPr>
            </w:pPr>
          </w:p>
          <w:p w:rsidR="00CB69A0" w:rsidRDefault="00CB69A0">
            <w:pPr>
              <w:pStyle w:val="rvps2"/>
              <w:spacing w:before="0" w:beforeAutospacing="0" w:after="0" w:afterAutospacing="0"/>
              <w:ind w:left="100"/>
              <w:contextualSpacing/>
              <w:jc w:val="center"/>
              <w:rPr>
                <w:sz w:val="28"/>
                <w:szCs w:val="28"/>
                <w:lang w:val="uk-UA"/>
              </w:rPr>
            </w:pPr>
          </w:p>
          <w:p w:rsidR="00CB69A0" w:rsidRDefault="00E97333">
            <w:pPr>
              <w:pStyle w:val="rvps2"/>
              <w:spacing w:before="0" w:beforeAutospacing="0" w:after="0" w:afterAutospacing="0"/>
              <w:contextualSpacing/>
              <w:jc w:val="center"/>
              <w:rPr>
                <w:sz w:val="28"/>
                <w:szCs w:val="28"/>
                <w:lang w:val="uk-UA"/>
              </w:rPr>
            </w:pPr>
            <w:r>
              <w:rPr>
                <w:sz w:val="28"/>
                <w:szCs w:val="28"/>
                <w:lang w:val="uk-UA"/>
              </w:rPr>
              <w:t>4-7</w:t>
            </w:r>
          </w:p>
          <w:p w:rsidR="00CB69A0" w:rsidRDefault="00CB69A0">
            <w:pPr>
              <w:pStyle w:val="rvps2"/>
              <w:spacing w:before="0" w:beforeAutospacing="0" w:after="0" w:afterAutospacing="0"/>
              <w:ind w:left="100"/>
              <w:contextualSpacing/>
              <w:jc w:val="center"/>
              <w:rPr>
                <w:sz w:val="28"/>
                <w:szCs w:val="28"/>
                <w:lang w:val="uk-UA"/>
              </w:rPr>
            </w:pPr>
          </w:p>
          <w:p w:rsidR="00CB69A0" w:rsidRDefault="00CB69A0">
            <w:pPr>
              <w:pStyle w:val="rvps2"/>
              <w:spacing w:before="0" w:beforeAutospacing="0" w:after="0" w:afterAutospacing="0"/>
              <w:ind w:left="100"/>
              <w:contextualSpacing/>
              <w:jc w:val="center"/>
              <w:rPr>
                <w:sz w:val="28"/>
                <w:szCs w:val="28"/>
                <w:lang w:val="uk-UA"/>
              </w:rPr>
            </w:pPr>
          </w:p>
          <w:p w:rsidR="00CB69A0" w:rsidRDefault="00CB69A0">
            <w:pPr>
              <w:pStyle w:val="rvps2"/>
              <w:spacing w:before="0" w:beforeAutospacing="0" w:after="0" w:afterAutospacing="0"/>
              <w:ind w:left="100"/>
              <w:contextualSpacing/>
              <w:jc w:val="center"/>
              <w:rPr>
                <w:sz w:val="28"/>
                <w:szCs w:val="28"/>
                <w:lang w:val="uk-UA"/>
              </w:rPr>
            </w:pPr>
          </w:p>
          <w:p w:rsidR="00CB69A0" w:rsidRDefault="00CB69A0">
            <w:pPr>
              <w:pStyle w:val="rvps2"/>
              <w:spacing w:before="0" w:beforeAutospacing="0" w:after="0" w:afterAutospacing="0"/>
              <w:ind w:left="100"/>
              <w:contextualSpacing/>
              <w:jc w:val="center"/>
              <w:rPr>
                <w:sz w:val="28"/>
                <w:szCs w:val="28"/>
                <w:lang w:val="uk-UA"/>
              </w:rPr>
            </w:pPr>
          </w:p>
          <w:p w:rsidR="00CB69A0" w:rsidRDefault="00E97333">
            <w:pPr>
              <w:pStyle w:val="rvps2"/>
              <w:spacing w:before="0" w:beforeAutospacing="0" w:after="0" w:afterAutospacing="0"/>
              <w:contextualSpacing/>
              <w:jc w:val="center"/>
              <w:rPr>
                <w:sz w:val="28"/>
                <w:szCs w:val="28"/>
                <w:lang w:val="uk-UA"/>
              </w:rPr>
            </w:pPr>
            <w:r>
              <w:rPr>
                <w:sz w:val="28"/>
                <w:szCs w:val="28"/>
                <w:lang w:val="uk-UA"/>
              </w:rPr>
              <w:t>0-3</w:t>
            </w:r>
          </w:p>
          <w:p w:rsidR="00CB69A0" w:rsidRDefault="00CB69A0">
            <w:pPr>
              <w:pStyle w:val="rvps2"/>
              <w:spacing w:before="0" w:beforeAutospacing="0" w:after="0" w:afterAutospacing="0"/>
              <w:contextualSpacing/>
              <w:jc w:val="both"/>
              <w:rPr>
                <w:sz w:val="28"/>
                <w:szCs w:val="28"/>
                <w:lang w:val="uk-UA"/>
              </w:rPr>
            </w:pPr>
          </w:p>
        </w:tc>
      </w:tr>
    </w:tbl>
    <w:p w:rsidR="00CB69A0" w:rsidRDefault="00E97333">
      <w:pPr>
        <w:pStyle w:val="rvps2"/>
        <w:spacing w:before="0" w:beforeAutospacing="0" w:after="0" w:afterAutospacing="0"/>
        <w:contextualSpacing/>
        <w:jc w:val="both"/>
        <w:rPr>
          <w:sz w:val="28"/>
          <w:szCs w:val="28"/>
          <w:lang w:val="uk-UA"/>
        </w:rPr>
      </w:pPr>
      <w:r>
        <w:rPr>
          <w:sz w:val="28"/>
          <w:szCs w:val="28"/>
          <w:lang w:val="uk-UA"/>
        </w:rPr>
        <w:t xml:space="preserve">14. Конкурсант, який за результатами всіх випробувань набрав найбільшу кількість балів визначається переможцем конкурсу, про що й зазначається у протоколі. </w:t>
      </w:r>
    </w:p>
    <w:p w:rsidR="00CB69A0" w:rsidRDefault="00E97333">
      <w:pPr>
        <w:pStyle w:val="rvps2"/>
        <w:spacing w:before="0" w:beforeAutospacing="0" w:after="0" w:afterAutospacing="0"/>
        <w:ind w:firstLine="708"/>
        <w:contextualSpacing/>
        <w:jc w:val="both"/>
        <w:rPr>
          <w:sz w:val="28"/>
          <w:szCs w:val="28"/>
          <w:lang w:val="uk-UA"/>
        </w:rPr>
      </w:pPr>
      <w:r>
        <w:rPr>
          <w:sz w:val="28"/>
          <w:szCs w:val="28"/>
          <w:lang w:val="uk-UA"/>
        </w:rPr>
        <w:t>Результати конкурсу оприлюднюються на веб-сайті Менської міської ради.</w:t>
      </w:r>
    </w:p>
    <w:sectPr w:rsidR="00CB69A0" w:rsidSect="00CB69A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333" w:rsidRDefault="00E97333" w:rsidP="00CB69A0">
      <w:pPr>
        <w:spacing w:after="0" w:line="240" w:lineRule="auto"/>
      </w:pPr>
      <w:r>
        <w:separator/>
      </w:r>
    </w:p>
  </w:endnote>
  <w:endnote w:type="continuationSeparator" w:id="0">
    <w:p w:rsidR="00E97333" w:rsidRDefault="00E97333" w:rsidP="00CB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333" w:rsidRDefault="00E97333">
      <w:pPr>
        <w:spacing w:after="0" w:line="240" w:lineRule="auto"/>
      </w:pPr>
      <w:r>
        <w:separator/>
      </w:r>
    </w:p>
  </w:footnote>
  <w:footnote w:type="continuationSeparator" w:id="0">
    <w:p w:rsidR="00E97333" w:rsidRDefault="00E973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CA4"/>
    <w:multiLevelType w:val="hybridMultilevel"/>
    <w:tmpl w:val="E5662B06"/>
    <w:lvl w:ilvl="0" w:tplc="D68EB062">
      <w:start w:val="1"/>
      <w:numFmt w:val="decimal"/>
      <w:lvlText w:val="%1."/>
      <w:lvlJc w:val="left"/>
      <w:pPr>
        <w:ind w:left="360" w:hanging="359"/>
      </w:pPr>
      <w:rPr>
        <w:rFonts w:hint="default"/>
      </w:rPr>
    </w:lvl>
    <w:lvl w:ilvl="1" w:tplc="38848202">
      <w:start w:val="1"/>
      <w:numFmt w:val="lowerLetter"/>
      <w:lvlText w:val="%2."/>
      <w:lvlJc w:val="left"/>
      <w:pPr>
        <w:ind w:left="1789" w:hanging="359"/>
      </w:pPr>
    </w:lvl>
    <w:lvl w:ilvl="2" w:tplc="F53C8316">
      <w:start w:val="1"/>
      <w:numFmt w:val="lowerRoman"/>
      <w:lvlText w:val="%3."/>
      <w:lvlJc w:val="right"/>
      <w:pPr>
        <w:ind w:left="2509" w:hanging="179"/>
      </w:pPr>
    </w:lvl>
    <w:lvl w:ilvl="3" w:tplc="85DA9480">
      <w:start w:val="1"/>
      <w:numFmt w:val="decimal"/>
      <w:lvlText w:val="%4."/>
      <w:lvlJc w:val="left"/>
      <w:pPr>
        <w:ind w:left="3229" w:hanging="359"/>
      </w:pPr>
    </w:lvl>
    <w:lvl w:ilvl="4" w:tplc="67BAD1BA">
      <w:start w:val="1"/>
      <w:numFmt w:val="lowerLetter"/>
      <w:lvlText w:val="%5."/>
      <w:lvlJc w:val="left"/>
      <w:pPr>
        <w:ind w:left="3949" w:hanging="359"/>
      </w:pPr>
    </w:lvl>
    <w:lvl w:ilvl="5" w:tplc="758874C2">
      <w:start w:val="1"/>
      <w:numFmt w:val="lowerRoman"/>
      <w:lvlText w:val="%6."/>
      <w:lvlJc w:val="right"/>
      <w:pPr>
        <w:ind w:left="4669" w:hanging="179"/>
      </w:pPr>
    </w:lvl>
    <w:lvl w:ilvl="6" w:tplc="DC26546C">
      <w:start w:val="1"/>
      <w:numFmt w:val="decimal"/>
      <w:lvlText w:val="%7."/>
      <w:lvlJc w:val="left"/>
      <w:pPr>
        <w:ind w:left="5389" w:hanging="359"/>
      </w:pPr>
    </w:lvl>
    <w:lvl w:ilvl="7" w:tplc="388E28C0">
      <w:start w:val="1"/>
      <w:numFmt w:val="lowerLetter"/>
      <w:lvlText w:val="%8."/>
      <w:lvlJc w:val="left"/>
      <w:pPr>
        <w:ind w:left="6109" w:hanging="359"/>
      </w:pPr>
    </w:lvl>
    <w:lvl w:ilvl="8" w:tplc="DC345D9E">
      <w:start w:val="1"/>
      <w:numFmt w:val="lowerRoman"/>
      <w:lvlText w:val="%9."/>
      <w:lvlJc w:val="right"/>
      <w:pPr>
        <w:ind w:left="6829" w:hanging="179"/>
      </w:pPr>
    </w:lvl>
  </w:abstractNum>
  <w:abstractNum w:abstractNumId="1" w15:restartNumberingAfterBreak="0">
    <w:nsid w:val="031E3CB2"/>
    <w:multiLevelType w:val="hybridMultilevel"/>
    <w:tmpl w:val="83586E66"/>
    <w:lvl w:ilvl="0" w:tplc="972CF0C6">
      <w:start w:val="3"/>
      <w:numFmt w:val="bullet"/>
      <w:lvlText w:val="-"/>
      <w:lvlJc w:val="left"/>
      <w:pPr>
        <w:ind w:left="720" w:hanging="359"/>
      </w:pPr>
      <w:rPr>
        <w:rFonts w:ascii="Times New Roman" w:eastAsia="Times New Roman" w:hAnsi="Times New Roman" w:cs="Times New Roman" w:hint="default"/>
      </w:rPr>
    </w:lvl>
    <w:lvl w:ilvl="1" w:tplc="865E64B6">
      <w:start w:val="1"/>
      <w:numFmt w:val="bullet"/>
      <w:lvlText w:val="o"/>
      <w:lvlJc w:val="left"/>
      <w:pPr>
        <w:ind w:left="1440" w:hanging="359"/>
      </w:pPr>
      <w:rPr>
        <w:rFonts w:ascii="Courier New" w:hAnsi="Courier New" w:cs="Courier New" w:hint="default"/>
      </w:rPr>
    </w:lvl>
    <w:lvl w:ilvl="2" w:tplc="03C6FE02">
      <w:start w:val="1"/>
      <w:numFmt w:val="bullet"/>
      <w:lvlText w:val=""/>
      <w:lvlJc w:val="left"/>
      <w:pPr>
        <w:ind w:left="2160" w:hanging="359"/>
      </w:pPr>
      <w:rPr>
        <w:rFonts w:ascii="Wingdings" w:hAnsi="Wingdings" w:hint="default"/>
      </w:rPr>
    </w:lvl>
    <w:lvl w:ilvl="3" w:tplc="180E4A0C">
      <w:start w:val="1"/>
      <w:numFmt w:val="bullet"/>
      <w:lvlText w:val=""/>
      <w:lvlJc w:val="left"/>
      <w:pPr>
        <w:ind w:left="2880" w:hanging="359"/>
      </w:pPr>
      <w:rPr>
        <w:rFonts w:ascii="Symbol" w:hAnsi="Symbol" w:hint="default"/>
      </w:rPr>
    </w:lvl>
    <w:lvl w:ilvl="4" w:tplc="3198F542">
      <w:start w:val="1"/>
      <w:numFmt w:val="bullet"/>
      <w:lvlText w:val="o"/>
      <w:lvlJc w:val="left"/>
      <w:pPr>
        <w:ind w:left="3600" w:hanging="359"/>
      </w:pPr>
      <w:rPr>
        <w:rFonts w:ascii="Courier New" w:hAnsi="Courier New" w:cs="Courier New" w:hint="default"/>
      </w:rPr>
    </w:lvl>
    <w:lvl w:ilvl="5" w:tplc="7C844B50">
      <w:start w:val="1"/>
      <w:numFmt w:val="bullet"/>
      <w:lvlText w:val=""/>
      <w:lvlJc w:val="left"/>
      <w:pPr>
        <w:ind w:left="4320" w:hanging="359"/>
      </w:pPr>
      <w:rPr>
        <w:rFonts w:ascii="Wingdings" w:hAnsi="Wingdings" w:hint="default"/>
      </w:rPr>
    </w:lvl>
    <w:lvl w:ilvl="6" w:tplc="A48C2422">
      <w:start w:val="1"/>
      <w:numFmt w:val="bullet"/>
      <w:lvlText w:val=""/>
      <w:lvlJc w:val="left"/>
      <w:pPr>
        <w:ind w:left="5040" w:hanging="359"/>
      </w:pPr>
      <w:rPr>
        <w:rFonts w:ascii="Symbol" w:hAnsi="Symbol" w:hint="default"/>
      </w:rPr>
    </w:lvl>
    <w:lvl w:ilvl="7" w:tplc="6E32F8CC">
      <w:start w:val="1"/>
      <w:numFmt w:val="bullet"/>
      <w:lvlText w:val="o"/>
      <w:lvlJc w:val="left"/>
      <w:pPr>
        <w:ind w:left="5760" w:hanging="359"/>
      </w:pPr>
      <w:rPr>
        <w:rFonts w:ascii="Courier New" w:hAnsi="Courier New" w:cs="Courier New" w:hint="default"/>
      </w:rPr>
    </w:lvl>
    <w:lvl w:ilvl="8" w:tplc="30C8CC6E">
      <w:start w:val="1"/>
      <w:numFmt w:val="bullet"/>
      <w:lvlText w:val=""/>
      <w:lvlJc w:val="left"/>
      <w:pPr>
        <w:ind w:left="6480" w:hanging="359"/>
      </w:pPr>
      <w:rPr>
        <w:rFonts w:ascii="Wingdings" w:hAnsi="Wingdings" w:hint="default"/>
      </w:rPr>
    </w:lvl>
  </w:abstractNum>
  <w:abstractNum w:abstractNumId="2" w15:restartNumberingAfterBreak="0">
    <w:nsid w:val="0F851B50"/>
    <w:multiLevelType w:val="hybridMultilevel"/>
    <w:tmpl w:val="FD30CB02"/>
    <w:lvl w:ilvl="0" w:tplc="AD38EFB8">
      <w:start w:val="61"/>
      <w:numFmt w:val="decimal"/>
      <w:lvlText w:val="%1."/>
      <w:lvlJc w:val="left"/>
      <w:pPr>
        <w:ind w:left="735" w:hanging="374"/>
      </w:pPr>
      <w:rPr>
        <w:rFonts w:hint="default"/>
        <w:color w:val="auto"/>
      </w:rPr>
    </w:lvl>
    <w:lvl w:ilvl="1" w:tplc="FE908C10">
      <w:start w:val="1"/>
      <w:numFmt w:val="lowerLetter"/>
      <w:lvlText w:val="%2."/>
      <w:lvlJc w:val="left"/>
      <w:pPr>
        <w:ind w:left="1440" w:hanging="359"/>
      </w:pPr>
    </w:lvl>
    <w:lvl w:ilvl="2" w:tplc="DEEA4A90">
      <w:start w:val="1"/>
      <w:numFmt w:val="lowerRoman"/>
      <w:lvlText w:val="%3."/>
      <w:lvlJc w:val="right"/>
      <w:pPr>
        <w:ind w:left="2160" w:hanging="179"/>
      </w:pPr>
    </w:lvl>
    <w:lvl w:ilvl="3" w:tplc="E50C9BA0">
      <w:start w:val="1"/>
      <w:numFmt w:val="decimal"/>
      <w:lvlText w:val="%4."/>
      <w:lvlJc w:val="left"/>
      <w:pPr>
        <w:ind w:left="2880" w:hanging="359"/>
      </w:pPr>
    </w:lvl>
    <w:lvl w:ilvl="4" w:tplc="CE343822">
      <w:start w:val="1"/>
      <w:numFmt w:val="lowerLetter"/>
      <w:lvlText w:val="%5."/>
      <w:lvlJc w:val="left"/>
      <w:pPr>
        <w:ind w:left="3600" w:hanging="359"/>
      </w:pPr>
    </w:lvl>
    <w:lvl w:ilvl="5" w:tplc="C09A869E">
      <w:start w:val="1"/>
      <w:numFmt w:val="lowerRoman"/>
      <w:lvlText w:val="%6."/>
      <w:lvlJc w:val="right"/>
      <w:pPr>
        <w:ind w:left="4320" w:hanging="179"/>
      </w:pPr>
    </w:lvl>
    <w:lvl w:ilvl="6" w:tplc="C3B0AF48">
      <w:start w:val="1"/>
      <w:numFmt w:val="decimal"/>
      <w:lvlText w:val="%7."/>
      <w:lvlJc w:val="left"/>
      <w:pPr>
        <w:ind w:left="5040" w:hanging="359"/>
      </w:pPr>
    </w:lvl>
    <w:lvl w:ilvl="7" w:tplc="D2D4BF5A">
      <w:start w:val="1"/>
      <w:numFmt w:val="lowerLetter"/>
      <w:lvlText w:val="%8."/>
      <w:lvlJc w:val="left"/>
      <w:pPr>
        <w:ind w:left="5760" w:hanging="359"/>
      </w:pPr>
    </w:lvl>
    <w:lvl w:ilvl="8" w:tplc="9762F290">
      <w:start w:val="1"/>
      <w:numFmt w:val="lowerRoman"/>
      <w:lvlText w:val="%9."/>
      <w:lvlJc w:val="right"/>
      <w:pPr>
        <w:ind w:left="6480" w:hanging="179"/>
      </w:pPr>
    </w:lvl>
  </w:abstractNum>
  <w:abstractNum w:abstractNumId="3" w15:restartNumberingAfterBreak="0">
    <w:nsid w:val="102C1683"/>
    <w:multiLevelType w:val="hybridMultilevel"/>
    <w:tmpl w:val="B75E3F32"/>
    <w:lvl w:ilvl="0" w:tplc="C4EC31AC">
      <w:start w:val="1"/>
      <w:numFmt w:val="decimal"/>
      <w:lvlText w:val="%1."/>
      <w:lvlJc w:val="left"/>
      <w:pPr>
        <w:ind w:left="720" w:hanging="359"/>
      </w:pPr>
    </w:lvl>
    <w:lvl w:ilvl="1" w:tplc="2112FF6E">
      <w:start w:val="1"/>
      <w:numFmt w:val="lowerLetter"/>
      <w:lvlText w:val="%2."/>
      <w:lvlJc w:val="left"/>
      <w:pPr>
        <w:ind w:left="1440" w:hanging="359"/>
      </w:pPr>
    </w:lvl>
    <w:lvl w:ilvl="2" w:tplc="D8667590">
      <w:start w:val="1"/>
      <w:numFmt w:val="lowerRoman"/>
      <w:lvlText w:val="%3."/>
      <w:lvlJc w:val="right"/>
      <w:pPr>
        <w:ind w:left="2160" w:hanging="179"/>
      </w:pPr>
    </w:lvl>
    <w:lvl w:ilvl="3" w:tplc="A68495AA">
      <w:start w:val="1"/>
      <w:numFmt w:val="decimal"/>
      <w:lvlText w:val="%4."/>
      <w:lvlJc w:val="left"/>
      <w:pPr>
        <w:ind w:left="2880" w:hanging="359"/>
      </w:pPr>
    </w:lvl>
    <w:lvl w:ilvl="4" w:tplc="00DAFAA2">
      <w:start w:val="1"/>
      <w:numFmt w:val="lowerLetter"/>
      <w:lvlText w:val="%5."/>
      <w:lvlJc w:val="left"/>
      <w:pPr>
        <w:ind w:left="3600" w:hanging="359"/>
      </w:pPr>
    </w:lvl>
    <w:lvl w:ilvl="5" w:tplc="C24C8608">
      <w:start w:val="1"/>
      <w:numFmt w:val="lowerRoman"/>
      <w:lvlText w:val="%6."/>
      <w:lvlJc w:val="right"/>
      <w:pPr>
        <w:ind w:left="4320" w:hanging="179"/>
      </w:pPr>
    </w:lvl>
    <w:lvl w:ilvl="6" w:tplc="8970011A">
      <w:start w:val="1"/>
      <w:numFmt w:val="decimal"/>
      <w:lvlText w:val="%7."/>
      <w:lvlJc w:val="left"/>
      <w:pPr>
        <w:ind w:left="5040" w:hanging="359"/>
      </w:pPr>
    </w:lvl>
    <w:lvl w:ilvl="7" w:tplc="9B769144">
      <w:start w:val="1"/>
      <w:numFmt w:val="lowerLetter"/>
      <w:lvlText w:val="%8."/>
      <w:lvlJc w:val="left"/>
      <w:pPr>
        <w:ind w:left="5760" w:hanging="359"/>
      </w:pPr>
    </w:lvl>
    <w:lvl w:ilvl="8" w:tplc="46E63C0A">
      <w:start w:val="1"/>
      <w:numFmt w:val="lowerRoman"/>
      <w:lvlText w:val="%9."/>
      <w:lvlJc w:val="right"/>
      <w:pPr>
        <w:ind w:left="6480" w:hanging="179"/>
      </w:pPr>
    </w:lvl>
  </w:abstractNum>
  <w:abstractNum w:abstractNumId="4" w15:restartNumberingAfterBreak="0">
    <w:nsid w:val="21626710"/>
    <w:multiLevelType w:val="hybridMultilevel"/>
    <w:tmpl w:val="1D468E9C"/>
    <w:lvl w:ilvl="0" w:tplc="92E291F6">
      <w:start w:val="1"/>
      <w:numFmt w:val="decimal"/>
      <w:lvlText w:val="%1."/>
      <w:lvlJc w:val="left"/>
      <w:pPr>
        <w:ind w:left="720" w:hanging="359"/>
      </w:pPr>
      <w:rPr>
        <w:rFonts w:hint="default"/>
      </w:rPr>
    </w:lvl>
    <w:lvl w:ilvl="1" w:tplc="29F4CBC0">
      <w:start w:val="1"/>
      <w:numFmt w:val="lowerLetter"/>
      <w:lvlText w:val="%2."/>
      <w:lvlJc w:val="left"/>
      <w:pPr>
        <w:ind w:left="1440" w:hanging="359"/>
      </w:pPr>
    </w:lvl>
    <w:lvl w:ilvl="2" w:tplc="24A41D5E">
      <w:start w:val="1"/>
      <w:numFmt w:val="lowerRoman"/>
      <w:lvlText w:val="%3."/>
      <w:lvlJc w:val="right"/>
      <w:pPr>
        <w:ind w:left="2160" w:hanging="179"/>
      </w:pPr>
    </w:lvl>
    <w:lvl w:ilvl="3" w:tplc="29D43810">
      <w:start w:val="1"/>
      <w:numFmt w:val="decimal"/>
      <w:lvlText w:val="%4."/>
      <w:lvlJc w:val="left"/>
      <w:pPr>
        <w:ind w:left="2880" w:hanging="359"/>
      </w:pPr>
    </w:lvl>
    <w:lvl w:ilvl="4" w:tplc="11625954">
      <w:start w:val="1"/>
      <w:numFmt w:val="lowerLetter"/>
      <w:lvlText w:val="%5."/>
      <w:lvlJc w:val="left"/>
      <w:pPr>
        <w:ind w:left="3600" w:hanging="359"/>
      </w:pPr>
    </w:lvl>
    <w:lvl w:ilvl="5" w:tplc="56EAB836">
      <w:start w:val="1"/>
      <w:numFmt w:val="lowerRoman"/>
      <w:lvlText w:val="%6."/>
      <w:lvlJc w:val="right"/>
      <w:pPr>
        <w:ind w:left="4320" w:hanging="179"/>
      </w:pPr>
    </w:lvl>
    <w:lvl w:ilvl="6" w:tplc="A052F5C4">
      <w:start w:val="1"/>
      <w:numFmt w:val="decimal"/>
      <w:lvlText w:val="%7."/>
      <w:lvlJc w:val="left"/>
      <w:pPr>
        <w:ind w:left="5040" w:hanging="359"/>
      </w:pPr>
    </w:lvl>
    <w:lvl w:ilvl="7" w:tplc="F7144090">
      <w:start w:val="1"/>
      <w:numFmt w:val="lowerLetter"/>
      <w:lvlText w:val="%8."/>
      <w:lvlJc w:val="left"/>
      <w:pPr>
        <w:ind w:left="5760" w:hanging="359"/>
      </w:pPr>
    </w:lvl>
    <w:lvl w:ilvl="8" w:tplc="1FE26D50">
      <w:start w:val="1"/>
      <w:numFmt w:val="lowerRoman"/>
      <w:lvlText w:val="%9."/>
      <w:lvlJc w:val="right"/>
      <w:pPr>
        <w:ind w:left="6480" w:hanging="179"/>
      </w:pPr>
    </w:lvl>
  </w:abstractNum>
  <w:abstractNum w:abstractNumId="5" w15:restartNumberingAfterBreak="0">
    <w:nsid w:val="2E9848D4"/>
    <w:multiLevelType w:val="hybridMultilevel"/>
    <w:tmpl w:val="1EAAE440"/>
    <w:lvl w:ilvl="0" w:tplc="FD8C68BC">
      <w:start w:val="6"/>
      <w:numFmt w:val="bullet"/>
      <w:lvlText w:val="-"/>
      <w:lvlJc w:val="left"/>
      <w:pPr>
        <w:ind w:left="1068" w:hanging="359"/>
      </w:pPr>
      <w:rPr>
        <w:rFonts w:ascii="Times New Roman" w:eastAsia="Times New Roman" w:hAnsi="Times New Roman" w:cs="Times New Roman" w:hint="default"/>
      </w:rPr>
    </w:lvl>
    <w:lvl w:ilvl="1" w:tplc="59FCA1A4">
      <w:start w:val="1"/>
      <w:numFmt w:val="bullet"/>
      <w:lvlText w:val="o"/>
      <w:lvlJc w:val="left"/>
      <w:pPr>
        <w:ind w:left="1788" w:hanging="359"/>
      </w:pPr>
      <w:rPr>
        <w:rFonts w:ascii="Courier New" w:hAnsi="Courier New" w:cs="Courier New" w:hint="default"/>
      </w:rPr>
    </w:lvl>
    <w:lvl w:ilvl="2" w:tplc="90347DEA">
      <w:start w:val="1"/>
      <w:numFmt w:val="bullet"/>
      <w:lvlText w:val=""/>
      <w:lvlJc w:val="left"/>
      <w:pPr>
        <w:ind w:left="2508" w:hanging="359"/>
      </w:pPr>
      <w:rPr>
        <w:rFonts w:ascii="Wingdings" w:hAnsi="Wingdings" w:hint="default"/>
      </w:rPr>
    </w:lvl>
    <w:lvl w:ilvl="3" w:tplc="10CCC572">
      <w:start w:val="1"/>
      <w:numFmt w:val="bullet"/>
      <w:lvlText w:val=""/>
      <w:lvlJc w:val="left"/>
      <w:pPr>
        <w:ind w:left="3228" w:hanging="359"/>
      </w:pPr>
      <w:rPr>
        <w:rFonts w:ascii="Symbol" w:hAnsi="Symbol" w:hint="default"/>
      </w:rPr>
    </w:lvl>
    <w:lvl w:ilvl="4" w:tplc="4A0065BC">
      <w:start w:val="1"/>
      <w:numFmt w:val="bullet"/>
      <w:lvlText w:val="o"/>
      <w:lvlJc w:val="left"/>
      <w:pPr>
        <w:ind w:left="3948" w:hanging="359"/>
      </w:pPr>
      <w:rPr>
        <w:rFonts w:ascii="Courier New" w:hAnsi="Courier New" w:cs="Courier New" w:hint="default"/>
      </w:rPr>
    </w:lvl>
    <w:lvl w:ilvl="5" w:tplc="74AC86EE">
      <w:start w:val="1"/>
      <w:numFmt w:val="bullet"/>
      <w:lvlText w:val=""/>
      <w:lvlJc w:val="left"/>
      <w:pPr>
        <w:ind w:left="4668" w:hanging="359"/>
      </w:pPr>
      <w:rPr>
        <w:rFonts w:ascii="Wingdings" w:hAnsi="Wingdings" w:hint="default"/>
      </w:rPr>
    </w:lvl>
    <w:lvl w:ilvl="6" w:tplc="EA102EF8">
      <w:start w:val="1"/>
      <w:numFmt w:val="bullet"/>
      <w:lvlText w:val=""/>
      <w:lvlJc w:val="left"/>
      <w:pPr>
        <w:ind w:left="5388" w:hanging="359"/>
      </w:pPr>
      <w:rPr>
        <w:rFonts w:ascii="Symbol" w:hAnsi="Symbol" w:hint="default"/>
      </w:rPr>
    </w:lvl>
    <w:lvl w:ilvl="7" w:tplc="3BFCA892">
      <w:start w:val="1"/>
      <w:numFmt w:val="bullet"/>
      <w:lvlText w:val="o"/>
      <w:lvlJc w:val="left"/>
      <w:pPr>
        <w:ind w:left="6108" w:hanging="359"/>
      </w:pPr>
      <w:rPr>
        <w:rFonts w:ascii="Courier New" w:hAnsi="Courier New" w:cs="Courier New" w:hint="default"/>
      </w:rPr>
    </w:lvl>
    <w:lvl w:ilvl="8" w:tplc="6E949B9E">
      <w:start w:val="1"/>
      <w:numFmt w:val="bullet"/>
      <w:lvlText w:val=""/>
      <w:lvlJc w:val="left"/>
      <w:pPr>
        <w:ind w:left="6828" w:hanging="359"/>
      </w:pPr>
      <w:rPr>
        <w:rFonts w:ascii="Wingdings" w:hAnsi="Wingdings" w:hint="default"/>
      </w:rPr>
    </w:lvl>
  </w:abstractNum>
  <w:abstractNum w:abstractNumId="6" w15:restartNumberingAfterBreak="0">
    <w:nsid w:val="408A1D8A"/>
    <w:multiLevelType w:val="hybridMultilevel"/>
    <w:tmpl w:val="EBA49014"/>
    <w:lvl w:ilvl="0" w:tplc="DE168D4E">
      <w:start w:val="6"/>
      <w:numFmt w:val="bullet"/>
      <w:lvlText w:val="-"/>
      <w:lvlJc w:val="left"/>
      <w:pPr>
        <w:ind w:left="720" w:hanging="359"/>
      </w:pPr>
      <w:rPr>
        <w:rFonts w:ascii="Times New Roman" w:eastAsia="Times New Roman" w:hAnsi="Times New Roman" w:cs="Times New Roman" w:hint="default"/>
      </w:rPr>
    </w:lvl>
    <w:lvl w:ilvl="1" w:tplc="53DA31AE">
      <w:start w:val="1"/>
      <w:numFmt w:val="bullet"/>
      <w:lvlText w:val="o"/>
      <w:lvlJc w:val="left"/>
      <w:pPr>
        <w:ind w:left="1440" w:hanging="359"/>
      </w:pPr>
      <w:rPr>
        <w:rFonts w:ascii="Courier New" w:hAnsi="Courier New" w:cs="Courier New" w:hint="default"/>
      </w:rPr>
    </w:lvl>
    <w:lvl w:ilvl="2" w:tplc="3B160924">
      <w:start w:val="1"/>
      <w:numFmt w:val="bullet"/>
      <w:lvlText w:val=""/>
      <w:lvlJc w:val="left"/>
      <w:pPr>
        <w:ind w:left="2160" w:hanging="359"/>
      </w:pPr>
      <w:rPr>
        <w:rFonts w:ascii="Wingdings" w:hAnsi="Wingdings" w:hint="default"/>
      </w:rPr>
    </w:lvl>
    <w:lvl w:ilvl="3" w:tplc="E4ECEF6C">
      <w:start w:val="1"/>
      <w:numFmt w:val="bullet"/>
      <w:lvlText w:val=""/>
      <w:lvlJc w:val="left"/>
      <w:pPr>
        <w:ind w:left="2880" w:hanging="359"/>
      </w:pPr>
      <w:rPr>
        <w:rFonts w:ascii="Symbol" w:hAnsi="Symbol" w:hint="default"/>
      </w:rPr>
    </w:lvl>
    <w:lvl w:ilvl="4" w:tplc="C8D409DC">
      <w:start w:val="1"/>
      <w:numFmt w:val="bullet"/>
      <w:lvlText w:val="o"/>
      <w:lvlJc w:val="left"/>
      <w:pPr>
        <w:ind w:left="3600" w:hanging="359"/>
      </w:pPr>
      <w:rPr>
        <w:rFonts w:ascii="Courier New" w:hAnsi="Courier New" w:cs="Courier New" w:hint="default"/>
      </w:rPr>
    </w:lvl>
    <w:lvl w:ilvl="5" w:tplc="9ACC12B8">
      <w:start w:val="1"/>
      <w:numFmt w:val="bullet"/>
      <w:lvlText w:val=""/>
      <w:lvlJc w:val="left"/>
      <w:pPr>
        <w:ind w:left="4320" w:hanging="359"/>
      </w:pPr>
      <w:rPr>
        <w:rFonts w:ascii="Wingdings" w:hAnsi="Wingdings" w:hint="default"/>
      </w:rPr>
    </w:lvl>
    <w:lvl w:ilvl="6" w:tplc="62A4C068">
      <w:start w:val="1"/>
      <w:numFmt w:val="bullet"/>
      <w:lvlText w:val=""/>
      <w:lvlJc w:val="left"/>
      <w:pPr>
        <w:ind w:left="5040" w:hanging="359"/>
      </w:pPr>
      <w:rPr>
        <w:rFonts w:ascii="Symbol" w:hAnsi="Symbol" w:hint="default"/>
      </w:rPr>
    </w:lvl>
    <w:lvl w:ilvl="7" w:tplc="F5882A18">
      <w:start w:val="1"/>
      <w:numFmt w:val="bullet"/>
      <w:lvlText w:val="o"/>
      <w:lvlJc w:val="left"/>
      <w:pPr>
        <w:ind w:left="5760" w:hanging="359"/>
      </w:pPr>
      <w:rPr>
        <w:rFonts w:ascii="Courier New" w:hAnsi="Courier New" w:cs="Courier New" w:hint="default"/>
      </w:rPr>
    </w:lvl>
    <w:lvl w:ilvl="8" w:tplc="505AEA02">
      <w:start w:val="1"/>
      <w:numFmt w:val="bullet"/>
      <w:lvlText w:val=""/>
      <w:lvlJc w:val="left"/>
      <w:pPr>
        <w:ind w:left="6480" w:hanging="359"/>
      </w:pPr>
      <w:rPr>
        <w:rFonts w:ascii="Wingdings" w:hAnsi="Wingdings" w:hint="default"/>
      </w:rPr>
    </w:lvl>
  </w:abstractNum>
  <w:abstractNum w:abstractNumId="7" w15:restartNumberingAfterBreak="0">
    <w:nsid w:val="5161371B"/>
    <w:multiLevelType w:val="hybridMultilevel"/>
    <w:tmpl w:val="96EEABAE"/>
    <w:lvl w:ilvl="0" w:tplc="B902FAC6">
      <w:start w:val="1"/>
      <w:numFmt w:val="decimal"/>
      <w:lvlText w:val="%1."/>
      <w:lvlJc w:val="left"/>
      <w:pPr>
        <w:tabs>
          <w:tab w:val="left" w:pos="720"/>
        </w:tabs>
        <w:ind w:left="720" w:hanging="359"/>
      </w:pPr>
    </w:lvl>
    <w:lvl w:ilvl="1" w:tplc="3E36FFDE">
      <w:start w:val="1"/>
      <w:numFmt w:val="decimal"/>
      <w:lvlText w:val="%2."/>
      <w:lvlJc w:val="left"/>
      <w:pPr>
        <w:tabs>
          <w:tab w:val="left" w:pos="1440"/>
        </w:tabs>
        <w:ind w:left="1440" w:hanging="359"/>
      </w:pPr>
    </w:lvl>
    <w:lvl w:ilvl="2" w:tplc="791A46E2">
      <w:start w:val="1"/>
      <w:numFmt w:val="decimal"/>
      <w:lvlText w:val="%3."/>
      <w:lvlJc w:val="left"/>
      <w:pPr>
        <w:tabs>
          <w:tab w:val="left" w:pos="2160"/>
        </w:tabs>
        <w:ind w:left="2160" w:hanging="359"/>
      </w:pPr>
    </w:lvl>
    <w:lvl w:ilvl="3" w:tplc="B8123BA8">
      <w:start w:val="1"/>
      <w:numFmt w:val="decimal"/>
      <w:lvlText w:val="%4."/>
      <w:lvlJc w:val="left"/>
      <w:pPr>
        <w:tabs>
          <w:tab w:val="left" w:pos="2880"/>
        </w:tabs>
        <w:ind w:left="2880" w:hanging="359"/>
      </w:pPr>
    </w:lvl>
    <w:lvl w:ilvl="4" w:tplc="30B6FC8E">
      <w:start w:val="1"/>
      <w:numFmt w:val="decimal"/>
      <w:lvlText w:val="%5."/>
      <w:lvlJc w:val="left"/>
      <w:pPr>
        <w:tabs>
          <w:tab w:val="left" w:pos="3600"/>
        </w:tabs>
        <w:ind w:left="3600" w:hanging="359"/>
      </w:pPr>
    </w:lvl>
    <w:lvl w:ilvl="5" w:tplc="675C8D00">
      <w:start w:val="1"/>
      <w:numFmt w:val="decimal"/>
      <w:lvlText w:val="%6."/>
      <w:lvlJc w:val="left"/>
      <w:pPr>
        <w:tabs>
          <w:tab w:val="left" w:pos="4320"/>
        </w:tabs>
        <w:ind w:left="4320" w:hanging="359"/>
      </w:pPr>
    </w:lvl>
    <w:lvl w:ilvl="6" w:tplc="AADC38FE">
      <w:start w:val="1"/>
      <w:numFmt w:val="decimal"/>
      <w:lvlText w:val="%7."/>
      <w:lvlJc w:val="left"/>
      <w:pPr>
        <w:tabs>
          <w:tab w:val="left" w:pos="5040"/>
        </w:tabs>
        <w:ind w:left="5040" w:hanging="359"/>
      </w:pPr>
    </w:lvl>
    <w:lvl w:ilvl="7" w:tplc="E7E01EE2">
      <w:start w:val="1"/>
      <w:numFmt w:val="decimal"/>
      <w:lvlText w:val="%8."/>
      <w:lvlJc w:val="left"/>
      <w:pPr>
        <w:tabs>
          <w:tab w:val="left" w:pos="5760"/>
        </w:tabs>
        <w:ind w:left="5760" w:hanging="359"/>
      </w:pPr>
    </w:lvl>
    <w:lvl w:ilvl="8" w:tplc="3E1C4860">
      <w:start w:val="1"/>
      <w:numFmt w:val="decimal"/>
      <w:lvlText w:val="%9."/>
      <w:lvlJc w:val="left"/>
      <w:pPr>
        <w:tabs>
          <w:tab w:val="left" w:pos="6480"/>
        </w:tabs>
        <w:ind w:left="6480" w:hanging="359"/>
      </w:pPr>
    </w:lvl>
  </w:abstractNum>
  <w:abstractNum w:abstractNumId="8" w15:restartNumberingAfterBreak="0">
    <w:nsid w:val="6B4747C7"/>
    <w:multiLevelType w:val="hybridMultilevel"/>
    <w:tmpl w:val="CC3CA5C2"/>
    <w:lvl w:ilvl="0" w:tplc="AA365DA0">
      <w:start w:val="4"/>
      <w:numFmt w:val="bullet"/>
      <w:lvlText w:val="-"/>
      <w:lvlJc w:val="left"/>
      <w:pPr>
        <w:ind w:left="720" w:hanging="359"/>
      </w:pPr>
      <w:rPr>
        <w:rFonts w:ascii="Times New Roman" w:eastAsia="Times New Roman" w:hAnsi="Times New Roman" w:cs="Times New Roman" w:hint="default"/>
      </w:rPr>
    </w:lvl>
    <w:lvl w:ilvl="1" w:tplc="4104A5E8">
      <w:start w:val="1"/>
      <w:numFmt w:val="bullet"/>
      <w:lvlText w:val="o"/>
      <w:lvlJc w:val="left"/>
      <w:pPr>
        <w:ind w:left="1440" w:hanging="359"/>
      </w:pPr>
      <w:rPr>
        <w:rFonts w:ascii="Courier New" w:hAnsi="Courier New" w:cs="Courier New" w:hint="default"/>
      </w:rPr>
    </w:lvl>
    <w:lvl w:ilvl="2" w:tplc="1D6074F2">
      <w:start w:val="1"/>
      <w:numFmt w:val="bullet"/>
      <w:lvlText w:val=""/>
      <w:lvlJc w:val="left"/>
      <w:pPr>
        <w:ind w:left="2160" w:hanging="359"/>
      </w:pPr>
      <w:rPr>
        <w:rFonts w:ascii="Wingdings" w:hAnsi="Wingdings" w:hint="default"/>
      </w:rPr>
    </w:lvl>
    <w:lvl w:ilvl="3" w:tplc="05C46CB8">
      <w:start w:val="1"/>
      <w:numFmt w:val="bullet"/>
      <w:lvlText w:val=""/>
      <w:lvlJc w:val="left"/>
      <w:pPr>
        <w:ind w:left="2880" w:hanging="359"/>
      </w:pPr>
      <w:rPr>
        <w:rFonts w:ascii="Symbol" w:hAnsi="Symbol" w:hint="default"/>
      </w:rPr>
    </w:lvl>
    <w:lvl w:ilvl="4" w:tplc="64E40482">
      <w:start w:val="1"/>
      <w:numFmt w:val="bullet"/>
      <w:lvlText w:val="o"/>
      <w:lvlJc w:val="left"/>
      <w:pPr>
        <w:ind w:left="3600" w:hanging="359"/>
      </w:pPr>
      <w:rPr>
        <w:rFonts w:ascii="Courier New" w:hAnsi="Courier New" w:cs="Courier New" w:hint="default"/>
      </w:rPr>
    </w:lvl>
    <w:lvl w:ilvl="5" w:tplc="5C1CF25A">
      <w:start w:val="1"/>
      <w:numFmt w:val="bullet"/>
      <w:lvlText w:val=""/>
      <w:lvlJc w:val="left"/>
      <w:pPr>
        <w:ind w:left="4320" w:hanging="359"/>
      </w:pPr>
      <w:rPr>
        <w:rFonts w:ascii="Wingdings" w:hAnsi="Wingdings" w:hint="default"/>
      </w:rPr>
    </w:lvl>
    <w:lvl w:ilvl="6" w:tplc="2D2C7D3A">
      <w:start w:val="1"/>
      <w:numFmt w:val="bullet"/>
      <w:lvlText w:val=""/>
      <w:lvlJc w:val="left"/>
      <w:pPr>
        <w:ind w:left="5040" w:hanging="359"/>
      </w:pPr>
      <w:rPr>
        <w:rFonts w:ascii="Symbol" w:hAnsi="Symbol" w:hint="default"/>
      </w:rPr>
    </w:lvl>
    <w:lvl w:ilvl="7" w:tplc="B282ADE6">
      <w:start w:val="1"/>
      <w:numFmt w:val="bullet"/>
      <w:lvlText w:val="o"/>
      <w:lvlJc w:val="left"/>
      <w:pPr>
        <w:ind w:left="5760" w:hanging="359"/>
      </w:pPr>
      <w:rPr>
        <w:rFonts w:ascii="Courier New" w:hAnsi="Courier New" w:cs="Courier New" w:hint="default"/>
      </w:rPr>
    </w:lvl>
    <w:lvl w:ilvl="8" w:tplc="C248EB90">
      <w:start w:val="1"/>
      <w:numFmt w:val="bullet"/>
      <w:lvlText w:val=""/>
      <w:lvlJc w:val="left"/>
      <w:pPr>
        <w:ind w:left="6480" w:hanging="359"/>
      </w:pPr>
      <w:rPr>
        <w:rFonts w:ascii="Wingdings" w:hAnsi="Wingdings" w:hint="default"/>
      </w:rPr>
    </w:lvl>
  </w:abstractNum>
  <w:abstractNum w:abstractNumId="9" w15:restartNumberingAfterBreak="0">
    <w:nsid w:val="6C042236"/>
    <w:multiLevelType w:val="hybridMultilevel"/>
    <w:tmpl w:val="68841F92"/>
    <w:lvl w:ilvl="0" w:tplc="649E87E0">
      <w:start w:val="1"/>
      <w:numFmt w:val="decimal"/>
      <w:lvlText w:val="%1."/>
      <w:lvlJc w:val="left"/>
      <w:pPr>
        <w:ind w:left="1417" w:hanging="359"/>
      </w:pPr>
    </w:lvl>
    <w:lvl w:ilvl="1" w:tplc="452AD4F2">
      <w:start w:val="1"/>
      <w:numFmt w:val="lowerLetter"/>
      <w:lvlText w:val="%2."/>
      <w:lvlJc w:val="left"/>
      <w:pPr>
        <w:ind w:left="2137" w:hanging="359"/>
      </w:pPr>
    </w:lvl>
    <w:lvl w:ilvl="2" w:tplc="F15E24CE">
      <w:start w:val="1"/>
      <w:numFmt w:val="lowerRoman"/>
      <w:lvlText w:val="%3."/>
      <w:lvlJc w:val="right"/>
      <w:pPr>
        <w:ind w:left="2857" w:hanging="179"/>
      </w:pPr>
    </w:lvl>
    <w:lvl w:ilvl="3" w:tplc="43346EB8">
      <w:start w:val="1"/>
      <w:numFmt w:val="decimal"/>
      <w:lvlText w:val="%4."/>
      <w:lvlJc w:val="left"/>
      <w:pPr>
        <w:ind w:left="3577" w:hanging="359"/>
      </w:pPr>
    </w:lvl>
    <w:lvl w:ilvl="4" w:tplc="FCB8C27A">
      <w:start w:val="1"/>
      <w:numFmt w:val="lowerLetter"/>
      <w:lvlText w:val="%5."/>
      <w:lvlJc w:val="left"/>
      <w:pPr>
        <w:ind w:left="4297" w:hanging="359"/>
      </w:pPr>
    </w:lvl>
    <w:lvl w:ilvl="5" w:tplc="419A04C2">
      <w:start w:val="1"/>
      <w:numFmt w:val="lowerRoman"/>
      <w:lvlText w:val="%6."/>
      <w:lvlJc w:val="right"/>
      <w:pPr>
        <w:ind w:left="5017" w:hanging="179"/>
      </w:pPr>
    </w:lvl>
    <w:lvl w:ilvl="6" w:tplc="E67CBF8E">
      <w:start w:val="1"/>
      <w:numFmt w:val="decimal"/>
      <w:lvlText w:val="%7."/>
      <w:lvlJc w:val="left"/>
      <w:pPr>
        <w:ind w:left="5737" w:hanging="359"/>
      </w:pPr>
    </w:lvl>
    <w:lvl w:ilvl="7" w:tplc="1F9E3EB8">
      <w:start w:val="1"/>
      <w:numFmt w:val="lowerLetter"/>
      <w:lvlText w:val="%8."/>
      <w:lvlJc w:val="left"/>
      <w:pPr>
        <w:ind w:left="6457" w:hanging="359"/>
      </w:pPr>
    </w:lvl>
    <w:lvl w:ilvl="8" w:tplc="A9223000">
      <w:start w:val="1"/>
      <w:numFmt w:val="lowerRoman"/>
      <w:lvlText w:val="%9."/>
      <w:lvlJc w:val="right"/>
      <w:pPr>
        <w:ind w:left="7177" w:hanging="179"/>
      </w:pPr>
    </w:lvl>
  </w:abstractNum>
  <w:abstractNum w:abstractNumId="10" w15:restartNumberingAfterBreak="0">
    <w:nsid w:val="7CAA5CE1"/>
    <w:multiLevelType w:val="hybridMultilevel"/>
    <w:tmpl w:val="F4F04048"/>
    <w:lvl w:ilvl="0" w:tplc="5BD8C270">
      <w:start w:val="6"/>
      <w:numFmt w:val="bullet"/>
      <w:lvlText w:val="-"/>
      <w:lvlJc w:val="left"/>
      <w:pPr>
        <w:ind w:left="720" w:hanging="359"/>
      </w:pPr>
      <w:rPr>
        <w:rFonts w:ascii="Times New Roman" w:eastAsia="Times New Roman" w:hAnsi="Times New Roman" w:cs="Times New Roman" w:hint="default"/>
      </w:rPr>
    </w:lvl>
    <w:lvl w:ilvl="1" w:tplc="C00C46F8">
      <w:start w:val="1"/>
      <w:numFmt w:val="bullet"/>
      <w:lvlText w:val="o"/>
      <w:lvlJc w:val="left"/>
      <w:pPr>
        <w:ind w:left="1440" w:hanging="359"/>
      </w:pPr>
      <w:rPr>
        <w:rFonts w:ascii="Courier New" w:hAnsi="Courier New" w:cs="Courier New" w:hint="default"/>
      </w:rPr>
    </w:lvl>
    <w:lvl w:ilvl="2" w:tplc="20F2683E">
      <w:start w:val="1"/>
      <w:numFmt w:val="bullet"/>
      <w:lvlText w:val=""/>
      <w:lvlJc w:val="left"/>
      <w:pPr>
        <w:ind w:left="2160" w:hanging="359"/>
      </w:pPr>
      <w:rPr>
        <w:rFonts w:ascii="Wingdings" w:hAnsi="Wingdings" w:hint="default"/>
      </w:rPr>
    </w:lvl>
    <w:lvl w:ilvl="3" w:tplc="9DD44B76">
      <w:start w:val="1"/>
      <w:numFmt w:val="bullet"/>
      <w:lvlText w:val=""/>
      <w:lvlJc w:val="left"/>
      <w:pPr>
        <w:ind w:left="2880" w:hanging="359"/>
      </w:pPr>
      <w:rPr>
        <w:rFonts w:ascii="Symbol" w:hAnsi="Symbol" w:hint="default"/>
      </w:rPr>
    </w:lvl>
    <w:lvl w:ilvl="4" w:tplc="74BE3D1C">
      <w:start w:val="1"/>
      <w:numFmt w:val="bullet"/>
      <w:lvlText w:val="o"/>
      <w:lvlJc w:val="left"/>
      <w:pPr>
        <w:ind w:left="3600" w:hanging="359"/>
      </w:pPr>
      <w:rPr>
        <w:rFonts w:ascii="Courier New" w:hAnsi="Courier New" w:cs="Courier New" w:hint="default"/>
      </w:rPr>
    </w:lvl>
    <w:lvl w:ilvl="5" w:tplc="C4220808">
      <w:start w:val="1"/>
      <w:numFmt w:val="bullet"/>
      <w:lvlText w:val=""/>
      <w:lvlJc w:val="left"/>
      <w:pPr>
        <w:ind w:left="4320" w:hanging="359"/>
      </w:pPr>
      <w:rPr>
        <w:rFonts w:ascii="Wingdings" w:hAnsi="Wingdings" w:hint="default"/>
      </w:rPr>
    </w:lvl>
    <w:lvl w:ilvl="6" w:tplc="8136912C">
      <w:start w:val="1"/>
      <w:numFmt w:val="bullet"/>
      <w:lvlText w:val=""/>
      <w:lvlJc w:val="left"/>
      <w:pPr>
        <w:ind w:left="5040" w:hanging="359"/>
      </w:pPr>
      <w:rPr>
        <w:rFonts w:ascii="Symbol" w:hAnsi="Symbol" w:hint="default"/>
      </w:rPr>
    </w:lvl>
    <w:lvl w:ilvl="7" w:tplc="C16E1828">
      <w:start w:val="1"/>
      <w:numFmt w:val="bullet"/>
      <w:lvlText w:val="o"/>
      <w:lvlJc w:val="left"/>
      <w:pPr>
        <w:ind w:left="5760" w:hanging="359"/>
      </w:pPr>
      <w:rPr>
        <w:rFonts w:ascii="Courier New" w:hAnsi="Courier New" w:cs="Courier New" w:hint="default"/>
      </w:rPr>
    </w:lvl>
    <w:lvl w:ilvl="8" w:tplc="2E5ABCF8">
      <w:start w:val="1"/>
      <w:numFmt w:val="bullet"/>
      <w:lvlText w:val=""/>
      <w:lvlJc w:val="left"/>
      <w:pPr>
        <w:ind w:left="6480" w:hanging="359"/>
      </w:pPr>
      <w:rPr>
        <w:rFonts w:ascii="Wingdings" w:hAnsi="Wingdings" w:hint="default"/>
      </w:rPr>
    </w:lvl>
  </w:abstractNum>
  <w:num w:numId="1">
    <w:abstractNumId w:val="4"/>
  </w:num>
  <w:num w:numId="2">
    <w:abstractNumId w:val="8"/>
  </w:num>
  <w:num w:numId="3">
    <w:abstractNumId w:val="5"/>
  </w:num>
  <w:num w:numId="4">
    <w:abstractNumId w:val="0"/>
  </w:num>
  <w:num w:numId="5">
    <w:abstractNumId w:val="1"/>
  </w:num>
  <w:num w:numId="6">
    <w:abstractNumId w:val="10"/>
  </w:num>
  <w:num w:numId="7">
    <w:abstractNumId w:val="6"/>
  </w:num>
  <w:num w:numId="8">
    <w:abstractNumId w:val="7"/>
  </w:num>
  <w:num w:numId="9">
    <w:abstractNumId w:val="2"/>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B69A0"/>
    <w:rsid w:val="001C780A"/>
    <w:rsid w:val="001D5A06"/>
    <w:rsid w:val="001E4773"/>
    <w:rsid w:val="003E1BEA"/>
    <w:rsid w:val="008312FC"/>
    <w:rsid w:val="00BF2E76"/>
    <w:rsid w:val="00CB69A0"/>
    <w:rsid w:val="00E97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24CFF5C"/>
  <w15:docId w15:val="{EC8F4C56-8214-4CCC-B2D7-3B389935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uk-UA" w:eastAsia="uk-UA"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A0"/>
    <w:pPr>
      <w:spacing w:after="200" w:line="276" w:lineRule="auto"/>
    </w:pPr>
    <w:rPr>
      <w:rFonts w:ascii="Calibri" w:hAnsi="Calibri"/>
      <w:sz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CB69A0"/>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CB69A0"/>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CB69A0"/>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CB69A0"/>
    <w:rPr>
      <w:rFonts w:ascii="Arial" w:eastAsia="Arial" w:hAnsi="Arial" w:cs="Arial"/>
      <w:sz w:val="34"/>
    </w:rPr>
  </w:style>
  <w:style w:type="paragraph" w:customStyle="1" w:styleId="31">
    <w:name w:val="Заголовок 31"/>
    <w:basedOn w:val="a"/>
    <w:next w:val="a"/>
    <w:link w:val="Heading3Char"/>
    <w:uiPriority w:val="9"/>
    <w:unhideWhenUsed/>
    <w:qFormat/>
    <w:rsid w:val="00CB69A0"/>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CB69A0"/>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CB69A0"/>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CB69A0"/>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CB69A0"/>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CB69A0"/>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CB69A0"/>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CB69A0"/>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CB69A0"/>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CB69A0"/>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CB69A0"/>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CB69A0"/>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CB69A0"/>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CB69A0"/>
    <w:rPr>
      <w:rFonts w:ascii="Arial" w:eastAsia="Arial" w:hAnsi="Arial" w:cs="Arial"/>
      <w:i/>
      <w:iCs/>
      <w:sz w:val="21"/>
      <w:szCs w:val="21"/>
    </w:rPr>
  </w:style>
  <w:style w:type="paragraph" w:styleId="a3">
    <w:name w:val="Title"/>
    <w:basedOn w:val="a"/>
    <w:next w:val="a"/>
    <w:link w:val="a4"/>
    <w:uiPriority w:val="10"/>
    <w:qFormat/>
    <w:rsid w:val="00CB69A0"/>
    <w:pPr>
      <w:spacing w:before="300"/>
      <w:contextualSpacing/>
    </w:pPr>
    <w:rPr>
      <w:sz w:val="48"/>
      <w:szCs w:val="48"/>
    </w:rPr>
  </w:style>
  <w:style w:type="character" w:customStyle="1" w:styleId="a4">
    <w:name w:val="Назва Знак"/>
    <w:basedOn w:val="a0"/>
    <w:link w:val="a3"/>
    <w:uiPriority w:val="10"/>
    <w:rsid w:val="00CB69A0"/>
    <w:rPr>
      <w:sz w:val="48"/>
      <w:szCs w:val="48"/>
    </w:rPr>
  </w:style>
  <w:style w:type="paragraph" w:styleId="a5">
    <w:name w:val="Subtitle"/>
    <w:basedOn w:val="a"/>
    <w:next w:val="a"/>
    <w:link w:val="a6"/>
    <w:uiPriority w:val="11"/>
    <w:qFormat/>
    <w:rsid w:val="00CB69A0"/>
    <w:pPr>
      <w:spacing w:before="200"/>
    </w:pPr>
    <w:rPr>
      <w:sz w:val="24"/>
      <w:szCs w:val="24"/>
    </w:rPr>
  </w:style>
  <w:style w:type="character" w:customStyle="1" w:styleId="a6">
    <w:name w:val="Підзаголовок Знак"/>
    <w:basedOn w:val="a0"/>
    <w:link w:val="a5"/>
    <w:uiPriority w:val="11"/>
    <w:rsid w:val="00CB69A0"/>
    <w:rPr>
      <w:sz w:val="24"/>
      <w:szCs w:val="24"/>
    </w:rPr>
  </w:style>
  <w:style w:type="paragraph" w:styleId="a7">
    <w:name w:val="Quote"/>
    <w:basedOn w:val="a"/>
    <w:next w:val="a"/>
    <w:link w:val="a8"/>
    <w:uiPriority w:val="29"/>
    <w:qFormat/>
    <w:rsid w:val="00CB69A0"/>
    <w:pPr>
      <w:ind w:left="720" w:right="720"/>
    </w:pPr>
    <w:rPr>
      <w:i/>
    </w:rPr>
  </w:style>
  <w:style w:type="character" w:customStyle="1" w:styleId="a8">
    <w:name w:val="Цитата Знак"/>
    <w:link w:val="a7"/>
    <w:uiPriority w:val="29"/>
    <w:rsid w:val="00CB69A0"/>
    <w:rPr>
      <w:i/>
    </w:rPr>
  </w:style>
  <w:style w:type="paragraph" w:styleId="a9">
    <w:name w:val="Intense Quote"/>
    <w:basedOn w:val="a"/>
    <w:next w:val="a"/>
    <w:link w:val="aa"/>
    <w:uiPriority w:val="30"/>
    <w:qFormat/>
    <w:rsid w:val="00CB69A0"/>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Насичена цитата Знак"/>
    <w:link w:val="a9"/>
    <w:uiPriority w:val="30"/>
    <w:rsid w:val="00CB69A0"/>
    <w:rPr>
      <w:i/>
    </w:rPr>
  </w:style>
  <w:style w:type="paragraph" w:customStyle="1" w:styleId="1">
    <w:name w:val="Верхній колонтитул1"/>
    <w:basedOn w:val="a"/>
    <w:link w:val="HeaderChar"/>
    <w:uiPriority w:val="99"/>
    <w:unhideWhenUsed/>
    <w:rsid w:val="00CB69A0"/>
    <w:pPr>
      <w:tabs>
        <w:tab w:val="center" w:pos="7143"/>
        <w:tab w:val="right" w:pos="14287"/>
      </w:tabs>
      <w:spacing w:after="0" w:line="240" w:lineRule="auto"/>
    </w:pPr>
  </w:style>
  <w:style w:type="character" w:customStyle="1" w:styleId="HeaderChar">
    <w:name w:val="Header Char"/>
    <w:basedOn w:val="a0"/>
    <w:link w:val="1"/>
    <w:uiPriority w:val="99"/>
    <w:rsid w:val="00CB69A0"/>
  </w:style>
  <w:style w:type="paragraph" w:customStyle="1" w:styleId="10">
    <w:name w:val="Нижній колонтитул1"/>
    <w:basedOn w:val="a"/>
    <w:link w:val="FooterChar"/>
    <w:uiPriority w:val="99"/>
    <w:unhideWhenUsed/>
    <w:rsid w:val="00CB69A0"/>
    <w:pPr>
      <w:tabs>
        <w:tab w:val="center" w:pos="7143"/>
        <w:tab w:val="right" w:pos="14287"/>
      </w:tabs>
      <w:spacing w:after="0" w:line="240" w:lineRule="auto"/>
    </w:pPr>
  </w:style>
  <w:style w:type="character" w:customStyle="1" w:styleId="FooterChar">
    <w:name w:val="Footer Char"/>
    <w:basedOn w:val="a0"/>
    <w:link w:val="10"/>
    <w:uiPriority w:val="99"/>
    <w:rsid w:val="00CB69A0"/>
  </w:style>
  <w:style w:type="table" w:styleId="ab">
    <w:name w:val="Table Grid"/>
    <w:basedOn w:val="a1"/>
    <w:uiPriority w:val="59"/>
    <w:rsid w:val="00CB69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1"/>
    <w:uiPriority w:val="99"/>
    <w:rsid w:val="00CB69A0"/>
    <w:rPr>
      <w:color w:val="404040"/>
      <w:szCs w:val="20"/>
      <w:lang w:val="ru-RU"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1"/>
    <w:uiPriority w:val="99"/>
    <w:rsid w:val="00CB69A0"/>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CB69A0"/>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1"/>
    <w:uiPriority w:val="99"/>
    <w:rsid w:val="00CB69A0"/>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1"/>
    <w:uiPriority w:val="99"/>
    <w:rsid w:val="00CB69A0"/>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1"/>
    <w:uiPriority w:val="99"/>
    <w:rsid w:val="00CB69A0"/>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1"/>
    <w:uiPriority w:val="99"/>
    <w:rsid w:val="00CB69A0"/>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CB69A0"/>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1"/>
    <w:uiPriority w:val="99"/>
    <w:rsid w:val="00CB69A0"/>
    <w:rPr>
      <w:color w:val="404040"/>
      <w:szCs w:val="20"/>
      <w:lang w:val="ru-RU"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1"/>
    <w:uiPriority w:val="99"/>
    <w:rsid w:val="00CB69A0"/>
    <w:rPr>
      <w:color w:val="404040"/>
      <w:szCs w:val="20"/>
      <w:lang w:val="ru-RU"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1"/>
    <w:uiPriority w:val="99"/>
    <w:rsid w:val="00CB69A0"/>
    <w:rPr>
      <w:color w:val="404040"/>
      <w:szCs w:val="20"/>
      <w:lang w:val="ru-RU"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1"/>
    <w:uiPriority w:val="99"/>
    <w:rsid w:val="00CB69A0"/>
    <w:rPr>
      <w:color w:val="404040"/>
      <w:szCs w:val="20"/>
      <w:lang w:val="ru-RU"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1"/>
    <w:uiPriority w:val="99"/>
    <w:rsid w:val="00CB69A0"/>
    <w:rPr>
      <w:color w:val="404040"/>
      <w:szCs w:val="20"/>
      <w:lang w:val="ru-RU"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1"/>
    <w:uiPriority w:val="99"/>
    <w:rsid w:val="00CB69A0"/>
    <w:rPr>
      <w:color w:val="404040"/>
      <w:szCs w:val="20"/>
      <w:lang w:val="ru-RU"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1"/>
    <w:uiPriority w:val="99"/>
    <w:rsid w:val="00CB69A0"/>
    <w:rPr>
      <w:color w:val="404040"/>
      <w:szCs w:val="20"/>
      <w:lang w:val="ru-RU"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ac">
    <w:name w:val="footnote text"/>
    <w:basedOn w:val="a"/>
    <w:link w:val="ad"/>
    <w:uiPriority w:val="99"/>
    <w:semiHidden/>
    <w:unhideWhenUsed/>
    <w:rsid w:val="00CB69A0"/>
    <w:pPr>
      <w:spacing w:after="40" w:line="240" w:lineRule="auto"/>
    </w:pPr>
    <w:rPr>
      <w:sz w:val="18"/>
    </w:rPr>
  </w:style>
  <w:style w:type="character" w:customStyle="1" w:styleId="ad">
    <w:name w:val="Текст виноски Знак"/>
    <w:link w:val="ac"/>
    <w:uiPriority w:val="99"/>
    <w:rsid w:val="00CB69A0"/>
    <w:rPr>
      <w:sz w:val="18"/>
    </w:rPr>
  </w:style>
  <w:style w:type="character" w:styleId="ae">
    <w:name w:val="footnote reference"/>
    <w:basedOn w:val="a0"/>
    <w:uiPriority w:val="99"/>
    <w:unhideWhenUsed/>
    <w:rsid w:val="00CB69A0"/>
    <w:rPr>
      <w:vertAlign w:val="superscript"/>
    </w:rPr>
  </w:style>
  <w:style w:type="paragraph" w:styleId="12">
    <w:name w:val="toc 1"/>
    <w:basedOn w:val="a"/>
    <w:next w:val="a"/>
    <w:uiPriority w:val="39"/>
    <w:unhideWhenUsed/>
    <w:rsid w:val="00CB69A0"/>
    <w:pPr>
      <w:spacing w:after="57"/>
    </w:pPr>
  </w:style>
  <w:style w:type="paragraph" w:styleId="2">
    <w:name w:val="toc 2"/>
    <w:basedOn w:val="a"/>
    <w:next w:val="a"/>
    <w:uiPriority w:val="39"/>
    <w:unhideWhenUsed/>
    <w:rsid w:val="00CB69A0"/>
    <w:pPr>
      <w:spacing w:after="57"/>
      <w:ind w:left="283"/>
    </w:pPr>
  </w:style>
  <w:style w:type="paragraph" w:styleId="3">
    <w:name w:val="toc 3"/>
    <w:basedOn w:val="a"/>
    <w:next w:val="a"/>
    <w:uiPriority w:val="39"/>
    <w:unhideWhenUsed/>
    <w:rsid w:val="00CB69A0"/>
    <w:pPr>
      <w:spacing w:after="57"/>
      <w:ind w:left="567"/>
    </w:pPr>
  </w:style>
  <w:style w:type="paragraph" w:styleId="4">
    <w:name w:val="toc 4"/>
    <w:basedOn w:val="a"/>
    <w:next w:val="a"/>
    <w:uiPriority w:val="39"/>
    <w:unhideWhenUsed/>
    <w:rsid w:val="00CB69A0"/>
    <w:pPr>
      <w:spacing w:after="57"/>
      <w:ind w:left="850"/>
    </w:pPr>
  </w:style>
  <w:style w:type="paragraph" w:styleId="5">
    <w:name w:val="toc 5"/>
    <w:basedOn w:val="a"/>
    <w:next w:val="a"/>
    <w:uiPriority w:val="39"/>
    <w:unhideWhenUsed/>
    <w:rsid w:val="00CB69A0"/>
    <w:pPr>
      <w:spacing w:after="57"/>
      <w:ind w:left="1134"/>
    </w:pPr>
  </w:style>
  <w:style w:type="paragraph" w:styleId="6">
    <w:name w:val="toc 6"/>
    <w:basedOn w:val="a"/>
    <w:next w:val="a"/>
    <w:uiPriority w:val="39"/>
    <w:unhideWhenUsed/>
    <w:rsid w:val="00CB69A0"/>
    <w:pPr>
      <w:spacing w:after="57"/>
      <w:ind w:left="1417"/>
    </w:pPr>
  </w:style>
  <w:style w:type="paragraph" w:styleId="7">
    <w:name w:val="toc 7"/>
    <w:basedOn w:val="a"/>
    <w:next w:val="a"/>
    <w:uiPriority w:val="39"/>
    <w:unhideWhenUsed/>
    <w:rsid w:val="00CB69A0"/>
    <w:pPr>
      <w:spacing w:after="57"/>
      <w:ind w:left="1701"/>
    </w:pPr>
  </w:style>
  <w:style w:type="paragraph" w:styleId="8">
    <w:name w:val="toc 8"/>
    <w:basedOn w:val="a"/>
    <w:next w:val="a"/>
    <w:uiPriority w:val="39"/>
    <w:unhideWhenUsed/>
    <w:rsid w:val="00CB69A0"/>
    <w:pPr>
      <w:spacing w:after="57"/>
      <w:ind w:left="1984"/>
    </w:pPr>
  </w:style>
  <w:style w:type="paragraph" w:styleId="9">
    <w:name w:val="toc 9"/>
    <w:basedOn w:val="a"/>
    <w:next w:val="a"/>
    <w:uiPriority w:val="39"/>
    <w:unhideWhenUsed/>
    <w:rsid w:val="00CB69A0"/>
    <w:pPr>
      <w:spacing w:after="57"/>
      <w:ind w:left="2268"/>
    </w:pPr>
  </w:style>
  <w:style w:type="paragraph" w:styleId="af">
    <w:name w:val="TOC Heading"/>
    <w:uiPriority w:val="39"/>
    <w:unhideWhenUsed/>
    <w:rsid w:val="00CB69A0"/>
  </w:style>
  <w:style w:type="paragraph" w:customStyle="1" w:styleId="rvps6">
    <w:name w:val="rvps6"/>
    <w:basedOn w:val="a"/>
    <w:rsid w:val="00CB69A0"/>
    <w:pPr>
      <w:spacing w:before="100" w:beforeAutospacing="1" w:after="100" w:afterAutospacing="1" w:line="240" w:lineRule="auto"/>
    </w:pPr>
    <w:rPr>
      <w:rFonts w:ascii="Times New Roman" w:hAnsi="Times New Roman"/>
      <w:sz w:val="24"/>
      <w:szCs w:val="24"/>
    </w:rPr>
  </w:style>
  <w:style w:type="character" w:customStyle="1" w:styleId="rvts23">
    <w:name w:val="rvts23"/>
    <w:rsid w:val="00CB69A0"/>
    <w:rPr>
      <w:rFonts w:cs="Times New Roman"/>
    </w:rPr>
  </w:style>
  <w:style w:type="paragraph" w:customStyle="1" w:styleId="rvps2">
    <w:name w:val="rvps2"/>
    <w:basedOn w:val="a"/>
    <w:rsid w:val="00CB69A0"/>
    <w:pPr>
      <w:spacing w:before="100" w:beforeAutospacing="1" w:after="100" w:afterAutospacing="1" w:line="240" w:lineRule="auto"/>
    </w:pPr>
    <w:rPr>
      <w:rFonts w:ascii="Times New Roman" w:hAnsi="Times New Roman"/>
      <w:sz w:val="24"/>
      <w:szCs w:val="24"/>
    </w:rPr>
  </w:style>
  <w:style w:type="character" w:styleId="af0">
    <w:name w:val="Hyperlink"/>
    <w:rsid w:val="00CB69A0"/>
    <w:rPr>
      <w:color w:val="0000FF"/>
      <w:u w:val="single"/>
    </w:rPr>
  </w:style>
  <w:style w:type="character" w:customStyle="1" w:styleId="fwb">
    <w:name w:val="fwb"/>
    <w:rsid w:val="00CB69A0"/>
  </w:style>
  <w:style w:type="paragraph" w:styleId="af1">
    <w:name w:val="No Spacing"/>
    <w:uiPriority w:val="1"/>
    <w:qFormat/>
    <w:rsid w:val="00CB69A0"/>
    <w:rPr>
      <w:rFonts w:ascii="Calibri" w:hAnsi="Calibri"/>
      <w:sz w:val="22"/>
      <w:lang w:val="ru-RU" w:eastAsia="ru-RU"/>
    </w:rPr>
  </w:style>
  <w:style w:type="paragraph" w:styleId="af2">
    <w:name w:val="Balloon Text"/>
    <w:basedOn w:val="a"/>
    <w:link w:val="af3"/>
    <w:rsid w:val="00CB69A0"/>
    <w:pPr>
      <w:spacing w:after="0" w:line="240" w:lineRule="auto"/>
    </w:pPr>
    <w:rPr>
      <w:rFonts w:ascii="Segoe UI" w:hAnsi="Segoe UI"/>
      <w:sz w:val="18"/>
      <w:szCs w:val="18"/>
    </w:rPr>
  </w:style>
  <w:style w:type="character" w:customStyle="1" w:styleId="af3">
    <w:name w:val="Текст у виносці Знак"/>
    <w:link w:val="af2"/>
    <w:rsid w:val="00CB69A0"/>
    <w:rPr>
      <w:rFonts w:ascii="Segoe UI" w:hAnsi="Segoe UI" w:cs="Segoe UI"/>
      <w:sz w:val="18"/>
      <w:szCs w:val="18"/>
    </w:rPr>
  </w:style>
  <w:style w:type="character" w:styleId="af4">
    <w:name w:val="Strong"/>
    <w:basedOn w:val="a0"/>
    <w:qFormat/>
    <w:rsid w:val="00CB69A0"/>
    <w:rPr>
      <w:b/>
      <w:bCs/>
    </w:rPr>
  </w:style>
  <w:style w:type="character" w:styleId="af5">
    <w:name w:val="Emphasis"/>
    <w:basedOn w:val="a0"/>
    <w:qFormat/>
    <w:rsid w:val="00CB69A0"/>
    <w:rPr>
      <w:i/>
      <w:iCs/>
    </w:rPr>
  </w:style>
  <w:style w:type="paragraph" w:customStyle="1" w:styleId="af6">
    <w:name w:val="Знак"/>
    <w:basedOn w:val="a"/>
    <w:rsid w:val="00CB69A0"/>
    <w:pPr>
      <w:spacing w:after="0" w:line="240" w:lineRule="auto"/>
    </w:pPr>
    <w:rPr>
      <w:rFonts w:ascii="Verdana" w:hAnsi="Verdana" w:cs="Verdana"/>
      <w:sz w:val="20"/>
      <w:szCs w:val="20"/>
      <w:lang w:val="en-US" w:eastAsia="en-US"/>
    </w:rPr>
  </w:style>
  <w:style w:type="paragraph" w:customStyle="1" w:styleId="Style6">
    <w:name w:val="Style6"/>
    <w:basedOn w:val="a"/>
    <w:rsid w:val="00CB69A0"/>
    <w:pPr>
      <w:widowControl w:val="0"/>
      <w:spacing w:after="0" w:line="322" w:lineRule="exact"/>
      <w:ind w:firstLine="706"/>
      <w:jc w:val="both"/>
    </w:pPr>
    <w:rPr>
      <w:rFonts w:ascii="Times New Roman" w:hAnsi="Times New Roman"/>
      <w:sz w:val="24"/>
      <w:szCs w:val="24"/>
    </w:rPr>
  </w:style>
  <w:style w:type="character" w:customStyle="1" w:styleId="FontStyle15">
    <w:name w:val="Font Style15"/>
    <w:rsid w:val="00CB69A0"/>
    <w:rPr>
      <w:rFonts w:ascii="Times New Roman" w:hAnsi="Times New Roman" w:cs="Times New Roman"/>
      <w:sz w:val="26"/>
      <w:szCs w:val="26"/>
    </w:rPr>
  </w:style>
  <w:style w:type="paragraph" w:styleId="af7">
    <w:name w:val="List Paragraph"/>
    <w:basedOn w:val="a"/>
    <w:uiPriority w:val="34"/>
    <w:qFormat/>
    <w:rsid w:val="00CB69A0"/>
    <w:pPr>
      <w:ind w:left="720"/>
      <w:contextualSpacing/>
    </w:pPr>
  </w:style>
  <w:style w:type="paragraph" w:customStyle="1" w:styleId="af8">
    <w:name w:val="Знак"/>
    <w:basedOn w:val="a"/>
    <w:rsid w:val="00CB69A0"/>
    <w:pPr>
      <w:spacing w:after="0" w:line="240" w:lineRule="auto"/>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651-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zakon0.rada.gov.ua/laws/show/988-2016-%D1%80/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651-14" TargetMode="External"/><Relationship Id="rId5" Type="http://schemas.openxmlformats.org/officeDocument/2006/relationships/footnotes" Target="footnotes.xml"/><Relationship Id="rId10" Type="http://schemas.openxmlformats.org/officeDocument/2006/relationships/hyperlink" Target="http://zakon0.rada.gov.ua/laws/show/2145-19" TargetMode="External"/><Relationship Id="rId4" Type="http://schemas.openxmlformats.org/officeDocument/2006/relationships/webSettings" Target="webSettings.xml"/><Relationship Id="rId9" Type="http://schemas.openxmlformats.org/officeDocument/2006/relationships/hyperlink" Target="http://zakon2.rada.gov.ua/laws/show/229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18707</Words>
  <Characters>10663</Characters>
  <Application>Microsoft Office Word</Application>
  <DocSecurity>0</DocSecurity>
  <Lines>88</Lines>
  <Paragraphs>58</Paragraphs>
  <ScaleCrop>false</ScaleCrop>
  <Company/>
  <LinksUpToDate>false</LinksUpToDate>
  <CharactersWithSpaces>29312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MenaRada</cp:lastModifiedBy>
  <cp:revision>7</cp:revision>
  <dcterms:created xsi:type="dcterms:W3CDTF">2020-02-03T13:24:00Z</dcterms:created>
  <dcterms:modified xsi:type="dcterms:W3CDTF">2020-02-03T16:42:00Z</dcterms:modified>
</cp:coreProperties>
</file>