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 w:rsidRPr="007A19E8">
        <w:rPr>
          <w:rFonts w:ascii="Times New Roman" w:eastAsia="Times New Roman" w:hAnsi="Times New Roman" w:cs="Times New Roman"/>
          <w:b/>
          <w:noProof/>
          <w:sz w:val="28"/>
          <w:lang w:val="uk-UA" w:eastAsia="uk-UA"/>
        </w:rPr>
        <w:drawing>
          <wp:inline distT="0" distB="0" distL="0" distR="0" wp14:anchorId="1EABAF60" wp14:editId="3B73C97F">
            <wp:extent cx="523874" cy="733424"/>
            <wp:effectExtent l="19049" t="0" r="952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523875" cy="73342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 w:rsidRPr="007A19E8"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  <w:t>Україна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 w:rsidRPr="007A19E8"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  <w:t>МЕНСЬКА  МІСЬКА   РАДА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 w:rsidRPr="007A19E8"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  <w:t>Менського району Чернігівської області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  <w:t>(тридцять шоста</w:t>
      </w:r>
      <w:r w:rsidRPr="007A19E8"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  <w:t xml:space="preserve"> сесія сьомого скликання)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 w:bidi="en-US"/>
        </w:rPr>
      </w:pPr>
      <w:r w:rsidRPr="007A19E8">
        <w:rPr>
          <w:rFonts w:ascii="Times New Roman" w:eastAsia="Times New Roman" w:hAnsi="Times New Roman" w:cs="Times New Roman"/>
          <w:b/>
          <w:sz w:val="28"/>
          <w:szCs w:val="28"/>
          <w:lang w:val="uk-UA" w:bidi="en-US"/>
        </w:rPr>
        <w:t xml:space="preserve">ПРОЄКТ РІШЕННЯ </w:t>
      </w:r>
    </w:p>
    <w:p w:rsidR="007A19E8" w:rsidRPr="007A19E8" w:rsidRDefault="007A19E8" w:rsidP="007A19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</w:pPr>
    </w:p>
    <w:p w:rsidR="007A19E8" w:rsidRPr="007A19E8" w:rsidRDefault="007A19E8" w:rsidP="007A19E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</w:pPr>
      <w:r w:rsidRPr="007A19E8"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 xml:space="preserve">_____грудня 2019 </w:t>
      </w:r>
      <w:r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ab/>
      </w:r>
      <w:r w:rsidRPr="007A19E8">
        <w:rPr>
          <w:rFonts w:ascii="Times New Roman" w:eastAsia="Lucida Sans Unicode" w:hAnsi="Times New Roman" w:cs="Times New Roman"/>
          <w:sz w:val="28"/>
          <w:szCs w:val="28"/>
          <w:lang w:val="uk-UA" w:eastAsia="hi-IN" w:bidi="hi-IN"/>
        </w:rPr>
        <w:t>№_____</w:t>
      </w:r>
    </w:p>
    <w:p w:rsidR="001A19E1" w:rsidRPr="007A19E8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57" w:right="9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1A19E1" w:rsidRPr="001A19E1" w:rsidRDefault="00692CA8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</w:t>
      </w:r>
      <w:r w:rsidR="007A19E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</w:t>
      </w:r>
      <w:r w:rsidR="001A19E1"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рограми </w:t>
      </w:r>
      <w:r w:rsidR="001A19E1"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підтримки та розвитку дитячих творчих колективів відділу культури Менської міської ради на 20</w:t>
      </w:r>
      <w:r w:rsidR="001A19E1" w:rsidRPr="001A19E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20-2022</w:t>
      </w:r>
      <w:r w:rsidR="001A19E1"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A19E8" w:rsidRPr="007A19E8" w:rsidRDefault="001A19E1" w:rsidP="007A19E8">
      <w:pPr>
        <w:pStyle w:val="a6"/>
        <w:spacing w:after="0" w:line="240" w:lineRule="auto"/>
        <w:ind w:firstLine="708"/>
        <w:jc w:val="both"/>
        <w:rPr>
          <w:rFonts w:eastAsia="Times New Roman"/>
          <w:sz w:val="28"/>
          <w:szCs w:val="28"/>
          <w:lang w:val="uk-UA" w:eastAsia="ru-RU"/>
        </w:rPr>
      </w:pPr>
      <w:r w:rsidRPr="001A19E1">
        <w:rPr>
          <w:rFonts w:eastAsia="Times New Roman"/>
          <w:color w:val="000000"/>
          <w:sz w:val="28"/>
          <w:lang w:val="uk-UA" w:eastAsia="ru-RU"/>
        </w:rPr>
        <w:t xml:space="preserve">Заслухавши інформацію про необхідність підтримки та розвитку дитячих колективів громади </w:t>
      </w:r>
      <w:r w:rsidR="00E756ED">
        <w:rPr>
          <w:rFonts w:eastAsia="Times New Roman"/>
          <w:sz w:val="28"/>
          <w:szCs w:val="28"/>
          <w:lang w:val="uk-UA" w:eastAsia="ru-RU"/>
        </w:rPr>
        <w:t>та  керуючись  Законом</w:t>
      </w:r>
      <w:r w:rsidRPr="001A19E1">
        <w:rPr>
          <w:rFonts w:eastAsia="Times New Roman"/>
          <w:sz w:val="28"/>
          <w:szCs w:val="28"/>
          <w:lang w:val="uk-UA" w:eastAsia="ru-RU"/>
        </w:rPr>
        <w:t xml:space="preserve"> України «Про культуру», </w:t>
      </w:r>
      <w:proofErr w:type="spellStart"/>
      <w:r w:rsidR="007A19E8" w:rsidRPr="007A19E8">
        <w:rPr>
          <w:rFonts w:eastAsia="Times New Roman"/>
          <w:sz w:val="28"/>
          <w:szCs w:val="28"/>
          <w:lang w:val="uk-UA" w:eastAsia="ru-RU"/>
        </w:rPr>
        <w:t>пп</w:t>
      </w:r>
      <w:proofErr w:type="spellEnd"/>
      <w:r w:rsidR="007A19E8" w:rsidRPr="007A19E8">
        <w:rPr>
          <w:rFonts w:eastAsia="Times New Roman"/>
          <w:sz w:val="28"/>
          <w:szCs w:val="28"/>
          <w:lang w:val="uk-UA" w:eastAsia="ru-RU"/>
        </w:rPr>
        <w:t>. 22 п.1 статті 26 Закону України «Про місцеве самоврядуван</w:t>
      </w:r>
      <w:bookmarkStart w:id="0" w:name="_GoBack"/>
      <w:bookmarkEnd w:id="0"/>
      <w:r w:rsidR="007A19E8" w:rsidRPr="007A19E8">
        <w:rPr>
          <w:rFonts w:eastAsia="Times New Roman"/>
          <w:sz w:val="28"/>
          <w:szCs w:val="28"/>
          <w:lang w:val="uk-UA" w:eastAsia="ru-RU"/>
        </w:rPr>
        <w:t>ня в Україні», Менська міська рада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8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bidi="en-US"/>
        </w:rPr>
      </w:pP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096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 w:bidi="en-US"/>
        </w:rPr>
      </w:pPr>
      <w:r w:rsidRPr="007A19E8">
        <w:rPr>
          <w:rFonts w:ascii="Times New Roman" w:eastAsia="Batang" w:hAnsi="Times New Roman" w:cs="Times New Roman"/>
          <w:b/>
          <w:sz w:val="28"/>
          <w:szCs w:val="28"/>
          <w:lang w:val="uk-UA" w:eastAsia="ru-RU" w:bidi="en-US"/>
        </w:rPr>
        <w:t>ВИРІШИЛА:</w:t>
      </w:r>
    </w:p>
    <w:p w:rsidR="007A19E8" w:rsidRPr="007A19E8" w:rsidRDefault="007A19E8" w:rsidP="007A19E8">
      <w:pPr>
        <w:pStyle w:val="a7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рограму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підтримки та розвитку дитячих творчих колективів відділу культури Менської міської ради на 20</w:t>
      </w:r>
      <w:r w:rsidRPr="007A19E8">
        <w:rPr>
          <w:rFonts w:ascii="Times New Roman" w:eastAsia="Times New Roman" w:hAnsi="Times New Roman" w:cs="Times New Roman"/>
          <w:sz w:val="28"/>
          <w:szCs w:val="28"/>
          <w:lang w:eastAsia="uk-UA"/>
        </w:rPr>
        <w:t>20-2022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згідно додатків 1, 2 до даного рішення (додається).</w:t>
      </w:r>
    </w:p>
    <w:p w:rsidR="007A19E8" w:rsidRPr="007A19E8" w:rsidRDefault="007A19E8" w:rsidP="007A19E8">
      <w:pPr>
        <w:pStyle w:val="a7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культури Менської міської ради: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1).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Забезпечити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організаційне виконання цієї Програми</w:t>
      </w:r>
    </w:p>
    <w:p w:rsidR="007A19E8" w:rsidRPr="007A19E8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2).</w:t>
      </w: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При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формуванні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Менської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об’єднаної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2020-2022 роки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передбачати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кошти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реалізацію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заходів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виходячи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її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реальних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завдань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можливостей</w:t>
      </w:r>
      <w:proofErr w:type="spellEnd"/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бюджету.</w:t>
      </w:r>
    </w:p>
    <w:p w:rsidR="001A19E1" w:rsidRPr="001A19E1" w:rsidRDefault="001A19E1" w:rsidP="007A19E8">
      <w:pPr>
        <w:pStyle w:val="a7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рішення покласти на заступника міського голови з питань діяльності виконкому Менської міської ради Вишняк Т.С.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19E1" w:rsidRPr="001A19E1" w:rsidRDefault="001A19E1" w:rsidP="00E75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096"/>
          <w:tab w:val="left" w:pos="69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E756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Г.А.</w:t>
      </w:r>
      <w:r w:rsidR="00E756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Примаков</w:t>
      </w:r>
    </w:p>
    <w:p w:rsidR="001A19E1" w:rsidRPr="001A19E1" w:rsidRDefault="001A19E1" w:rsidP="001A19E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tabs>
          <w:tab w:val="left" w:pos="725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page"/>
      </w:r>
      <w:r w:rsidR="00E756E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Додаток 1 до </w:t>
      </w:r>
      <w:r w:rsidRPr="001A19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 </w:t>
      </w:r>
      <w:r w:rsidR="007A1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36 сесії </w:t>
      </w:r>
      <w:r w:rsidR="00692C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Менської міської ради </w:t>
      </w:r>
      <w:r w:rsidR="007A1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7 скликання </w:t>
      </w:r>
      <w:r w:rsidR="00692C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7A19E8">
        <w:rPr>
          <w:rFonts w:ascii="Times New Roman" w:eastAsia="Times New Roman" w:hAnsi="Times New Roman" w:cs="Times New Roman"/>
          <w:sz w:val="24"/>
          <w:szCs w:val="24"/>
          <w:lang w:val="uk-UA"/>
        </w:rPr>
        <w:t>25.12</w:t>
      </w:r>
      <w:r w:rsidRPr="001A19E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.2019 </w:t>
      </w:r>
      <w:r w:rsidRPr="001A19E1">
        <w:rPr>
          <w:rFonts w:ascii="Times New Roman" w:eastAsia="Times New Roman" w:hAnsi="Times New Roman" w:cs="Times New Roman"/>
          <w:lang w:val="uk-UA" w:eastAsia="ru-RU"/>
        </w:rPr>
        <w:t xml:space="preserve"> «Про </w:t>
      </w:r>
      <w:r w:rsidR="007A19E8">
        <w:rPr>
          <w:rFonts w:ascii="Times New Roman" w:eastAsia="Times New Roman" w:hAnsi="Times New Roman" w:cs="Times New Roman"/>
          <w:lang w:val="uk-UA" w:eastAsia="ru-RU"/>
        </w:rPr>
        <w:t>затвердження</w:t>
      </w:r>
      <w:r w:rsidRPr="001A19E1">
        <w:rPr>
          <w:rFonts w:ascii="Times New Roman" w:eastAsia="Times New Roman" w:hAnsi="Times New Roman" w:cs="Times New Roman"/>
          <w:lang w:val="uk-UA" w:eastAsia="ru-RU"/>
        </w:rPr>
        <w:t xml:space="preserve"> Програми п</w:t>
      </w:r>
      <w:r w:rsidR="007A19E8">
        <w:rPr>
          <w:rFonts w:ascii="Times New Roman" w:eastAsia="Times New Roman" w:hAnsi="Times New Roman" w:cs="Times New Roman"/>
          <w:lang w:val="uk-UA" w:eastAsia="ru-RU"/>
        </w:rPr>
        <w:t xml:space="preserve">ідтримки та  розвитку дитячих </w:t>
      </w:r>
      <w:r w:rsidRPr="001A19E1">
        <w:rPr>
          <w:rFonts w:ascii="Times New Roman" w:eastAsia="Times New Roman" w:hAnsi="Times New Roman" w:cs="Times New Roman"/>
          <w:lang w:val="uk-UA" w:eastAsia="ru-RU"/>
        </w:rPr>
        <w:t xml:space="preserve">творчих колективів відділу культури Менської міської ради на 2020-2022 роки » </w:t>
      </w:r>
      <w:r w:rsidR="00692CA8">
        <w:rPr>
          <w:rFonts w:ascii="Times New Roman" w:eastAsia="Times New Roman" w:hAnsi="Times New Roman" w:cs="Times New Roman"/>
          <w:lang w:val="uk-UA" w:eastAsia="ru-RU"/>
        </w:rPr>
        <w:t xml:space="preserve"> №</w:t>
      </w:r>
      <w:r w:rsidR="007A19E8">
        <w:rPr>
          <w:rFonts w:ascii="Times New Roman" w:eastAsia="Times New Roman" w:hAnsi="Times New Roman" w:cs="Times New Roman"/>
          <w:lang w:val="uk-UA" w:eastAsia="ru-RU"/>
        </w:rPr>
        <w:t>_____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ПРОГРАМА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підтримки та розвитку дитячих творчих колективів відділу культури Менської міської ради на 20</w:t>
      </w:r>
      <w:r w:rsidRPr="001A19E1">
        <w:rPr>
          <w:rFonts w:ascii="Times New Roman" w:eastAsia="Times New Roman" w:hAnsi="Times New Roman" w:cs="Times New Roman"/>
          <w:b/>
          <w:sz w:val="36"/>
          <w:szCs w:val="36"/>
          <w:lang w:eastAsia="uk-UA"/>
        </w:rPr>
        <w:t>20-2022</w:t>
      </w:r>
      <w:r w:rsidRPr="001A19E1">
        <w:rPr>
          <w:rFonts w:ascii="Times New Roman" w:eastAsia="Times New Roman" w:hAnsi="Times New Roman" w:cs="Times New Roman"/>
          <w:b/>
          <w:sz w:val="36"/>
          <w:szCs w:val="36"/>
          <w:lang w:val="uk-UA" w:eastAsia="uk-UA"/>
        </w:rPr>
        <w:t> роки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lang w:val="uk-UA" w:eastAsia="uk-UA"/>
        </w:rPr>
        <w:t>Мена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lang w:val="uk-UA" w:eastAsia="uk-UA"/>
        </w:rPr>
        <w:t>2019 р.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lang w:val="uk-UA"/>
        </w:rPr>
        <w:br w:type="page"/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ПАСПОРТ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lang w:val="uk-UA"/>
        </w:rPr>
        <w:t xml:space="preserve">Програми </w:t>
      </w: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підтримки та розвитку дитячих творчих колективів відділу культури Менської міської ради </w:t>
      </w:r>
      <w:r w:rsidRPr="001A19E1">
        <w:rPr>
          <w:rFonts w:ascii="Times New Roman" w:eastAsia="Times New Roman" w:hAnsi="Times New Roman" w:cs="Times New Roman"/>
          <w:b/>
          <w:sz w:val="28"/>
          <w:lang w:val="uk-UA"/>
        </w:rPr>
        <w:t>на 2020-2022 роки</w:t>
      </w:r>
    </w:p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94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99"/>
        <w:gridCol w:w="6849"/>
      </w:tblGrid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Назва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A19E1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 xml:space="preserve">Програма </w:t>
            </w:r>
            <w:r w:rsidRPr="001A19E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підтримки та розвитку дитячих творчих колективів відділу культури Менської міської ради </w:t>
            </w:r>
            <w:r w:rsidRPr="001A19E1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на 2020-2022 роки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Підстава для розроблення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ru-RU"/>
              </w:rPr>
              <w:t>Закон України «Про місцеве самоврядування в Україні», Закон України «Про Державні цільові програми», Закон України «Про культуру»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Розробники програми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Відділ культури Менської міської ради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Відділ культури Менської міської ради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4"/>
                <w:lang w:val="uk-UA" w:eastAsia="ru-RU"/>
              </w:rPr>
              <w:t>Відповідальний виконавець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Відділ культури Менської міської ради</w:t>
            </w:r>
          </w:p>
        </w:tc>
      </w:tr>
      <w:tr w:rsidR="001A19E1" w:rsidRPr="001A19E1" w:rsidTr="002A6182">
        <w:trPr>
          <w:trHeight w:val="1130"/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Мета Програми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Метою Програми є </w:t>
            </w: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сприянн</w:t>
            </w:r>
            <w:r w:rsidR="002A618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я розвитку творчих особистостей,</w:t>
            </w: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підтримка </w:t>
            </w: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творчої діяльності  колективів громади.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Строк виконання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2020-2022 роки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Обсяги та джерела фінансування</w:t>
            </w:r>
          </w:p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5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2020 р.</w:t>
            </w:r>
          </w:p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5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2021 р.</w:t>
            </w:r>
          </w:p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firstLine="55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2022 р.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Бюджет Менської міської об’єднаної територіальної громади </w:t>
            </w:r>
          </w:p>
          <w:p w:rsidR="001A19E1" w:rsidRPr="001A19E1" w:rsidRDefault="0079188F" w:rsidP="001A19E1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  <w:t xml:space="preserve">166500,00 </w:t>
            </w:r>
            <w:r w:rsidR="001A19E1"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грн.</w:t>
            </w:r>
          </w:p>
          <w:p w:rsidR="001A19E1" w:rsidRPr="001A19E1" w:rsidRDefault="0079188F" w:rsidP="001A19E1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  <w:t xml:space="preserve">183150,00 </w:t>
            </w:r>
            <w:r w:rsidR="001A19E1"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грн.</w:t>
            </w:r>
          </w:p>
          <w:p w:rsidR="001A19E1" w:rsidRPr="001A19E1" w:rsidRDefault="0079188F" w:rsidP="001A19E1">
            <w:pPr>
              <w:numPr>
                <w:ilvl w:val="0"/>
                <w:numId w:val="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bidi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  <w:t>201465</w:t>
            </w:r>
            <w:r w:rsidR="001A19E1" w:rsidRPr="001A19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bidi="en-US"/>
              </w:rPr>
              <w:t xml:space="preserve">,00 </w:t>
            </w:r>
            <w:r w:rsidR="001A19E1"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  <w:t>грн.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Очікувані результати виконання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 w:bidi="en-US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en-US"/>
              </w:rPr>
              <w:t>поліпшення матеріально-технічної бази колективів</w:t>
            </w:r>
            <w:r w:rsidRPr="001A19E1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 w:bidi="en-US"/>
              </w:rPr>
              <w:t>.</w:t>
            </w:r>
          </w:p>
          <w:p w:rsidR="001A19E1" w:rsidRPr="001A19E1" w:rsidRDefault="001A19E1" w:rsidP="001A19E1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uk-UA" w:bidi="en-US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 w:bidi="en-US"/>
              </w:rPr>
              <w:t>придбання необхідних сценічних костюмів</w:t>
            </w:r>
          </w:p>
          <w:p w:rsidR="001A19E1" w:rsidRPr="001A19E1" w:rsidRDefault="001A19E1" w:rsidP="002A6182">
            <w:pPr>
              <w:numPr>
                <w:ilvl w:val="0"/>
                <w:numId w:val="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bidi="en-US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участь колективів в оглядах, конкурсах, фестивалях різного рівня.</w:t>
            </w:r>
          </w:p>
        </w:tc>
      </w:tr>
      <w:tr w:rsidR="001A19E1" w:rsidRPr="001A19E1" w:rsidTr="002A6182">
        <w:trPr>
          <w:jc w:val="center"/>
        </w:trPr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2A61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 w:eastAsia="ru-RU"/>
              </w:rPr>
              <w:t>Контроль за виконанням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9E1" w:rsidRPr="001A19E1" w:rsidRDefault="001A19E1" w:rsidP="001A19E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19E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Заступники міського голови з питань діяльності виконкому</w:t>
            </w:r>
          </w:p>
        </w:tc>
      </w:tr>
    </w:tbl>
    <w:p w:rsidR="001A19E1" w:rsidRPr="001A19E1" w:rsidRDefault="001A19E1" w:rsidP="001A19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 w:type="page"/>
      </w: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ЗАГАЛЬНІ ПОЛОЖЕННЯ</w:t>
      </w:r>
    </w:p>
    <w:p w:rsidR="001A19E1" w:rsidRPr="001A19E1" w:rsidRDefault="007A19E8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Нещодавно Менська ОТГ 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долучилася до міжнародної ініціативи 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Громада дружня до дітей та молоді».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Тож дана програма розроблена з метою вдосконалення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A19E1"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реалізації ініціативи в  сфері культури, збереження та розвитку культурного потенціалу громади, відродження української  культури, культурних традицій краю, створення умов для естетичного та духовного виховання дітей та юнацтва.</w:t>
      </w:r>
    </w:p>
    <w:p w:rsidR="001A19E1" w:rsidRPr="007A19E8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Відділ культури приділяє особливу увагу розвитку дитячої художньої творчості, підтримці і всебічному сприянню діяльності дитячих колективів, які мають звання «зразковий», забезпечує нерозривність національних традицій, моралі, виховання, всебічного розвитку молодого покоління.</w:t>
      </w: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 сьогодні у Менській ОТГ функціонує 6 зразкових дитячих колективів та 3 опорні дитячі колективи, які дарують глядачам народне мистецтво, зберігають і доносять до жителів громади здобутки української національної культури, регулярно, систематично працюють і радують земляків своєю творчістю та своїми досягненнями. Дитячі колективи є постійними учасниками Міжнародних, Всеукраїнських, обласних та місцевих фестивалів та конкурсів, мають дипломи Лауреатів та інші почесні нагороди.</w:t>
      </w:r>
    </w:p>
    <w:p w:rsidR="001A19E1" w:rsidRPr="007A19E8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Разом з тим існують проблеми матеріально-технічного і організаційного забезпечення колективів, для повноцінного функціонування котрих потрібно придбати сценічні костюми, відремонтувати і технічно забезпечити приміщення для репетицій, забезпечити фінансування транспортного забезпечення і кошти на відрядження для концертної діяльності.</w:t>
      </w:r>
    </w:p>
    <w:p w:rsidR="001A19E1" w:rsidRPr="007A19E8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Наявність даної Програми у 2020-2022 роках дасть можливість стимулювати діяльність творчих колективів, що функціонують при клубних установах відділу культури Менської міської ради за результативність у художній творчості, а саме:  участь у культурному житті громади, участь у заходах відділу культури, звіти колективу перед населенням, кількість проведених творчими колективами гастрольних заходів; участь у конкурсах, святах, фестивалях.</w:t>
      </w:r>
    </w:p>
    <w:p w:rsidR="001A19E1" w:rsidRPr="007A19E8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bookmarkStart w:id="1" w:name="_Hlk535570076"/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Претендентами на отримання фінансової допомоги на суму 20 тис. грн. можуть бути постійно діючі колективи художньої самодіяльності із почесним званням «зразковий», </w:t>
      </w:r>
      <w:bookmarkStart w:id="2" w:name="_Hlk535570300"/>
      <w:bookmarkEnd w:id="1"/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які досягли високої художньо-виконавської майстерності, ведуть активну творчу</w:t>
      </w:r>
      <w:bookmarkEnd w:id="2"/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виховну та просвітницьку роботу по відродженню національно-культурних традицій українського народу, його духовних цінностей, свої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творчі здобутки систематично виносять на осуд глядача, забезпечують непереривність творчого процесу шляхом залучення в колектив обдарованої молоді. Також надати додаткову фінансову допомогу в сумі 9 тис. грн. зразковому ансамблю народного танцю «Калинонька» </w:t>
      </w:r>
      <w:proofErr w:type="spellStart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Куковицької</w:t>
      </w:r>
      <w:proofErr w:type="spellEnd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філії КЗ «Менський </w:t>
      </w: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будинок культури» для підвозу колективу на репетиції в Менський будинок культури. 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Претендентами на отримання фінансової допомоги на суму 12,5 тис. грн. можуть бути постійно діючі колективи художньої самодіяльності без почесного </w:t>
      </w: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звання «зразковий», які досягли високої художньо-виконавської майстерності</w:t>
      </w:r>
      <w:r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, ведуть активну тв</w:t>
      </w:r>
      <w:r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орчу роботу, беруть постійну участь у заходах відділу культури, займаються гастрольною діяльністю та беруть 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участь у Міжнародних та Всеукраїнських конкурсах, фестивалях.</w:t>
      </w:r>
    </w:p>
    <w:p w:rsidR="001A19E1" w:rsidRPr="001A19E1" w:rsidRDefault="001A19E1" w:rsidP="007A19E8">
      <w:pPr>
        <w:pBdr>
          <w:top w:val="none" w:sz="4" w:space="4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ПРОГРАМИ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Підтримка, збереження та розвиток творчого потенціалу громади. </w:t>
      </w:r>
      <w:r w:rsidRPr="007A19E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Виявлення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обдарованої молоді, </w:t>
      </w:r>
      <w:r w:rsidRPr="001A19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сприяння розвитку творчих особистостей та підтримка 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творчої діяльності, 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популяризація культурних надбань громади, шляхом участі колективів у Всеукраїнських та Міжнародних конкурсах, фестивалях.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ЗАВДАННЯ ПРОГРАМИ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Створення можливостей для активної участі молоді громади у самодіяльній творчості.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Поліпшення матеріально-технічної бази колективів: 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зразкового ансамблю народного танцю «Калинонька» </w:t>
      </w:r>
      <w:proofErr w:type="spellStart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Куковицької</w:t>
      </w:r>
      <w:proofErr w:type="spellEnd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філії КЗ «Менський будинок культури»; 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зразкового циркового колективу «Юність» Макошинської філії КЗ «Менський будинок культури»;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зразкового  духового оркестру КЗ «Менський будинок культури»;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зразкового ансамблю сучасного танцю «Сюрприз» КЗ «Менський будинок культури»; 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зразкового хореографічного циркового колективу «Фієста»;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зразкового циркового колективу «Феєрія» </w:t>
      </w:r>
      <w:proofErr w:type="spellStart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Феськівської</w:t>
      </w:r>
      <w:proofErr w:type="spellEnd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філії КЗ «Менський будинок культури;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танцювального колективу «Перлина» Стольненської філії КЗ «Менський будинок культури»;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танцювальної групи народного аматорського ансамблю пісні і танцю «Менщина» КЗ «Менський будинок культури»;</w:t>
      </w:r>
    </w:p>
    <w:p w:rsidR="001A19E1" w:rsidRPr="001A19E1" w:rsidRDefault="001A19E1" w:rsidP="007A19E8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вокального ансамблю «</w:t>
      </w:r>
      <w:proofErr w:type="spellStart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Домісолька</w:t>
      </w:r>
      <w:proofErr w:type="spellEnd"/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». 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A19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</w:t>
      </w:r>
      <w:r w:rsidRPr="001A19E1">
        <w:rPr>
          <w:rFonts w:ascii="Times New Roman" w:eastAsia="Calibri" w:hAnsi="Times New Roman" w:cs="Calibri"/>
          <w:sz w:val="28"/>
          <w:szCs w:val="28"/>
          <w:lang w:val="uk-UA"/>
        </w:rPr>
        <w:t xml:space="preserve"> колективів транспортом для участі  в конкурсах, фестивалях.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20"/>
        </w:tabs>
        <w:spacing w:after="0" w:line="240" w:lineRule="auto"/>
        <w:ind w:left="362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ОСНОВНІ РЕЗУЛЬТАТИ ВИКОНАННЯ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Програми дасть можливість:</w:t>
      </w:r>
    </w:p>
    <w:p w:rsidR="001A19E1" w:rsidRPr="001A19E1" w:rsidRDefault="001A19E1" w:rsidP="007A19E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належних умовах проводити репетиції;</w:t>
      </w:r>
    </w:p>
    <w:p w:rsidR="001A19E1" w:rsidRPr="001A19E1" w:rsidRDefault="001A19E1" w:rsidP="007A19E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придбати необхідні сценічні костюми;</w:t>
      </w:r>
    </w:p>
    <w:p w:rsidR="001A19E1" w:rsidRPr="001A19E1" w:rsidRDefault="001A19E1" w:rsidP="007A19E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поліпшити матеріально-технічну базу колективів;</w:t>
      </w:r>
    </w:p>
    <w:p w:rsidR="001A19E1" w:rsidRPr="001A19E1" w:rsidRDefault="001A19E1" w:rsidP="007A19E8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забезпечити участь колективів в оглядах, конкурсах, фестивалях різного рівня.</w:t>
      </w: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1A19E1" w:rsidRPr="001A19E1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A19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ФІНАНСОВЕ ЗАБЕЗПЕЧЕННЯ</w:t>
      </w:r>
    </w:p>
    <w:p w:rsidR="00D50DC8" w:rsidRDefault="001A19E1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Фінансування</w:t>
      </w:r>
      <w:r w:rsidRPr="001A1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заходів згідно Програми здійснювати за рахунок коштів бюджету Менської ОТГ (додаток 2), виходячи з реальних можливостей</w:t>
      </w:r>
      <w:r w:rsidR="001D1E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та його </w:t>
      </w:r>
      <w:proofErr w:type="spellStart"/>
      <w:r w:rsidR="001D1E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пріорітетів</w:t>
      </w:r>
      <w:proofErr w:type="spellEnd"/>
      <w:r w:rsidR="001D1E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A19E8" w:rsidRDefault="007A19E8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 w:type="page"/>
      </w:r>
    </w:p>
    <w:p w:rsidR="00656DBE" w:rsidRDefault="00656DBE" w:rsidP="007A1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/>
        </w:rPr>
        <w:sectPr w:rsidR="00656DBE" w:rsidSect="00692C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A19E8" w:rsidRPr="00656DBE" w:rsidRDefault="00E756ED" w:rsidP="00656D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0206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56DB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Додаток 2 </w:t>
      </w:r>
      <w:r w:rsidR="007A19E8" w:rsidRPr="00656DBE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до рішення 36 сесії Менської міської ради 7 скликання від 25.12.2019 </w:t>
      </w:r>
      <w:r w:rsidR="007A19E8" w:rsidRPr="00656DB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«Про затвердження Програми підтримки та  розвитку дитячих творчих колективів відділу культури Менської міської ради на 2020-2022 роки »  №_____</w:t>
      </w:r>
    </w:p>
    <w:p w:rsidR="00E11FB2" w:rsidRPr="00E11FB2" w:rsidRDefault="00E11FB2" w:rsidP="00E11FB2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tbl>
      <w:tblPr>
        <w:tblStyle w:val="a5"/>
        <w:tblW w:w="14992" w:type="dxa"/>
        <w:tblLayout w:type="fixed"/>
        <w:tblLook w:val="04A0" w:firstRow="1" w:lastRow="0" w:firstColumn="1" w:lastColumn="0" w:noHBand="0" w:noVBand="1"/>
      </w:tblPr>
      <w:tblGrid>
        <w:gridCol w:w="533"/>
        <w:gridCol w:w="5529"/>
        <w:gridCol w:w="783"/>
        <w:gridCol w:w="905"/>
        <w:gridCol w:w="905"/>
        <w:gridCol w:w="905"/>
        <w:gridCol w:w="905"/>
        <w:gridCol w:w="906"/>
        <w:gridCol w:w="905"/>
        <w:gridCol w:w="905"/>
        <w:gridCol w:w="905"/>
        <w:gridCol w:w="906"/>
      </w:tblGrid>
      <w:tr w:rsidR="00656DBE" w:rsidRPr="00656DBE" w:rsidTr="00656DBE">
        <w:trPr>
          <w:trHeight w:val="57"/>
        </w:trPr>
        <w:tc>
          <w:tcPr>
            <w:tcW w:w="533" w:type="dxa"/>
            <w:vMerge w:val="restart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№</w:t>
            </w:r>
          </w:p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п/п</w:t>
            </w:r>
          </w:p>
        </w:tc>
        <w:tc>
          <w:tcPr>
            <w:tcW w:w="5529" w:type="dxa"/>
            <w:vMerge w:val="restart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Зміст заходу</w:t>
            </w:r>
          </w:p>
        </w:tc>
        <w:tc>
          <w:tcPr>
            <w:tcW w:w="783" w:type="dxa"/>
            <w:vMerge w:val="restart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Термін виконання, фінансування заходів</w:t>
            </w:r>
          </w:p>
        </w:tc>
        <w:tc>
          <w:tcPr>
            <w:tcW w:w="2715" w:type="dxa"/>
            <w:gridSpan w:val="3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Фінансування заходів, тис. грн</w:t>
            </w:r>
          </w:p>
        </w:tc>
        <w:tc>
          <w:tcPr>
            <w:tcW w:w="2716" w:type="dxa"/>
            <w:gridSpan w:val="3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Фінансування заходів, тис. грн</w:t>
            </w:r>
          </w:p>
        </w:tc>
        <w:tc>
          <w:tcPr>
            <w:tcW w:w="2716" w:type="dxa"/>
            <w:gridSpan w:val="3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Фінансування заходів, тис. грн</w:t>
            </w:r>
          </w:p>
        </w:tc>
      </w:tr>
      <w:tr w:rsidR="00656DBE" w:rsidRPr="00656DBE" w:rsidTr="00656DBE">
        <w:trPr>
          <w:trHeight w:val="57"/>
        </w:trPr>
        <w:tc>
          <w:tcPr>
            <w:tcW w:w="533" w:type="dxa"/>
            <w:vMerge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29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83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715" w:type="dxa"/>
            <w:gridSpan w:val="3"/>
          </w:tcPr>
          <w:p w:rsidR="00656DBE" w:rsidRPr="00656DBE" w:rsidRDefault="00656DBE" w:rsidP="00656D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2020р.</w:t>
            </w:r>
          </w:p>
        </w:tc>
        <w:tc>
          <w:tcPr>
            <w:tcW w:w="2716" w:type="dxa"/>
            <w:gridSpan w:val="3"/>
          </w:tcPr>
          <w:p w:rsidR="00656DBE" w:rsidRPr="00656DBE" w:rsidRDefault="00656DBE" w:rsidP="00656D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2021р.</w:t>
            </w:r>
          </w:p>
        </w:tc>
        <w:tc>
          <w:tcPr>
            <w:tcW w:w="2716" w:type="dxa"/>
            <w:gridSpan w:val="3"/>
          </w:tcPr>
          <w:p w:rsidR="00656DBE" w:rsidRPr="00656DBE" w:rsidRDefault="00656DBE" w:rsidP="00656DB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2022р.</w:t>
            </w:r>
          </w:p>
        </w:tc>
      </w:tr>
      <w:tr w:rsidR="00656DBE" w:rsidRPr="00656DBE" w:rsidTr="00656DBE">
        <w:trPr>
          <w:trHeight w:val="57"/>
        </w:trPr>
        <w:tc>
          <w:tcPr>
            <w:tcW w:w="533" w:type="dxa"/>
            <w:vMerge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29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783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Всього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придбання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послуги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Всього</w:t>
            </w:r>
          </w:p>
        </w:tc>
        <w:tc>
          <w:tcPr>
            <w:tcW w:w="906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придбання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послуги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Всього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придбання</w:t>
            </w:r>
          </w:p>
        </w:tc>
        <w:tc>
          <w:tcPr>
            <w:tcW w:w="906" w:type="dxa"/>
          </w:tcPr>
          <w:p w:rsidR="00656DBE" w:rsidRPr="00656DBE" w:rsidRDefault="00656DBE" w:rsidP="00A37EB5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послуги</w:t>
            </w:r>
          </w:p>
        </w:tc>
      </w:tr>
      <w:tr w:rsidR="00E11FB2" w:rsidRPr="00656DBE" w:rsidTr="00656DBE">
        <w:trPr>
          <w:trHeight w:val="57"/>
        </w:trPr>
        <w:tc>
          <w:tcPr>
            <w:tcW w:w="533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529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Придбання сценічних костюмів та взуття</w:t>
            </w:r>
          </w:p>
        </w:tc>
        <w:tc>
          <w:tcPr>
            <w:tcW w:w="783" w:type="dxa"/>
          </w:tcPr>
          <w:p w:rsidR="00E11FB2" w:rsidRPr="00656DBE" w:rsidRDefault="00E11FB2" w:rsidP="00A37EB5">
            <w:pPr>
              <w:jc w:val="center"/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2020-2022 рр.</w:t>
            </w:r>
          </w:p>
        </w:tc>
        <w:tc>
          <w:tcPr>
            <w:tcW w:w="905" w:type="dxa"/>
          </w:tcPr>
          <w:p w:rsidR="00E11FB2" w:rsidRPr="00656DBE" w:rsidRDefault="00E11FB2" w:rsidP="00E11FB2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57,50</w:t>
            </w:r>
          </w:p>
        </w:tc>
        <w:tc>
          <w:tcPr>
            <w:tcW w:w="905" w:type="dxa"/>
          </w:tcPr>
          <w:p w:rsidR="00E11FB2" w:rsidRPr="00656DBE" w:rsidRDefault="00E11FB2" w:rsidP="00E11FB2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57,50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63,25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63,25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79188F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69,57</w:t>
            </w:r>
          </w:p>
        </w:tc>
        <w:tc>
          <w:tcPr>
            <w:tcW w:w="905" w:type="dxa"/>
          </w:tcPr>
          <w:p w:rsidR="00E11FB2" w:rsidRPr="00656DBE" w:rsidRDefault="0079188F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69,57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1FB2" w:rsidRPr="00656DBE" w:rsidTr="00656DBE">
        <w:trPr>
          <w:trHeight w:val="57"/>
        </w:trPr>
        <w:tc>
          <w:tcPr>
            <w:tcW w:w="533" w:type="dxa"/>
            <w:vMerge w:val="restart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529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Поліпшення матеріально-технічної бази. Придбання апаратури для репетицій. </w:t>
            </w:r>
          </w:p>
        </w:tc>
        <w:tc>
          <w:tcPr>
            <w:tcW w:w="783" w:type="dxa"/>
            <w:vMerge w:val="restart"/>
          </w:tcPr>
          <w:p w:rsidR="00E11FB2" w:rsidRPr="00656DBE" w:rsidRDefault="00E11FB2" w:rsidP="00A37EB5">
            <w:pPr>
              <w:jc w:val="center"/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2020-2022 рр.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30,00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33,00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36,30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36,30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</w:tr>
      <w:tr w:rsidR="00656DBE" w:rsidRPr="00656DBE" w:rsidTr="00656DBE">
        <w:trPr>
          <w:trHeight w:val="315"/>
        </w:trPr>
        <w:tc>
          <w:tcPr>
            <w:tcW w:w="533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Придбання музичних інструментів. </w:t>
            </w:r>
          </w:p>
        </w:tc>
        <w:tc>
          <w:tcPr>
            <w:tcW w:w="783" w:type="dxa"/>
            <w:vMerge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20,00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22,00</w:t>
            </w:r>
          </w:p>
        </w:tc>
        <w:tc>
          <w:tcPr>
            <w:tcW w:w="906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24,20</w:t>
            </w:r>
          </w:p>
        </w:tc>
        <w:tc>
          <w:tcPr>
            <w:tcW w:w="905" w:type="dxa"/>
          </w:tcPr>
          <w:p w:rsidR="00656DBE" w:rsidRPr="00656DBE" w:rsidRDefault="00656DBE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24,20</w:t>
            </w:r>
          </w:p>
        </w:tc>
        <w:tc>
          <w:tcPr>
            <w:tcW w:w="906" w:type="dxa"/>
          </w:tcPr>
          <w:p w:rsidR="00656DBE" w:rsidRPr="00656DBE" w:rsidRDefault="00656DBE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</w:tr>
      <w:tr w:rsidR="00E11FB2" w:rsidRPr="00656DBE" w:rsidTr="00656DBE">
        <w:trPr>
          <w:trHeight w:val="57"/>
        </w:trPr>
        <w:tc>
          <w:tcPr>
            <w:tcW w:w="533" w:type="dxa"/>
          </w:tcPr>
          <w:p w:rsidR="00E11FB2" w:rsidRPr="00656DBE" w:rsidRDefault="00E11FB2" w:rsidP="00A37EB5">
            <w:pPr>
              <w:jc w:val="both"/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529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Транспортне забезпечення для участі в Міжнародних, Всеукраїнських, обласних та районних фестивалях та конкурсах</w:t>
            </w:r>
          </w:p>
        </w:tc>
        <w:tc>
          <w:tcPr>
            <w:tcW w:w="783" w:type="dxa"/>
          </w:tcPr>
          <w:p w:rsidR="00E11FB2" w:rsidRPr="00656DBE" w:rsidRDefault="00E11FB2" w:rsidP="00A37EB5">
            <w:pPr>
              <w:jc w:val="center"/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16"/>
              </w:rPr>
              <w:t>2020-2022 рр.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59,00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59,00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64,90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71,39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6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71,39</w:t>
            </w:r>
          </w:p>
        </w:tc>
      </w:tr>
      <w:tr w:rsidR="00E11FB2" w:rsidRPr="00656DBE" w:rsidTr="00656DBE">
        <w:trPr>
          <w:trHeight w:val="57"/>
        </w:trPr>
        <w:tc>
          <w:tcPr>
            <w:tcW w:w="533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Всього</w:t>
            </w:r>
          </w:p>
        </w:tc>
        <w:tc>
          <w:tcPr>
            <w:tcW w:w="783" w:type="dxa"/>
          </w:tcPr>
          <w:p w:rsidR="00E11FB2" w:rsidRPr="00656DBE" w:rsidRDefault="00E11FB2" w:rsidP="00A37EB5">
            <w:pPr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166,50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107,50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59,00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183</w:t>
            </w:r>
            <w:r w:rsidR="0079188F"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,15</w:t>
            </w:r>
          </w:p>
        </w:tc>
        <w:tc>
          <w:tcPr>
            <w:tcW w:w="906" w:type="dxa"/>
          </w:tcPr>
          <w:p w:rsidR="00E11FB2" w:rsidRPr="00656DBE" w:rsidRDefault="0079188F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118,25</w:t>
            </w:r>
          </w:p>
        </w:tc>
        <w:tc>
          <w:tcPr>
            <w:tcW w:w="905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64,90</w:t>
            </w:r>
          </w:p>
        </w:tc>
        <w:tc>
          <w:tcPr>
            <w:tcW w:w="905" w:type="dxa"/>
          </w:tcPr>
          <w:p w:rsidR="00E11FB2" w:rsidRPr="00656DBE" w:rsidRDefault="0079188F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b/>
                <w:color w:val="000000"/>
              </w:rPr>
              <w:t>201,46</w:t>
            </w:r>
          </w:p>
        </w:tc>
        <w:tc>
          <w:tcPr>
            <w:tcW w:w="905" w:type="dxa"/>
          </w:tcPr>
          <w:p w:rsidR="00E11FB2" w:rsidRPr="00656DBE" w:rsidRDefault="0079188F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130,07</w:t>
            </w:r>
          </w:p>
        </w:tc>
        <w:tc>
          <w:tcPr>
            <w:tcW w:w="906" w:type="dxa"/>
          </w:tcPr>
          <w:p w:rsidR="00E11FB2" w:rsidRPr="00656DBE" w:rsidRDefault="00E11FB2" w:rsidP="00A37EB5">
            <w:pPr>
              <w:rPr>
                <w:rFonts w:ascii="Times New Roman" w:hAnsi="Times New Roman" w:cs="Times New Roman"/>
                <w:sz w:val="18"/>
              </w:rPr>
            </w:pPr>
            <w:r w:rsidRPr="00656DBE">
              <w:rPr>
                <w:rFonts w:ascii="Times New Roman" w:eastAsia="Times New Roman" w:hAnsi="Times New Roman" w:cs="Times New Roman"/>
                <w:color w:val="000000"/>
              </w:rPr>
              <w:t>71,39</w:t>
            </w:r>
          </w:p>
        </w:tc>
      </w:tr>
    </w:tbl>
    <w:p w:rsidR="00E11FB2" w:rsidRPr="00E11FB2" w:rsidRDefault="00E11FB2" w:rsidP="00E11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</w:p>
    <w:sectPr w:rsidR="00E11FB2" w:rsidRPr="00E11FB2" w:rsidSect="00656DBE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67414"/>
    <w:multiLevelType w:val="hybridMultilevel"/>
    <w:tmpl w:val="0A0A73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14B8"/>
    <w:multiLevelType w:val="hybridMultilevel"/>
    <w:tmpl w:val="08EA3704"/>
    <w:lvl w:ilvl="0" w:tplc="FFB0C108">
      <w:start w:val="1"/>
      <w:numFmt w:val="decimal"/>
      <w:lvlText w:val="%1."/>
      <w:lvlJc w:val="left"/>
      <w:pPr>
        <w:ind w:left="1114" w:hanging="403"/>
      </w:pPr>
      <w:rPr>
        <w:rFonts w:hint="default"/>
      </w:rPr>
    </w:lvl>
    <w:lvl w:ilvl="1" w:tplc="F8D6F4D4">
      <w:start w:val="1"/>
      <w:numFmt w:val="lowerLetter"/>
      <w:lvlText w:val="%2."/>
      <w:lvlJc w:val="left"/>
      <w:pPr>
        <w:ind w:left="1789" w:hanging="358"/>
      </w:pPr>
    </w:lvl>
    <w:lvl w:ilvl="2" w:tplc="187E0B82">
      <w:start w:val="1"/>
      <w:numFmt w:val="lowerRoman"/>
      <w:lvlText w:val="%3."/>
      <w:lvlJc w:val="right"/>
      <w:pPr>
        <w:ind w:left="2509" w:hanging="178"/>
      </w:pPr>
    </w:lvl>
    <w:lvl w:ilvl="3" w:tplc="E6AACD2C">
      <w:start w:val="1"/>
      <w:numFmt w:val="decimal"/>
      <w:lvlText w:val="%4."/>
      <w:lvlJc w:val="left"/>
      <w:pPr>
        <w:ind w:left="3229" w:hanging="358"/>
      </w:pPr>
    </w:lvl>
    <w:lvl w:ilvl="4" w:tplc="CAC2304A">
      <w:start w:val="1"/>
      <w:numFmt w:val="lowerLetter"/>
      <w:lvlText w:val="%5."/>
      <w:lvlJc w:val="left"/>
      <w:pPr>
        <w:ind w:left="3949" w:hanging="358"/>
      </w:pPr>
    </w:lvl>
    <w:lvl w:ilvl="5" w:tplc="04521832">
      <w:start w:val="1"/>
      <w:numFmt w:val="lowerRoman"/>
      <w:lvlText w:val="%6."/>
      <w:lvlJc w:val="right"/>
      <w:pPr>
        <w:ind w:left="4669" w:hanging="178"/>
      </w:pPr>
    </w:lvl>
    <w:lvl w:ilvl="6" w:tplc="A47CC0CC">
      <w:start w:val="1"/>
      <w:numFmt w:val="decimal"/>
      <w:lvlText w:val="%7."/>
      <w:lvlJc w:val="left"/>
      <w:pPr>
        <w:ind w:left="5389" w:hanging="358"/>
      </w:pPr>
    </w:lvl>
    <w:lvl w:ilvl="7" w:tplc="D470684A">
      <w:start w:val="1"/>
      <w:numFmt w:val="lowerLetter"/>
      <w:lvlText w:val="%8."/>
      <w:lvlJc w:val="left"/>
      <w:pPr>
        <w:ind w:left="6109" w:hanging="358"/>
      </w:pPr>
    </w:lvl>
    <w:lvl w:ilvl="8" w:tplc="5B6CCC56">
      <w:start w:val="1"/>
      <w:numFmt w:val="lowerRoman"/>
      <w:lvlText w:val="%9."/>
      <w:lvlJc w:val="right"/>
      <w:pPr>
        <w:ind w:left="6829" w:hanging="178"/>
      </w:pPr>
    </w:lvl>
  </w:abstractNum>
  <w:abstractNum w:abstractNumId="2" w15:restartNumberingAfterBreak="0">
    <w:nsid w:val="31304C7C"/>
    <w:multiLevelType w:val="hybridMultilevel"/>
    <w:tmpl w:val="FF88C428"/>
    <w:lvl w:ilvl="0" w:tplc="CA8AA42A">
      <w:start w:val="1"/>
      <w:numFmt w:val="bullet"/>
      <w:lvlText w:val=""/>
      <w:lvlJc w:val="left"/>
      <w:pPr>
        <w:ind w:left="1155" w:hanging="358"/>
      </w:pPr>
      <w:rPr>
        <w:rFonts w:ascii="Symbol" w:hAnsi="Symbol" w:hint="default"/>
      </w:rPr>
    </w:lvl>
    <w:lvl w:ilvl="1" w:tplc="7B1EC844">
      <w:start w:val="1"/>
      <w:numFmt w:val="bullet"/>
      <w:lvlText w:val="o"/>
      <w:lvlJc w:val="left"/>
      <w:pPr>
        <w:ind w:left="1875" w:hanging="358"/>
      </w:pPr>
      <w:rPr>
        <w:rFonts w:ascii="Courier New" w:hAnsi="Courier New" w:cs="Courier New" w:hint="default"/>
      </w:rPr>
    </w:lvl>
    <w:lvl w:ilvl="2" w:tplc="5CEC3DB8">
      <w:start w:val="1"/>
      <w:numFmt w:val="bullet"/>
      <w:lvlText w:val=""/>
      <w:lvlJc w:val="left"/>
      <w:pPr>
        <w:ind w:left="2595" w:hanging="358"/>
      </w:pPr>
      <w:rPr>
        <w:rFonts w:ascii="Wingdings" w:hAnsi="Wingdings" w:hint="default"/>
      </w:rPr>
    </w:lvl>
    <w:lvl w:ilvl="3" w:tplc="17D0D1EA">
      <w:start w:val="1"/>
      <w:numFmt w:val="bullet"/>
      <w:lvlText w:val=""/>
      <w:lvlJc w:val="left"/>
      <w:pPr>
        <w:ind w:left="3315" w:hanging="358"/>
      </w:pPr>
      <w:rPr>
        <w:rFonts w:ascii="Symbol" w:hAnsi="Symbol" w:hint="default"/>
      </w:rPr>
    </w:lvl>
    <w:lvl w:ilvl="4" w:tplc="A6104748">
      <w:start w:val="1"/>
      <w:numFmt w:val="bullet"/>
      <w:lvlText w:val="o"/>
      <w:lvlJc w:val="left"/>
      <w:pPr>
        <w:ind w:left="4035" w:hanging="358"/>
      </w:pPr>
      <w:rPr>
        <w:rFonts w:ascii="Courier New" w:hAnsi="Courier New" w:cs="Courier New" w:hint="default"/>
      </w:rPr>
    </w:lvl>
    <w:lvl w:ilvl="5" w:tplc="231430D0">
      <w:start w:val="1"/>
      <w:numFmt w:val="bullet"/>
      <w:lvlText w:val=""/>
      <w:lvlJc w:val="left"/>
      <w:pPr>
        <w:ind w:left="4755" w:hanging="358"/>
      </w:pPr>
      <w:rPr>
        <w:rFonts w:ascii="Wingdings" w:hAnsi="Wingdings" w:hint="default"/>
      </w:rPr>
    </w:lvl>
    <w:lvl w:ilvl="6" w:tplc="17743DE0">
      <w:start w:val="1"/>
      <w:numFmt w:val="bullet"/>
      <w:lvlText w:val=""/>
      <w:lvlJc w:val="left"/>
      <w:pPr>
        <w:ind w:left="5475" w:hanging="358"/>
      </w:pPr>
      <w:rPr>
        <w:rFonts w:ascii="Symbol" w:hAnsi="Symbol" w:hint="default"/>
      </w:rPr>
    </w:lvl>
    <w:lvl w:ilvl="7" w:tplc="463A71FC">
      <w:start w:val="1"/>
      <w:numFmt w:val="bullet"/>
      <w:lvlText w:val="o"/>
      <w:lvlJc w:val="left"/>
      <w:pPr>
        <w:ind w:left="6195" w:hanging="358"/>
      </w:pPr>
      <w:rPr>
        <w:rFonts w:ascii="Courier New" w:hAnsi="Courier New" w:cs="Courier New" w:hint="default"/>
      </w:rPr>
    </w:lvl>
    <w:lvl w:ilvl="8" w:tplc="3B965EFA">
      <w:start w:val="1"/>
      <w:numFmt w:val="bullet"/>
      <w:lvlText w:val=""/>
      <w:lvlJc w:val="left"/>
      <w:pPr>
        <w:ind w:left="6915" w:hanging="358"/>
      </w:pPr>
      <w:rPr>
        <w:rFonts w:ascii="Wingdings" w:hAnsi="Wingdings" w:hint="default"/>
      </w:rPr>
    </w:lvl>
  </w:abstractNum>
  <w:abstractNum w:abstractNumId="3" w15:restartNumberingAfterBreak="0">
    <w:nsid w:val="36D43149"/>
    <w:multiLevelType w:val="hybridMultilevel"/>
    <w:tmpl w:val="0246838E"/>
    <w:lvl w:ilvl="0" w:tplc="63C85F82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 w:tplc="5B36C0E2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3A4C082C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76C323C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80F6E5EE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D92382A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0D1C40B0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EC24C1B0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2632BDF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4" w15:restartNumberingAfterBreak="0">
    <w:nsid w:val="3E8377EB"/>
    <w:multiLevelType w:val="hybridMultilevel"/>
    <w:tmpl w:val="A784107C"/>
    <w:lvl w:ilvl="0" w:tplc="B9069D22">
      <w:start w:val="2"/>
      <w:numFmt w:val="bullet"/>
      <w:lvlText w:val="-"/>
      <w:lvlJc w:val="left"/>
      <w:pPr>
        <w:tabs>
          <w:tab w:val="left" w:pos="720"/>
        </w:tabs>
        <w:ind w:left="720" w:hanging="358"/>
      </w:pPr>
      <w:rPr>
        <w:rFonts w:ascii="Times New Roman" w:eastAsia="Times New Roman" w:hAnsi="Times New Roman" w:cs="Times New Roman" w:hint="default"/>
      </w:rPr>
    </w:lvl>
    <w:lvl w:ilvl="1" w:tplc="96C6998E">
      <w:start w:val="1"/>
      <w:numFmt w:val="bullet"/>
      <w:lvlText w:val="o"/>
      <w:lvlJc w:val="left"/>
      <w:pPr>
        <w:tabs>
          <w:tab w:val="left" w:pos="1440"/>
        </w:tabs>
        <w:ind w:left="1440" w:hanging="358"/>
      </w:pPr>
      <w:rPr>
        <w:rFonts w:ascii="Courier New" w:hAnsi="Courier New" w:cs="Courier New" w:hint="default"/>
      </w:rPr>
    </w:lvl>
    <w:lvl w:ilvl="2" w:tplc="5F8A846C">
      <w:start w:val="1"/>
      <w:numFmt w:val="bullet"/>
      <w:lvlText w:val=""/>
      <w:lvlJc w:val="left"/>
      <w:pPr>
        <w:tabs>
          <w:tab w:val="left" w:pos="2160"/>
        </w:tabs>
        <w:ind w:left="2160" w:hanging="358"/>
      </w:pPr>
      <w:rPr>
        <w:rFonts w:ascii="Wingdings" w:hAnsi="Wingdings" w:hint="default"/>
      </w:rPr>
    </w:lvl>
    <w:lvl w:ilvl="3" w:tplc="A3628676">
      <w:start w:val="1"/>
      <w:numFmt w:val="bullet"/>
      <w:lvlText w:val=""/>
      <w:lvlJc w:val="left"/>
      <w:pPr>
        <w:tabs>
          <w:tab w:val="left" w:pos="2880"/>
        </w:tabs>
        <w:ind w:left="2880" w:hanging="358"/>
      </w:pPr>
      <w:rPr>
        <w:rFonts w:ascii="Symbol" w:hAnsi="Symbol" w:hint="default"/>
      </w:rPr>
    </w:lvl>
    <w:lvl w:ilvl="4" w:tplc="C2EC6C9E">
      <w:start w:val="1"/>
      <w:numFmt w:val="bullet"/>
      <w:lvlText w:val="o"/>
      <w:lvlJc w:val="left"/>
      <w:pPr>
        <w:tabs>
          <w:tab w:val="left" w:pos="3600"/>
        </w:tabs>
        <w:ind w:left="3600" w:hanging="358"/>
      </w:pPr>
      <w:rPr>
        <w:rFonts w:ascii="Courier New" w:hAnsi="Courier New" w:cs="Courier New" w:hint="default"/>
      </w:rPr>
    </w:lvl>
    <w:lvl w:ilvl="5" w:tplc="41C0B12E">
      <w:start w:val="1"/>
      <w:numFmt w:val="bullet"/>
      <w:lvlText w:val=""/>
      <w:lvlJc w:val="left"/>
      <w:pPr>
        <w:tabs>
          <w:tab w:val="left" w:pos="4320"/>
        </w:tabs>
        <w:ind w:left="4320" w:hanging="358"/>
      </w:pPr>
      <w:rPr>
        <w:rFonts w:ascii="Wingdings" w:hAnsi="Wingdings" w:hint="default"/>
      </w:rPr>
    </w:lvl>
    <w:lvl w:ilvl="6" w:tplc="C21C221C">
      <w:start w:val="1"/>
      <w:numFmt w:val="bullet"/>
      <w:lvlText w:val=""/>
      <w:lvlJc w:val="left"/>
      <w:pPr>
        <w:tabs>
          <w:tab w:val="left" w:pos="5040"/>
        </w:tabs>
        <w:ind w:left="5040" w:hanging="358"/>
      </w:pPr>
      <w:rPr>
        <w:rFonts w:ascii="Symbol" w:hAnsi="Symbol" w:hint="default"/>
      </w:rPr>
    </w:lvl>
    <w:lvl w:ilvl="7" w:tplc="FBA48F64">
      <w:start w:val="1"/>
      <w:numFmt w:val="bullet"/>
      <w:lvlText w:val="o"/>
      <w:lvlJc w:val="left"/>
      <w:pPr>
        <w:tabs>
          <w:tab w:val="left" w:pos="5760"/>
        </w:tabs>
        <w:ind w:left="5760" w:hanging="358"/>
      </w:pPr>
      <w:rPr>
        <w:rFonts w:ascii="Courier New" w:hAnsi="Courier New" w:cs="Courier New" w:hint="default"/>
      </w:rPr>
    </w:lvl>
    <w:lvl w:ilvl="8" w:tplc="54861224">
      <w:start w:val="1"/>
      <w:numFmt w:val="bullet"/>
      <w:lvlText w:val=""/>
      <w:lvlJc w:val="left"/>
      <w:pPr>
        <w:tabs>
          <w:tab w:val="left" w:pos="6480"/>
        </w:tabs>
        <w:ind w:left="6480" w:hanging="358"/>
      </w:pPr>
      <w:rPr>
        <w:rFonts w:ascii="Wingdings" w:hAnsi="Wingdings" w:hint="default"/>
      </w:rPr>
    </w:lvl>
  </w:abstractNum>
  <w:abstractNum w:abstractNumId="5" w15:restartNumberingAfterBreak="0">
    <w:nsid w:val="71DE13A6"/>
    <w:multiLevelType w:val="hybridMultilevel"/>
    <w:tmpl w:val="1898FE5A"/>
    <w:lvl w:ilvl="0" w:tplc="8F0422C8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 w:tplc="C318164C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 w:tplc="E0A01BB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 w:tplc="CF6276F2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 w:tplc="7DF478D8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 w:tplc="559E1EBC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 w:tplc="918C3212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 w:tplc="4A62E7CA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 w:tplc="BFD0033C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8"/>
    <w:rsid w:val="001A19E1"/>
    <w:rsid w:val="001D1E32"/>
    <w:rsid w:val="001E4601"/>
    <w:rsid w:val="002A6182"/>
    <w:rsid w:val="00656DBE"/>
    <w:rsid w:val="00692CA8"/>
    <w:rsid w:val="0079188F"/>
    <w:rsid w:val="007A19E8"/>
    <w:rsid w:val="009E6455"/>
    <w:rsid w:val="00D50DC8"/>
    <w:rsid w:val="00E11FB2"/>
    <w:rsid w:val="00E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F431"/>
  <w15:docId w15:val="{B62D0D71-AC6E-4ADE-B840-011AA31F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A19E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11FB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semiHidden/>
    <w:unhideWhenUsed/>
    <w:rsid w:val="007A19E8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A1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5439</Words>
  <Characters>3101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MenaRada</cp:lastModifiedBy>
  <cp:revision>2</cp:revision>
  <dcterms:created xsi:type="dcterms:W3CDTF">2019-12-14T13:52:00Z</dcterms:created>
  <dcterms:modified xsi:type="dcterms:W3CDTF">2019-12-14T13:52:00Z</dcterms:modified>
</cp:coreProperties>
</file>