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5C" w:rsidRPr="0064320C" w:rsidRDefault="007F585C" w:rsidP="007F58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4320C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40886BD" wp14:editId="3625FDA4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5C" w:rsidRPr="0064320C" w:rsidRDefault="007F585C" w:rsidP="007F58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4320C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7F585C" w:rsidRPr="0064320C" w:rsidRDefault="007F585C" w:rsidP="007F58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7F585C" w:rsidRPr="0064320C" w:rsidRDefault="007F585C" w:rsidP="007F58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Менського району </w:t>
      </w:r>
      <w:proofErr w:type="spellStart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</w:t>
      </w:r>
      <w:proofErr w:type="spellEnd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7F585C" w:rsidRPr="0064320C" w:rsidRDefault="007F585C" w:rsidP="007F58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тридцять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>шоста</w:t>
      </w:r>
      <w:proofErr w:type="spellEnd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сесія</w:t>
      </w:r>
      <w:proofErr w:type="spellEnd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сьомого</w:t>
      </w:r>
      <w:proofErr w:type="spellEnd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6432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7F585C" w:rsidRPr="0064320C" w:rsidRDefault="007F585C" w:rsidP="007F58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585C" w:rsidRPr="0064320C" w:rsidRDefault="007F585C" w:rsidP="007F585C">
      <w:pPr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4320C">
        <w:rPr>
          <w:rFonts w:ascii="Times New Roman" w:eastAsia="Times New Roman" w:hAnsi="Times New Roman"/>
          <w:b/>
          <w:bCs/>
          <w:spacing w:val="60"/>
          <w:sz w:val="28"/>
          <w:szCs w:val="28"/>
          <w:lang w:val="ru-RU" w:eastAsia="ru-RU"/>
        </w:rPr>
        <w:t>ПРОЕКТ РІШЕННЯ</w:t>
      </w:r>
    </w:p>
    <w:p w:rsidR="007F585C" w:rsidRPr="00B311A8" w:rsidRDefault="007F585C" w:rsidP="007F585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24 грудня</w:t>
      </w:r>
      <w:r w:rsidRPr="00B311A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2019 року                     м. Мена                    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                          </w:t>
      </w:r>
      <w:r w:rsidRPr="00B311A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 №</w:t>
      </w:r>
    </w:p>
    <w:p w:rsidR="007F585C" w:rsidRPr="00B311A8" w:rsidRDefault="007F585C" w:rsidP="007F58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585C" w:rsidRPr="00B311A8" w:rsidRDefault="007F585C" w:rsidP="007F585C">
      <w:pPr>
        <w:spacing w:after="0" w:line="240" w:lineRule="auto"/>
        <w:ind w:right="4677"/>
        <w:jc w:val="both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 w:rsidRPr="00B311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погодження </w:t>
      </w:r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</w:t>
      </w:r>
      <w:bookmarkStart w:id="0" w:name="_Hlk529213318"/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Pr="00B311A8">
        <w:rPr>
          <w:rFonts w:ascii="Times New Roman" w:eastAsia="Times New Roman" w:hAnsi="Times New Roman"/>
          <w:b/>
          <w:sz w:val="28"/>
          <w:szCs w:val="28"/>
          <w:lang w:eastAsia="ru-RU"/>
        </w:rPr>
        <w:t>підтримки молодіжних ініціатив</w:t>
      </w:r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Pr="00B311A8">
        <w:rPr>
          <w:rFonts w:ascii="Times New Roman" w:eastAsia="Times New Roman" w:hAnsi="Times New Roman"/>
          <w:b/>
          <w:sz w:val="28"/>
          <w:szCs w:val="28"/>
          <w:lang w:eastAsia="ru-RU"/>
        </w:rPr>
        <w:t>та обдарованої молоді</w:t>
      </w:r>
      <w:r w:rsidRPr="00B311A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2020-2022 роки</w:t>
      </w:r>
    </w:p>
    <w:p w:rsidR="007F585C" w:rsidRPr="00B311A8" w:rsidRDefault="007F585C" w:rsidP="007F585C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bookmarkEnd w:id="0"/>
    <w:p w:rsidR="007F585C" w:rsidRPr="00B311A8" w:rsidRDefault="007F585C" w:rsidP="007F58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1A8">
        <w:rPr>
          <w:rFonts w:ascii="Times New Roman" w:eastAsia="Times New Roman" w:hAnsi="Times New Roman"/>
          <w:sz w:val="28"/>
          <w:szCs w:val="28"/>
          <w:lang w:eastAsia="ru-RU"/>
        </w:rPr>
        <w:t>Відповідно до Закону України «Про освіту», Закону України «Про загальну середню освіту», наказу Міністерства освіти і науки України від 09.02.2006 №90 «Про затвердження Положення про малу академію наук учнівської молоді», наказу Міністерства освіти і науки України від 22.09.2011 року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робіт», підпункту 4 пункту 7 Положення про Департамент культури і туризму, національностей та релігій Чернігівської обласної державної адміністрації від 11 січня 2013 року №11, наказу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навчанні»»</w:t>
      </w:r>
      <w:r w:rsidRPr="00B311A8">
        <w:rPr>
          <w:rFonts w:ascii="Times New Roman" w:hAnsi="Times New Roman"/>
          <w:sz w:val="28"/>
          <w:szCs w:val="28"/>
        </w:rPr>
        <w:t>,</w:t>
      </w:r>
      <w:r w:rsidRPr="00B311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C25">
        <w:rPr>
          <w:rFonts w:ascii="Times New Roman" w:hAnsi="Times New Roman"/>
          <w:color w:val="000000"/>
          <w:sz w:val="28"/>
          <w:szCs w:val="28"/>
        </w:rPr>
        <w:t>Менська міська рада</w:t>
      </w:r>
      <w:r w:rsidRPr="00B311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585C" w:rsidRPr="00B311A8" w:rsidRDefault="007F585C" w:rsidP="007F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585C" w:rsidRPr="00C96310" w:rsidRDefault="007F585C" w:rsidP="007F58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96310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7F585C" w:rsidRPr="00C96310" w:rsidRDefault="007F585C" w:rsidP="007F585C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310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Програму </w:t>
      </w:r>
      <w:bookmarkStart w:id="1" w:name="_Hlk529213426"/>
      <w:r w:rsidRPr="00C96310">
        <w:rPr>
          <w:rFonts w:ascii="Times New Roman" w:eastAsia="Times New Roman" w:hAnsi="Times New Roman"/>
          <w:sz w:val="28"/>
          <w:szCs w:val="28"/>
          <w:lang w:eastAsia="ru-RU"/>
        </w:rPr>
        <w:t>підтримки молодіжних ініціатив та обдарованої молоді</w:t>
      </w:r>
      <w:r w:rsidRPr="00C96310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C96310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 </w:t>
      </w:r>
      <w:r w:rsidR="002F04EB" w:rsidRPr="002F04EB">
        <w:rPr>
          <w:rFonts w:ascii="Times New Roman" w:hAnsi="Times New Roman"/>
          <w:bCs/>
          <w:iCs/>
          <w:sz w:val="28"/>
          <w:szCs w:val="28"/>
          <w:lang w:eastAsia="uk-UA"/>
        </w:rPr>
        <w:t>2020-2022 роки</w:t>
      </w:r>
      <w:bookmarkEnd w:id="1"/>
      <w:r w:rsidRPr="00C96310">
        <w:rPr>
          <w:rFonts w:ascii="Times New Roman" w:hAnsi="Times New Roman"/>
          <w:sz w:val="28"/>
          <w:szCs w:val="28"/>
        </w:rPr>
        <w:t xml:space="preserve"> </w:t>
      </w:r>
      <w:r w:rsidRPr="00C96310">
        <w:rPr>
          <w:rFonts w:ascii="Times New Roman" w:eastAsia="Times New Roman" w:hAnsi="Times New Roman"/>
          <w:sz w:val="28"/>
          <w:szCs w:val="28"/>
          <w:lang w:eastAsia="uk-UA"/>
        </w:rPr>
        <w:t xml:space="preserve">згідно додатку до даного рішення, що додається </w:t>
      </w:r>
    </w:p>
    <w:p w:rsidR="007F585C" w:rsidRPr="00C96310" w:rsidRDefault="007F585C" w:rsidP="007F585C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310">
        <w:rPr>
          <w:rFonts w:ascii="Times New Roman" w:eastAsia="Times New Roman" w:hAnsi="Times New Roman"/>
          <w:sz w:val="28"/>
          <w:szCs w:val="28"/>
          <w:lang w:eastAsia="uk-UA"/>
        </w:rPr>
        <w:t>Відділу освіти Менської міської ради забезпечити організоване виконання заходів Програми.</w:t>
      </w:r>
    </w:p>
    <w:p w:rsidR="007F585C" w:rsidRPr="00C96310" w:rsidRDefault="007F585C" w:rsidP="007F585C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C96310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рішення покласти на постійну комісію міської ради з питань планування, фінансів, бюджету та соціально-економічного розвитку з питань освіти, культури, молоді, фізкультури</w:t>
      </w:r>
      <w:r w:rsidRPr="00C96310">
        <w:rPr>
          <w:rFonts w:ascii="Times New Roman" w:eastAsia="Batang" w:hAnsi="Times New Roman"/>
          <w:sz w:val="28"/>
          <w:szCs w:val="28"/>
          <w:lang w:eastAsia="ru-RU"/>
        </w:rPr>
        <w:t xml:space="preserve"> і спорту.</w:t>
      </w:r>
    </w:p>
    <w:p w:rsidR="007F585C" w:rsidRPr="00C96310" w:rsidRDefault="007F585C" w:rsidP="007F585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7F585C" w:rsidRPr="00B311A8" w:rsidRDefault="007F585C" w:rsidP="007F58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85C" w:rsidRDefault="007F585C" w:rsidP="007F58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CE" w:rsidRPr="00B311A8" w:rsidRDefault="008F26CE" w:rsidP="007F58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85C" w:rsidRPr="00B311A8" w:rsidRDefault="007F585C" w:rsidP="007F58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85C" w:rsidRPr="00B311A8" w:rsidRDefault="007F585C" w:rsidP="007F585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Г.А. Примаков</w:t>
      </w:r>
    </w:p>
    <w:p w:rsidR="007F585C" w:rsidRPr="00B311A8" w:rsidRDefault="007F585C" w:rsidP="007F585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sz w:val="28"/>
          <w:szCs w:val="28"/>
        </w:rPr>
        <w:br w:type="page"/>
      </w:r>
    </w:p>
    <w:p w:rsidR="007F585C" w:rsidRDefault="007F585C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  <w:r w:rsidRPr="007F585C">
        <w:rPr>
          <w:rFonts w:ascii="Times New Roman" w:eastAsia="Batang" w:hAnsi="Times New Roman"/>
          <w:bCs/>
          <w:iCs/>
          <w:szCs w:val="28"/>
          <w:lang w:eastAsia="ru-RU"/>
        </w:rPr>
        <w:lastRenderedPageBreak/>
        <w:t xml:space="preserve">Додаток до рішення </w:t>
      </w:r>
      <w:r w:rsidR="00343890" w:rsidRPr="00343890">
        <w:rPr>
          <w:rFonts w:ascii="Times New Roman" w:eastAsia="Batang" w:hAnsi="Times New Roman"/>
          <w:bCs/>
          <w:iCs/>
          <w:color w:val="FF0000"/>
          <w:szCs w:val="28"/>
          <w:lang w:eastAsia="ru-RU"/>
        </w:rPr>
        <w:t>36</w:t>
      </w:r>
      <w:r w:rsidRPr="007F585C">
        <w:rPr>
          <w:rFonts w:ascii="Times New Roman" w:eastAsia="Batang" w:hAnsi="Times New Roman"/>
          <w:bCs/>
          <w:iCs/>
          <w:szCs w:val="28"/>
          <w:lang w:eastAsia="ru-RU"/>
        </w:rPr>
        <w:t xml:space="preserve"> сесії Менської міської ради 7 скликання</w:t>
      </w:r>
      <w:r w:rsidR="00343890">
        <w:rPr>
          <w:rFonts w:ascii="Times New Roman" w:eastAsia="Batang" w:hAnsi="Times New Roman"/>
          <w:bCs/>
          <w:iCs/>
          <w:szCs w:val="28"/>
          <w:lang w:eastAsia="ru-RU"/>
        </w:rPr>
        <w:t xml:space="preserve"> від 24.12.2019</w:t>
      </w:r>
      <w:r w:rsidRPr="007F585C">
        <w:rPr>
          <w:rFonts w:ascii="Times New Roman" w:eastAsia="Batang" w:hAnsi="Times New Roman"/>
          <w:bCs/>
          <w:iCs/>
          <w:szCs w:val="28"/>
          <w:lang w:eastAsia="ru-RU"/>
        </w:rPr>
        <w:t xml:space="preserve"> </w:t>
      </w:r>
      <w:r w:rsidR="002F04EB">
        <w:rPr>
          <w:rFonts w:ascii="Times New Roman" w:eastAsia="Batang" w:hAnsi="Times New Roman"/>
          <w:bCs/>
          <w:iCs/>
          <w:szCs w:val="28"/>
          <w:lang w:eastAsia="ru-RU"/>
        </w:rPr>
        <w:t>№__</w:t>
      </w:r>
      <w:r w:rsidRPr="007F585C">
        <w:rPr>
          <w:rFonts w:ascii="Times New Roman" w:eastAsia="Batang" w:hAnsi="Times New Roman"/>
          <w:bCs/>
          <w:iCs/>
          <w:szCs w:val="28"/>
          <w:lang w:eastAsia="ru-RU"/>
        </w:rPr>
        <w:t xml:space="preserve">«Про затвердження </w:t>
      </w:r>
      <w:r w:rsidRPr="007F585C">
        <w:rPr>
          <w:rFonts w:ascii="Times New Roman" w:hAnsi="Times New Roman"/>
          <w:bCs/>
          <w:iCs/>
          <w:szCs w:val="28"/>
          <w:lang w:eastAsia="uk-UA"/>
        </w:rPr>
        <w:t xml:space="preserve">Програми підтримки молодіжних ініціатив та обдарованої молоді на </w:t>
      </w:r>
      <w:r w:rsidR="002F04EB" w:rsidRPr="002F04EB">
        <w:rPr>
          <w:rFonts w:ascii="Times New Roman" w:hAnsi="Times New Roman"/>
          <w:bCs/>
          <w:iCs/>
          <w:szCs w:val="28"/>
          <w:lang w:eastAsia="uk-UA"/>
        </w:rPr>
        <w:t>2020-2022 роки</w:t>
      </w:r>
      <w:r w:rsidRPr="007F585C">
        <w:rPr>
          <w:rFonts w:ascii="Times New Roman" w:hAnsi="Times New Roman"/>
          <w:bCs/>
          <w:iCs/>
          <w:szCs w:val="28"/>
          <w:lang w:eastAsia="uk-UA"/>
        </w:rPr>
        <w:t>»</w:t>
      </w: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Default="00103E73" w:rsidP="007F585C">
      <w:pPr>
        <w:spacing w:after="0" w:line="240" w:lineRule="auto"/>
        <w:ind w:left="5387" w:hanging="6"/>
        <w:rPr>
          <w:rFonts w:ascii="Times New Roman" w:hAnsi="Times New Roman"/>
          <w:bCs/>
          <w:iCs/>
          <w:szCs w:val="28"/>
          <w:lang w:eastAsia="uk-UA"/>
        </w:rPr>
      </w:pPr>
    </w:p>
    <w:p w:rsidR="00103E73" w:rsidRPr="007F585C" w:rsidRDefault="00103E73" w:rsidP="007F585C">
      <w:pPr>
        <w:spacing w:after="0" w:line="240" w:lineRule="auto"/>
        <w:ind w:left="5387" w:hanging="6"/>
        <w:rPr>
          <w:rFonts w:ascii="Times New Roman" w:eastAsia="Batang" w:hAnsi="Times New Roman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103E73">
        <w:rPr>
          <w:rFonts w:ascii="Times New Roman" w:eastAsia="Times New Roman" w:hAnsi="Times New Roman"/>
          <w:b/>
          <w:sz w:val="48"/>
          <w:szCs w:val="48"/>
          <w:lang w:eastAsia="ru-RU"/>
        </w:rPr>
        <w:t>ПРОГРАМА</w:t>
      </w:r>
    </w:p>
    <w:p w:rsidR="00103E73" w:rsidRPr="00103E73" w:rsidRDefault="00103E73" w:rsidP="00103E7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103E73">
        <w:rPr>
          <w:rFonts w:ascii="Times New Roman" w:eastAsia="Times New Roman" w:hAnsi="Times New Roman"/>
          <w:b/>
          <w:sz w:val="48"/>
          <w:szCs w:val="48"/>
          <w:lang w:eastAsia="ru-RU"/>
        </w:rPr>
        <w:t>підтримки молодіжних ініціатив та обдарованої молоді на 2020-2022 роки</w:t>
      </w: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Мена 2019</w:t>
      </w:r>
    </w:p>
    <w:p w:rsidR="00103E73" w:rsidRPr="00103E73" w:rsidRDefault="00103E73" w:rsidP="00103E7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03E73" w:rsidRPr="00103E73" w:rsidRDefault="00103E73" w:rsidP="00103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І. ПАСПОРТ ПРОГРАМИ</w:t>
      </w:r>
    </w:p>
    <w:p w:rsidR="00103E73" w:rsidRPr="00103E73" w:rsidRDefault="00103E73" w:rsidP="00103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2"/>
        <w:gridCol w:w="6379"/>
      </w:tblGrid>
      <w:tr w:rsidR="00103E73" w:rsidRPr="00103E73" w:rsidTr="00103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103E73" w:rsidRPr="00103E73" w:rsidTr="00103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України «Про освіту», Закон України «Про загальну середню освіту»,</w:t>
            </w:r>
            <w:r w:rsidRPr="00103E73">
              <w:rPr>
                <w:rFonts w:ascii="Times New Roman" w:hAnsi="Times New Roman"/>
              </w:rPr>
              <w:t xml:space="preserve">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України «Про позашкільну освіту»; наказ Міністерства освіти і науки України від 09.02.2006 №90 «Про затвердження Положення про малу академію наук учнівської молоді», наказ Міністерства освіти і науки України від 22.09.2011 року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робіт», підпункт 4 пункту 7 Положення про Департамент культури і туризму, національностей та релігій Чернігівської обласної державної адміністрації від 11 січня 2013 року №11, наказ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навчанні»»</w:t>
            </w:r>
          </w:p>
        </w:tc>
      </w:tr>
      <w:tr w:rsidR="00103E73" w:rsidRPr="00103E73" w:rsidTr="00103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103E73" w:rsidRPr="00103E73" w:rsidTr="00103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103E73" w:rsidRPr="00103E73" w:rsidTr="00103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ради, фінансове управління Менської міської ради, заклади загальної середньої освіти Менської міської ради, Комунальний заклад мистецька школа «Менська дитяча музична школа» Менської міської ради</w:t>
            </w:r>
          </w:p>
        </w:tc>
      </w:tr>
      <w:tr w:rsidR="00103E73" w:rsidRPr="00103E73" w:rsidTr="00103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що увійшли до складу Менської об’єднаної територіальної громади</w:t>
            </w:r>
          </w:p>
        </w:tc>
      </w:tr>
      <w:tr w:rsidR="00103E73" w:rsidRPr="00103E73" w:rsidTr="00103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2020 - 2022 роки</w:t>
            </w:r>
          </w:p>
        </w:tc>
      </w:tr>
      <w:tr w:rsidR="00103E73" w:rsidRPr="00103E73" w:rsidTr="00103E73">
        <w:trPr>
          <w:trHeight w:val="1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 - 989 800 грн</w:t>
            </w:r>
          </w:p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рік – 271 900 грн</w:t>
            </w:r>
          </w:p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рік – 326 300 грн</w:t>
            </w:r>
          </w:p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2022рік – 391 600 грн</w:t>
            </w:r>
          </w:p>
        </w:tc>
      </w:tr>
      <w:tr w:rsidR="00103E73" w:rsidRPr="00103E73" w:rsidTr="00103E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Кошти місцевого бюджету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 -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989 800 грн</w:t>
            </w:r>
          </w:p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рік – 271 900 грн</w:t>
            </w:r>
          </w:p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рік – 326 300 грн</w:t>
            </w:r>
          </w:p>
          <w:p w:rsidR="00103E73" w:rsidRPr="00103E73" w:rsidRDefault="00103E73" w:rsidP="0010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2022рік – 391 600 грн</w:t>
            </w:r>
          </w:p>
        </w:tc>
      </w:tr>
    </w:tbl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ІІ. ЗАГАЛЬНІ ПОЛОЖЕННЯ</w:t>
      </w: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Одним із стратегічних напрямків розвитку освіти є робота з обдарованими дітьми. Україна сьогодні, як ніколи, зацікавлена в інноваційному розвитку суспільства, а тому особливого значення набувають проблеми виявлення та підтримки обдарованої молоді, створення соціального середовища, сприятливого для виховання особистості з високим рівнем сформованості творчих здібностей. Саме обдарована молодь у майбутньому формує імідж країни на міжнародній арені, відкриваючи свої досягнення світовій спільноті. Інтелект молоді – один із найдорожчих ресурсів розвитку нашої держави, забезпечення її майбутнього розвитку.</w:t>
      </w:r>
    </w:p>
    <w:p w:rsidR="00103E73" w:rsidRPr="00103E73" w:rsidRDefault="00103E73" w:rsidP="0010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Програма спрямована на забезпечення формування інтелектуального потенціалу нації шляхом 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створення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молоддю.</w:t>
      </w: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Відділом освіти, закладами освіти вживаються заходи щодо організації результативної роботи з обдарованою та талановитою молоддю громади. У 2018 – 2019 навчальному році учні закладів загальної середньої освіти Менської міської ради на ІІІ етапі Всеукраїнських учнівських олімпіад з 16 навчальних предметів здобули 24 дипломи та посіли 4 загальнокомандне місце в області серед 54 учнівських команд. Команда учнів Менської ОТГ виборола 3 дипломи І ступеня, 9 дипломів ІІ ступеня, 12 дипломів ІІІ ступеня. На обласному етапі конкурсу-захисту науково-дослідницьких робіт учнів-членів МАН команда учнів Менської громади отримала такі результати: 2 дипломи І ступеня та 2 дипломи ІІ ступеня. Не менш результативним був виступ учнів у складі команд на Всеукраїнському рівні вищезгаданих олімпіад та конкурсів – 2 дипломи ІІ ступеня, 3 дипломи ІІІ ступеня.</w:t>
      </w: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Належна увага приділяється проведенню та результативності участі педагогів у фахових конкурсах, зокрема конкурсу «Учитель року». У 2018 – 2019 навчальному році </w:t>
      </w:r>
      <w:r w:rsidRPr="00103E73">
        <w:rPr>
          <w:rFonts w:ascii="Times New Roman" w:eastAsiaTheme="minorHAnsi" w:hAnsi="Times New Roman"/>
          <w:color w:val="000000"/>
          <w:sz w:val="28"/>
          <w:szCs w:val="28"/>
        </w:rPr>
        <w:t>вчитель основ здоров’я Блистівського ЗЗСО І-ІІІ ступенів, стала переможницею другого (обласного) етапу Всеукраїнського конкурсу «Учитель року – 2019» в номінації «Основи здоров’я» та представляла Чернігівську область на ІІІ (Всеукраїнському) етапі й увійшла в дванадцятку кращих учителів України.</w:t>
      </w: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Комунальний заклад позашкільної освіти мистецька школа «Менська дитяча музична школа» Менської міської ради також мав ряд </w:t>
      </w:r>
      <w:proofErr w:type="spellStart"/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перемог</w:t>
      </w:r>
      <w:proofErr w:type="spellEnd"/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обласних, Всеукраїнських та Міжнародних конкурсах серед учнів мистецьких шкіл.</w:t>
      </w:r>
    </w:p>
    <w:p w:rsidR="00103E73" w:rsidRPr="00103E73" w:rsidRDefault="00103E73" w:rsidP="00103E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закладів загальної середньої освіти, які за підсумками річного оцінювання та проведення державної підсумкової атестації в формі зовнішнього незалежного оцінювання нагороджені золотими та срібними медалями, Менською міською радою, відділом освіти запроваджено одноразові грошові премії. У 2018 -2019 навчальному році учні закладів загальної середньої </w:t>
      </w: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освіти Менської міської ради за високі досягнення в навчанні отримали 14 медалей: 9 золотих і 5 срібних.</w:t>
      </w: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ІІІ. МЕТА ТА ОСНОВНІ ЗАВДАННЯ</w:t>
      </w: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Мета цієї Програми полягає у створенні умов для надання системної підтримки обдарованій молоді, її творчого, інтелектуального, духовного і фізичного розвитку.</w:t>
      </w:r>
    </w:p>
    <w:p w:rsidR="00103E73" w:rsidRPr="00103E73" w:rsidRDefault="00103E73" w:rsidP="0010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103E73" w:rsidRPr="00103E73" w:rsidRDefault="00103E73" w:rsidP="00103E73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забезпечення сприятливих умов для творчого інтелектуального, духовного і фізичного розвитку обдарованої молоді громади;</w:t>
      </w:r>
    </w:p>
    <w:p w:rsidR="00103E73" w:rsidRPr="00103E73" w:rsidRDefault="00103E73" w:rsidP="00103E73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визначення основних напрямків роботи з обдарованою молоддю, впровадження інноваційних методів роботи;</w:t>
      </w:r>
    </w:p>
    <w:p w:rsidR="00103E73" w:rsidRPr="00103E73" w:rsidRDefault="00103E73" w:rsidP="00103E73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оновлення змісту, форм і методів роботи з обдарованою молоддю;</w:t>
      </w:r>
    </w:p>
    <w:p w:rsidR="00103E73" w:rsidRPr="00103E73" w:rsidRDefault="00103E73" w:rsidP="00103E73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підвищення соціального статусу обдарованої молоді та наставників;</w:t>
      </w:r>
    </w:p>
    <w:p w:rsidR="00103E73" w:rsidRPr="00103E73" w:rsidRDefault="00103E73" w:rsidP="00103E73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рівня науково-методичного </w:t>
      </w:r>
      <w:bookmarkStart w:id="2" w:name="_Hlk23430009"/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забезпечення роботи з обдарованою та талановитою молоддю</w:t>
      </w:r>
      <w:bookmarkEnd w:id="2"/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03E73" w:rsidRPr="00103E73" w:rsidRDefault="00103E73" w:rsidP="00103E73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науково-методичний та психолого-педагогічний супровід виявлення, відбору та підтримки обдарованої молоді;</w:t>
      </w:r>
    </w:p>
    <w:p w:rsidR="00103E73" w:rsidRPr="00103E73" w:rsidRDefault="00103E73" w:rsidP="00103E73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забезпечення скоординованої діяльності органів місцевого самоврядування, закладів освіти, громадських організацій з питань розвитку та підтримки обдарованої молоді;</w:t>
      </w:r>
    </w:p>
    <w:p w:rsidR="00103E73" w:rsidRPr="00103E73" w:rsidRDefault="00103E73" w:rsidP="00103E73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поглиблення міжнародного співробітництва у сфері нових педагогічних технологій навчання і виховання обдарованої молоді.</w:t>
      </w:r>
    </w:p>
    <w:p w:rsidR="00103E73" w:rsidRPr="00103E73" w:rsidRDefault="00103E73" w:rsidP="00103E7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tabs>
          <w:tab w:val="left" w:pos="14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bookmarkStart w:id="3" w:name="_Hlk23335232"/>
      <w:r w:rsidRPr="00103E7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bookmarkEnd w:id="3"/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. РЕАЛІЗАЦІЯ ПРОГРАМИ</w:t>
      </w:r>
    </w:p>
    <w:p w:rsidR="00103E73" w:rsidRPr="00103E73" w:rsidRDefault="00103E73" w:rsidP="00103E73">
      <w:pPr>
        <w:tabs>
          <w:tab w:val="left" w:pos="14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103E73" w:rsidRPr="00103E73" w:rsidRDefault="00103E73" w:rsidP="00103E73">
      <w:pPr>
        <w:tabs>
          <w:tab w:val="left" w:pos="142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>Програма передбачає:</w:t>
      </w:r>
    </w:p>
    <w:p w:rsidR="00103E73" w:rsidRPr="00103E73" w:rsidRDefault="00103E73" w:rsidP="00103E73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>створення банку даних обдарованої молоді;</w:t>
      </w:r>
    </w:p>
    <w:p w:rsidR="00103E73" w:rsidRPr="00103E73" w:rsidRDefault="00103E73" w:rsidP="00103E73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 xml:space="preserve">випробування і запровадження сучасних </w:t>
      </w:r>
      <w:proofErr w:type="spellStart"/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>методик</w:t>
      </w:r>
      <w:proofErr w:type="spellEnd"/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 xml:space="preserve"> виявлення, навчання та виховання обдарованої молоді та надання їй соціально-педагогічної підтримки;</w:t>
      </w:r>
    </w:p>
    <w:p w:rsidR="00103E73" w:rsidRPr="00103E73" w:rsidRDefault="00103E73" w:rsidP="00103E73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>забезпечення ефективної діяльності закладів</w:t>
      </w:r>
      <w:r w:rsidRPr="00103E73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освіти</w:t>
      </w:r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 xml:space="preserve"> з метою створення умов для розвитку особистості та вироблення самобутніх професійних якостей;</w:t>
      </w:r>
    </w:p>
    <w:p w:rsidR="00103E73" w:rsidRPr="00103E73" w:rsidRDefault="00103E73" w:rsidP="00103E73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>активне залучення обдарованої молоді до науково-дослідницької, творчої діяльності в гуртках Малої академії наук учнівської молоді тощо;</w:t>
      </w:r>
    </w:p>
    <w:p w:rsidR="00103E73" w:rsidRPr="00103E73" w:rsidRDefault="00103E73" w:rsidP="00103E73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>популяризація здобутків обдарованої молоді, кращого педагогічного досвіду роботи з нею;</w:t>
      </w:r>
    </w:p>
    <w:p w:rsidR="00103E73" w:rsidRPr="00103E73" w:rsidRDefault="00103E73" w:rsidP="00103E73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sz w:val="28"/>
          <w:szCs w:val="28"/>
          <w:lang w:eastAsia="zh-CN"/>
        </w:rPr>
        <w:t>розроблення дієвого механізму стимулювання обдарованої молоді та її наставників.</w:t>
      </w:r>
    </w:p>
    <w:p w:rsidR="00103E73" w:rsidRPr="00103E73" w:rsidRDefault="00103E73" w:rsidP="00103E73">
      <w:p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  цією  метою  відділ освіти Менської міської ради:</w:t>
      </w:r>
    </w:p>
    <w:p w:rsidR="00103E73" w:rsidRPr="00103E73" w:rsidRDefault="00103E73" w:rsidP="00103E73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здійснює організаційне та інформаційне забезпечення виконання Програми;</w:t>
      </w:r>
    </w:p>
    <w:p w:rsidR="00103E73" w:rsidRPr="00103E73" w:rsidRDefault="00103E73" w:rsidP="00103E73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бере участь у розробленні пропозицій  щодо  вдосконалення нормативно-правової  бази  Програми;</w:t>
      </w:r>
    </w:p>
    <w:p w:rsidR="00103E73" w:rsidRPr="00103E73" w:rsidRDefault="00103E73" w:rsidP="00103E73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створює умови для забезпечення доступу обдарованої молоді до якісної освіти;</w:t>
      </w:r>
    </w:p>
    <w:p w:rsidR="00103E73" w:rsidRPr="00103E73" w:rsidRDefault="00103E73" w:rsidP="00103E73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 xml:space="preserve">сприяє налагодженню </w:t>
      </w:r>
      <w:proofErr w:type="spellStart"/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зв’язків</w:t>
      </w:r>
      <w:proofErr w:type="spellEnd"/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із міжнародними організаціями та установами, робота яких спрямована на виявлення, навчання, розвиток</w:t>
      </w:r>
      <w:r w:rsidR="005F095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і підтримку обдарованої молоді </w:t>
      </w:r>
      <w:bookmarkStart w:id="4" w:name="_Hlk26174979"/>
      <w:r w:rsidR="005F095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(</w:t>
      </w:r>
      <w:r w:rsidR="00620DD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згідно додатку 1 до Програми</w:t>
      </w:r>
      <w:r w:rsidR="005F095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</w:t>
      </w:r>
      <w:bookmarkEnd w:id="4"/>
      <w:r w:rsidR="00620DD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103E73" w:rsidRPr="00103E73" w:rsidRDefault="00103E73" w:rsidP="00103E73">
      <w:pPr>
        <w:spacing w:line="259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103E73" w:rsidRPr="00103E73" w:rsidRDefault="00103E73" w:rsidP="00103E73">
      <w:pPr>
        <w:spacing w:line="259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. ФІНАНСУВАННЯ</w:t>
      </w: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Фінансування Програми проводиться за рахунок коштів бюджету Менської ОТГ та інших джерел не заборонених законодавством</w:t>
      </w:r>
      <w:r w:rsidR="006D2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E7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(</w:t>
      </w:r>
      <w:r w:rsidR="006D20C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згідно додатку 2</w:t>
      </w:r>
      <w:r w:rsidR="003D2E7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до Програми)</w:t>
      </w: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І. ОЧІКУВАНІ РЕЗУЛЬТАТИ ВІД РЕАЛІЗАЦІЇ ПРОГРАМИ</w:t>
      </w:r>
    </w:p>
    <w:p w:rsidR="00103E73" w:rsidRPr="00103E73" w:rsidRDefault="00103E73" w:rsidP="006D20C5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6D20C5">
      <w:pPr>
        <w:shd w:val="clear" w:color="auto" w:fill="FFFFFF"/>
        <w:tabs>
          <w:tab w:val="left" w:pos="284"/>
        </w:tabs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Виконання  Програми  дасть  змогу:</w:t>
      </w:r>
    </w:p>
    <w:p w:rsidR="00103E73" w:rsidRPr="00103E73" w:rsidRDefault="00103E73" w:rsidP="006D20C5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сформувати систему  виявлення  і відбору обдарованої молоді та  надання  їй соціально-педагогічної  підтримки;</w:t>
      </w:r>
    </w:p>
    <w:p w:rsidR="00103E73" w:rsidRPr="00103E73" w:rsidRDefault="00103E73" w:rsidP="006D20C5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підвищити рівень науково-методичного та інформаційного забезпечення педагогічних працівників, які проводять роботу з обдарованою молоддю;</w:t>
      </w:r>
    </w:p>
    <w:p w:rsidR="00103E73" w:rsidRPr="00103E73" w:rsidRDefault="00103E73" w:rsidP="006D20C5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підвищити рівень професійної компетентності у визначенні методів, форм, засобів, технологій навчання і виховання;</w:t>
      </w:r>
    </w:p>
    <w:p w:rsidR="006D20C5" w:rsidRDefault="006D20C5" w:rsidP="006D20C5">
      <w:pPr>
        <w:numPr>
          <w:ilvl w:val="0"/>
          <w:numId w:val="4"/>
        </w:numPr>
        <w:shd w:val="clear" w:color="auto" w:fill="FFFFFF"/>
        <w:tabs>
          <w:tab w:val="left" w:pos="284"/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розширити інформаційно</w:t>
      </w:r>
      <w:r w:rsidR="0016484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</w:t>
      </w:r>
      <w:r w:rsidR="00103E73"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аналітичний  банк  даних </w:t>
      </w:r>
      <w:r w:rsidR="00103E73" w:rsidRPr="00103E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,,</w:t>
      </w:r>
      <w:r w:rsidR="00103E73" w:rsidRPr="00103E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Обдарованість”;</w:t>
      </w:r>
    </w:p>
    <w:p w:rsidR="00103E73" w:rsidRPr="006D20C5" w:rsidRDefault="00103E73" w:rsidP="006D20C5">
      <w:pPr>
        <w:numPr>
          <w:ilvl w:val="0"/>
          <w:numId w:val="4"/>
        </w:numPr>
        <w:shd w:val="clear" w:color="auto" w:fill="FFFFFF"/>
        <w:tabs>
          <w:tab w:val="left" w:pos="284"/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6D20C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продовжити  стимулювання  обдарованої  молоді та розроби</w:t>
      </w:r>
      <w:r w:rsidR="006D20C5" w:rsidRPr="006D20C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ти дієвий механізм стимулювання </w:t>
      </w:r>
      <w:r w:rsidRPr="006D20C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педагогічних працівників,  які  працюють  з нею.</w:t>
      </w:r>
    </w:p>
    <w:p w:rsidR="00103E73" w:rsidRPr="00103E73" w:rsidRDefault="00103E73" w:rsidP="00103E73">
      <w:pP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103E73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br w:type="page"/>
      </w:r>
    </w:p>
    <w:p w:rsidR="00103E73" w:rsidRPr="00103E73" w:rsidRDefault="00103E73" w:rsidP="00103E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23348874"/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 1</w:t>
      </w:r>
    </w:p>
    <w:p w:rsidR="00103E73" w:rsidRPr="00103E73" w:rsidRDefault="00103E73" w:rsidP="00103E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до Програми</w:t>
      </w:r>
    </w:p>
    <w:bookmarkEnd w:id="5"/>
    <w:p w:rsidR="00103E73" w:rsidRPr="00103E73" w:rsidRDefault="00103E73" w:rsidP="00103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ЗАХОДИ</w:t>
      </w:r>
    </w:p>
    <w:p w:rsidR="00103E73" w:rsidRPr="00103E73" w:rsidRDefault="00103E73" w:rsidP="00103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Програми підтримки молодіжних ініціатив та обдарованої молоді </w:t>
      </w:r>
    </w:p>
    <w:p w:rsidR="00103E73" w:rsidRPr="00103E73" w:rsidRDefault="00103E73" w:rsidP="00103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на 2020-2022 роки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86"/>
        <w:gridCol w:w="992"/>
        <w:gridCol w:w="3090"/>
      </w:tblGrid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 розділів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103E73" w:rsidRPr="00103E73" w:rsidTr="00103E7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І. </w:t>
            </w:r>
            <w:bookmarkStart w:id="6" w:name="_Hlk529224654"/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Підвищення рівня науково-методичного забезпечення педагогічних працівників</w:t>
            </w:r>
            <w:bookmarkEnd w:id="6"/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Упровадження спецкурсів та факультативів, спрямованих на розвиток здібностей обдарованої молоді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Поповнення банку діагностичних  </w:t>
            </w:r>
            <w:proofErr w:type="spellStart"/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</w:t>
            </w:r>
            <w:proofErr w:type="spellEnd"/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спрямованих на виявлення, навчання, виховання обдарованої молоді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Продовжити поповнення каталогу нормативно-правових документів  по роботі з обдарованими дітьми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  каталогів літератури з питань роботи з обдарованими учнями.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МК, 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Активне залучення обдарованої молоді до науково-дослідницької експериментальної, творчої діяльності в гуртках, співпраця з ОКПНЗ «Чернігівська Мала академія наук учнівської молоді»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Налагодження співпраці з провідними науковцями з питань написання науково-дослідних робіт МАН.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Керівники учнів-конкурсантів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 проведення етапів Всеукраїнських конкурсів «Учитель року», «Джерело творчості»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Заслуховувати питання виконання Програми на засіданнях колегії відділу освіти Менської міської ради, нарадах директорів та заступників директорів з навчально-виховної роботи шкіл ОТГ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висвітлення питання роботи з обдарованими дітьми на шкільних методичних об’єднаннях педагогічних 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семінарів-практикумів практичних психологів. Співпраця з педагогічними колективами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 з психологічної служби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Висвітлювати в засобах масової інформації творчі здобутки учнівської молоді, їх участь у конкурсах, олімпіадах, спортивних змаганнях тощо.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освіти. Директори закладів освіти</w:t>
            </w:r>
          </w:p>
        </w:tc>
      </w:tr>
      <w:tr w:rsidR="00103E73" w:rsidRPr="00103E73" w:rsidTr="00103E7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_Hlk529224719"/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ІІ. Виявлення обдарованої молоді і створення умов для її розвитку</w:t>
            </w:r>
          </w:p>
        </w:tc>
        <w:bookmarkEnd w:id="7"/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 банку даних «Обдарованість» про обдаровану учнівську молодь.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 учнів до написання науково-дослідницьких робіт територіального відділення МАН.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Участь в обласних  тренувальних зборах  переможців ІІІ етапу Всеукраїнських учнівських олімпіад з навчальних предметів.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 учнів до участі в обласних етапах Всеукраїнських учнівських конкурсів.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нагородження переможців олімпіад, МАН, конкурсів, спортивних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Організація виставок робіт вихованців позашкільних закладів освіти ( Станція юних техніків та Центр дитячої та юнацької творчості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позашкільні заклади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Формування мережі гуртків у закладах загальної середньої освіти та позашкільних закладах освіти, залучення до роботи в них обдарованих школярів.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Залучати до участі в обласних конкурсах і обласній теоретичній олімпіаді серед учнів мистецьких шкіл Чернігівської області: </w:t>
            </w:r>
          </w:p>
          <w:p w:rsidR="00103E73" w:rsidRPr="00103E73" w:rsidRDefault="00103E73" w:rsidP="00103E73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виконавців на фортепіано серед учнів старших класів (5-8 класи);</w:t>
            </w:r>
          </w:p>
          <w:p w:rsidR="00103E73" w:rsidRPr="00103E73" w:rsidRDefault="00103E73" w:rsidP="00103E73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виконавців на </w:t>
            </w:r>
            <w:proofErr w:type="spellStart"/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струнно</w:t>
            </w:r>
            <w:proofErr w:type="spellEnd"/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-смичкових інструментах;</w:t>
            </w:r>
          </w:p>
          <w:p w:rsidR="00103E73" w:rsidRPr="00103E73" w:rsidRDefault="00103E73" w:rsidP="00103E73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виконавців з вокалу;</w:t>
            </w:r>
          </w:p>
          <w:p w:rsidR="00103E73" w:rsidRPr="00103E73" w:rsidRDefault="00103E73" w:rsidP="00103E73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виконавців мистецтва естради;</w:t>
            </w:r>
          </w:p>
          <w:p w:rsidR="00103E73" w:rsidRPr="00103E73" w:rsidRDefault="00103E73" w:rsidP="00103E73">
            <w:pPr>
              <w:numPr>
                <w:ilvl w:val="0"/>
                <w:numId w:val="5"/>
              </w:numPr>
              <w:spacing w:after="0" w:line="240" w:lineRule="auto"/>
              <w:ind w:left="320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виконавців на народних інструментах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Залучати до участі в обласному огляді –конкурсі хорових колективів і вокальних ансамблів ім. Л. </w:t>
            </w:r>
            <w:proofErr w:type="spellStart"/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Бондарука</w:t>
            </w:r>
            <w:proofErr w:type="spellEnd"/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 хору», оркестрів народних інструментів, ансамблів бандуристів та мішаних ансамблів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</w:p>
        </w:tc>
      </w:tr>
      <w:tr w:rsidR="00103E73" w:rsidRPr="00103E73" w:rsidTr="00103E7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ІІІ. Кадрове забезпечення.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Підвищення кваліфікації педагогічних працівників, керівників гуртків.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Участь педагогічних працівників у роботі місцевих та обласних семінарів.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Поширення досвіду роботи кращих педагогічних 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_Hlk529224911"/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ІV. Посилення соціального захисту обдарованої молоді</w:t>
            </w:r>
          </w:p>
        </w:tc>
        <w:bookmarkEnd w:id="8"/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відпочинок обдарованих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директори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одноразовими  преміями учнів,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  <w:r w:rsidR="00F47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тощо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одноразовими заохочувальними преміями вчителів,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науково-дослідницьких робіт учнів-членів МАН</w:t>
            </w:r>
            <w:r w:rsidR="008D2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тощо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вчителів та обдарованих дітей, що досягли протягом навчального року найбільших творчих результатів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директори закладів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Започаткувати нагородження одноразовими заохочувальними преміями учнів за участь у ІІІ етапі Всеукраїнських учнівських олімпіад з навчальних предметів, Міжнародних конкурсах, ІІ етапі Всеукраїнського конкурсу-захисту науково-дослідницьких робіт учнів-членів МАН</w:t>
            </w:r>
            <w:r w:rsidR="008D2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тощо</w:t>
            </w:r>
            <w:bookmarkStart w:id="9" w:name="_GoBack"/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Започаткувати нагородження одноразовими преміями учнів, що стали переможцями І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етапу Всеукраїнських учнівських олімпіад з навчальних предметів та ІІІ етапі Всеукраїнського конкурсу-захисту науково-дослідницьких робіт учнів-членів 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одноразовими грошовими преміями учнів- випускників закладів загальної середньої освіти, які нагороджені золотою або срібною медалями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 одноразовими грошовими преміями</w:t>
            </w: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учнів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, переможців обласних конкурсів і обласної теоретичної олімпіади серед учнів мистецьких шкіл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нагородження викладачів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, учні яких стали переможцями обласних конкурсів, обласної теоретичної олімпіади серед учнів мистецьких шкіл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Започаткувати нагородження одноразовими преміями переможців та лауреатів обласного етапу Всеукраїнського конкурсу «Учитель року»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103E73" w:rsidRPr="00103E73" w:rsidTr="00103E7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Забезпечувати підвіз учасників ІІ та ІІІ етапу Всеукраїнських учнівських олімпіад з навчальних предметів, ІІ етапу Всеукраїнського конкурсу-захисту науково-дослідницьких робіт учнів-членів МАН до місць проведення вищезгаданих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</w:tbl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Hlk530470028"/>
    </w:p>
    <w:p w:rsidR="00103E73" w:rsidRPr="00103E73" w:rsidRDefault="00103E73" w:rsidP="00103E7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03E73" w:rsidRPr="00103E73" w:rsidRDefault="00103E73" w:rsidP="00103E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 2</w:t>
      </w:r>
    </w:p>
    <w:p w:rsidR="00103E73" w:rsidRPr="00103E73" w:rsidRDefault="00103E73" w:rsidP="00103E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до Програми</w:t>
      </w:r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73" w:rsidRPr="00103E73" w:rsidRDefault="00103E73" w:rsidP="00103E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73">
        <w:rPr>
          <w:rFonts w:ascii="Times New Roman" w:eastAsia="Times New Roman" w:hAnsi="Times New Roman"/>
          <w:sz w:val="28"/>
          <w:szCs w:val="28"/>
          <w:lang w:eastAsia="ru-RU"/>
        </w:rPr>
        <w:t>Орієнтовне фінансове забезпечення Програми</w:t>
      </w:r>
      <w:bookmarkEnd w:id="10"/>
    </w:p>
    <w:p w:rsidR="00103E73" w:rsidRPr="00103E73" w:rsidRDefault="00103E73" w:rsidP="00103E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471"/>
        <w:gridCol w:w="1704"/>
        <w:gridCol w:w="818"/>
        <w:gridCol w:w="992"/>
        <w:gridCol w:w="1167"/>
        <w:gridCol w:w="1101"/>
      </w:tblGrid>
      <w:tr w:rsidR="00103E73" w:rsidRPr="00103E73" w:rsidTr="00103E73">
        <w:trPr>
          <w:trHeight w:val="49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Зміст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 </w:t>
            </w:r>
            <w:proofErr w:type="spellStart"/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(шт.)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 / сума (грн)</w:t>
            </w:r>
          </w:p>
        </w:tc>
      </w:tr>
      <w:tr w:rsidR="00103E73" w:rsidRPr="00103E73" w:rsidTr="00103E73">
        <w:trPr>
          <w:trHeight w:val="4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103E73" w:rsidRPr="00103E73" w:rsidTr="00103E73">
        <w:trPr>
          <w:trHeight w:val="3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 вшанування «Зірковий олімп»</w:t>
            </w: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63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Нагородження одноразовими преміями учнів, що стали переможцями ІІІ етапу Всеукраїнських учнівських олімпіад з навчальних предметів, Міжнародних конкурсів, ІІ етапу Всеукраїнського конкурсу-захисту науково-дослідницьких робіт учнів-членів МАН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Премії:</w:t>
            </w: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30 400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36 400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43 800</w:t>
            </w:r>
          </w:p>
        </w:tc>
      </w:tr>
      <w:tr w:rsidR="00103E73" w:rsidRPr="00103E73" w:rsidTr="00103E73">
        <w:trPr>
          <w:trHeight w:val="3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2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59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за участь </w:t>
            </w: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91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103E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дипломантів)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56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Одноразові заохочувальні премії вчителям, що підготували переможців ІІІ етапу Всеукраїнських учнівських олімпіад з навчальних предметів, Міжнародних конкурсів та переможців ІІ етапу Всеукраїнського конкурсу-захисту науково-дослідницьких робіт учнів-членів МАН (за кожного учня, який здобув відповідний диплом), одноразові премії переможцям та лауреатам обласного етапу Всеукраїнського конкурсу «Учитель року»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Премії:</w:t>
            </w: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45 000</w:t>
            </w:r>
          </w:p>
        </w:tc>
      </w:tr>
      <w:tr w:rsidR="00103E73" w:rsidRPr="00103E73" w:rsidTr="00103E73">
        <w:trPr>
          <w:trHeight w:val="7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79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109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103E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премій)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78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Квіти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8 700</w:t>
            </w:r>
          </w:p>
        </w:tc>
      </w:tr>
      <w:tr w:rsidR="00103E73" w:rsidRPr="00103E73" w:rsidTr="00103E73">
        <w:trPr>
          <w:trHeight w:val="59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Підвіз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8 700</w:t>
            </w:r>
          </w:p>
        </w:tc>
      </w:tr>
      <w:tr w:rsidR="00103E73" w:rsidRPr="00103E73" w:rsidTr="00103E73">
        <w:trPr>
          <w:trHeight w:val="4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 вшанування «Зірковий олімп. Позашкілля»</w:t>
            </w:r>
          </w:p>
        </w:tc>
      </w:tr>
      <w:tr w:rsidR="00103E73" w:rsidRPr="00103E73" w:rsidTr="00103E73">
        <w:trPr>
          <w:trHeight w:val="84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премії</w:t>
            </w: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учнів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Комунального закладу мистецької школи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«Менська дитяча музична школа» Менської міської ради</w:t>
            </w: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переможців обласних конкурсів і обласної теоретичної олімпіади серед учнів мистецьких шкіл Чернігівської області, конкурсів хорових колективів і вокальних ансамблів ім. Л. </w:t>
            </w:r>
            <w:proofErr w:type="spellStart"/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Бондарука</w:t>
            </w:r>
            <w:proofErr w:type="spellEnd"/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 хору», оркестрів народних інструментів, ансамблів бандуристів та мішаних ансамблів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Премії:</w:t>
            </w: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</w:t>
            </w:r>
          </w:p>
        </w:tc>
      </w:tr>
      <w:tr w:rsidR="00103E73" w:rsidRPr="00103E73" w:rsidTr="00103E73">
        <w:trPr>
          <w:trHeight w:val="80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56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300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103E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премій)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10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заохочувальні премії вчителям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, що підготували переможців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</w:t>
            </w: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18 200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21 900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26 200</w:t>
            </w:r>
          </w:p>
        </w:tc>
      </w:tr>
      <w:tr w:rsidR="00103E73" w:rsidRPr="00103E73" w:rsidTr="00103E73">
        <w:trPr>
          <w:trHeight w:val="81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5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86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103E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премій)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51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Квіти</w:t>
            </w: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8 700</w:t>
            </w:r>
          </w:p>
        </w:tc>
      </w:tr>
      <w:tr w:rsidR="00103E73" w:rsidRPr="00103E73" w:rsidTr="00103E73">
        <w:trPr>
          <w:trHeight w:val="5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Підвіз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8 700</w:t>
            </w:r>
          </w:p>
        </w:tc>
      </w:tr>
      <w:tr w:rsidR="00103E73" w:rsidRPr="00103E73" w:rsidTr="00103E73">
        <w:trPr>
          <w:trHeight w:val="3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Випускний вечір</w:t>
            </w:r>
          </w:p>
        </w:tc>
      </w:tr>
      <w:tr w:rsidR="00103E73" w:rsidRPr="00103E73" w:rsidTr="00103E73">
        <w:trPr>
          <w:trHeight w:val="19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lang w:eastAsia="ru-RU"/>
              </w:rPr>
              <w:t>Одноразові грошові винагороди для учнів-випускників закладів загальної середньої освіти, які нагороджуються золотою або срібною медалями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Грошові винагороди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45 600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54 600</w:t>
            </w:r>
          </w:p>
        </w:tc>
      </w:tr>
      <w:tr w:rsidR="00103E73" w:rsidRPr="00103E73" w:rsidTr="00103E73">
        <w:trPr>
          <w:trHeight w:val="4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науки</w:t>
            </w:r>
          </w:p>
        </w:tc>
      </w:tr>
      <w:tr w:rsidR="00103E73" w:rsidRPr="00103E73" w:rsidTr="00103E73">
        <w:trPr>
          <w:trHeight w:val="70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ind w:right="-3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Нагородження одноразовими преміями учнів, що стали переможцями І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етапу Всеукраїнських учнівських олімпіад з навчальних предметів та ІІІ етапу </w:t>
            </w: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Всеукраїнського конкурсу-захисту науково-дослідницьких робіт учнів-членів МАН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Премії:</w:t>
            </w:r>
          </w:p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9 000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10 800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13 000</w:t>
            </w:r>
          </w:p>
        </w:tc>
      </w:tr>
      <w:tr w:rsidR="00103E73" w:rsidRPr="00103E73" w:rsidTr="00103E73">
        <w:trPr>
          <w:trHeight w:val="60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71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107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103E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дипломантів)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91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Солодощі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E73" w:rsidRPr="00103E73" w:rsidTr="00103E73">
        <w:trPr>
          <w:trHeight w:val="6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Потреба на проведення заходів щодо участі обдарованої молоді у Всеукраїнських та Міжнародних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22 200</w:t>
            </w:r>
          </w:p>
        </w:tc>
      </w:tr>
      <w:tr w:rsidR="00103E73" w:rsidRPr="00103E73" w:rsidTr="00103E73">
        <w:trPr>
          <w:trHeight w:val="6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 підвозу учасників ІІ та ІІІ етапу Всеукраїнських учнівських олімпіад з навчальних предметів, ІІ етапу Всеукраїнського конкурсу-захисту науково-дослідницьких робіт учнів-членів МАН до місць проведення вищезгаданих заходів.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73" w:rsidRPr="00103E73" w:rsidRDefault="00103E73" w:rsidP="00103E73">
            <w:pPr>
              <w:spacing w:line="240" w:lineRule="auto"/>
              <w:ind w:right="-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120 000</w:t>
            </w:r>
          </w:p>
        </w:tc>
      </w:tr>
      <w:tr w:rsidR="00103E73" w:rsidRPr="00103E73" w:rsidTr="00103E73">
        <w:trPr>
          <w:trHeight w:val="631"/>
        </w:trPr>
        <w:tc>
          <w:tcPr>
            <w:tcW w:w="6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ВСЬОГО:     989 800 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рік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рік</w:t>
            </w:r>
          </w:p>
        </w:tc>
      </w:tr>
      <w:tr w:rsidR="00103E73" w:rsidRPr="00103E73" w:rsidTr="00103E73">
        <w:trPr>
          <w:trHeight w:val="332"/>
        </w:trPr>
        <w:tc>
          <w:tcPr>
            <w:tcW w:w="6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73" w:rsidRPr="00103E73" w:rsidRDefault="00103E73" w:rsidP="00103E7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03E73" w:rsidRPr="00103E73" w:rsidRDefault="00103E73" w:rsidP="00103E73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271 900</w:t>
            </w:r>
          </w:p>
          <w:p w:rsidR="00103E73" w:rsidRPr="00103E73" w:rsidRDefault="00103E73" w:rsidP="00103E73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ind w:left="-104" w:right="-11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03E73" w:rsidRPr="00103E73" w:rsidRDefault="00103E73" w:rsidP="00103E73">
            <w:pPr>
              <w:spacing w:line="240" w:lineRule="auto"/>
              <w:ind w:left="-104" w:right="-11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326 300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73" w:rsidRPr="00103E73" w:rsidRDefault="00103E73" w:rsidP="00103E73">
            <w:pPr>
              <w:spacing w:line="240" w:lineRule="auto"/>
              <w:ind w:left="-114" w:right="-11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03E73" w:rsidRPr="00103E73" w:rsidRDefault="00103E73" w:rsidP="00103E73">
            <w:pPr>
              <w:spacing w:line="240" w:lineRule="auto"/>
              <w:ind w:left="-114" w:right="-11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3E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391 600</w:t>
            </w:r>
          </w:p>
        </w:tc>
      </w:tr>
    </w:tbl>
    <w:p w:rsidR="00103E73" w:rsidRPr="00103E73" w:rsidRDefault="00103E73" w:rsidP="00103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190" w:rsidRDefault="000C5190"/>
    <w:sectPr w:rsidR="000C5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FC3"/>
    <w:multiLevelType w:val="hybridMultilevel"/>
    <w:tmpl w:val="D280F3A0"/>
    <w:lvl w:ilvl="0" w:tplc="9BB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A26"/>
    <w:multiLevelType w:val="hybridMultilevel"/>
    <w:tmpl w:val="E8022C5C"/>
    <w:lvl w:ilvl="0" w:tplc="9BB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20F2"/>
    <w:multiLevelType w:val="hybridMultilevel"/>
    <w:tmpl w:val="14AEABD6"/>
    <w:lvl w:ilvl="0" w:tplc="9BB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93A9A"/>
    <w:multiLevelType w:val="hybridMultilevel"/>
    <w:tmpl w:val="62AA7574"/>
    <w:lvl w:ilvl="0" w:tplc="05EC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5C"/>
    <w:rsid w:val="000C5190"/>
    <w:rsid w:val="00103E73"/>
    <w:rsid w:val="00164846"/>
    <w:rsid w:val="001B09F1"/>
    <w:rsid w:val="00286C25"/>
    <w:rsid w:val="002F04EB"/>
    <w:rsid w:val="00343890"/>
    <w:rsid w:val="003D2E75"/>
    <w:rsid w:val="005F095B"/>
    <w:rsid w:val="00620DDE"/>
    <w:rsid w:val="006D20C5"/>
    <w:rsid w:val="007577F4"/>
    <w:rsid w:val="007F585C"/>
    <w:rsid w:val="008D2F93"/>
    <w:rsid w:val="008F26CE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C4EE"/>
  <w15:chartTrackingRefBased/>
  <w15:docId w15:val="{8ACB1701-A0D7-4992-AA7C-C65C235E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12999</Words>
  <Characters>7410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2019-11-25T07:58:00Z</dcterms:created>
  <dcterms:modified xsi:type="dcterms:W3CDTF">2019-12-02T08:35:00Z</dcterms:modified>
</cp:coreProperties>
</file>