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hanging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278" cy="749958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280" cy="749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1pt;" strokecolor="#000000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 МІСЬКА   РАДА</w:t>
      </w:r>
      <w:r>
        <w:rPr>
          <w:sz w:val="28"/>
        </w:rPr>
      </w:r>
    </w:p>
    <w:p>
      <w:pPr>
        <w:pStyle w:val="1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п’ята</w:t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2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листопада 2019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633</w:t>
      </w:r>
      <w:r>
        <w:rPr>
          <w:sz w:val="28"/>
        </w:rPr>
      </w:r>
    </w:p>
    <w:p>
      <w:pPr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</w:r>
      <w:r>
        <w:rPr>
          <w:sz w:val="28"/>
        </w:rPr>
      </w:r>
    </w:p>
    <w:p>
      <w:pPr>
        <w:ind w:right="4988"/>
        <w:jc w:val="both"/>
        <w:tabs>
          <w:tab w:val="left" w:pos="3828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по наданню у приватну власність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межами с. Синявка.</w:t>
      </w:r>
      <w:r/>
    </w:p>
    <w:p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громадян про надання дозволу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 гр. Іванов А.І., Роденко Ю.М. площею по 2,00 га. кожном</w:t>
      </w:r>
      <w:r>
        <w:rPr>
          <w:rFonts w:ascii="Times New Roman" w:hAnsi="Times New Roman"/>
          <w:sz w:val="28"/>
          <w:szCs w:val="28"/>
        </w:rPr>
        <w:t xml:space="preserve">у, за межами с. Синявка, враховуючи подані документи, керуючись ст. ст. 12, 116, 118, 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Р І Ш И Л А :</w:t>
      </w:r>
      <w:r/>
    </w:p>
    <w:p>
      <w:pPr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</w:t>
      </w:r>
      <w:r>
        <w:rPr>
          <w:rFonts w:ascii="Times New Roman" w:hAnsi="Times New Roman"/>
          <w:sz w:val="28"/>
          <w:szCs w:val="28"/>
          <w:lang w:val="uk-UA"/>
        </w:rPr>
        <w:t xml:space="preserve">а гр. Іванов А.І., Роденко Ю.М., на земельній ділянці з кадастровим № 7423088000:03:000:0689 площею по 2,0 га, кожному за межами с. Синявка. </w:t>
      </w:r>
      <w:r/>
    </w:p>
    <w:p>
      <w:pPr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Проекти землеустрою подати для розгляду та затвердження у встановленому порядку.</w:t>
      </w:r>
      <w:r>
        <w:rPr>
          <w:rFonts w:ascii="Times New Roman" w:hAnsi="Times New Roman"/>
          <w:sz w:val="28"/>
          <w:lang w:val="uk-UA"/>
        </w:rPr>
      </w:r>
    </w:p>
    <w:p>
      <w:pPr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Контроль за виконанням рішення покласти на начальника відділу земельних відносин Менської міської ради П.О.Терентієва.</w:t>
      </w:r>
      <w:r>
        <w:rPr>
          <w:rFonts w:ascii="Times New Roman" w:hAnsi="Times New Roman"/>
          <w:sz w:val="28"/>
          <w:lang w:val="uk-UA"/>
        </w:rPr>
      </w:r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7371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  <w:t xml:space="preserve">Г.А. Примаков</w:t>
      </w:r>
      <w:r/>
      <w:r>
        <w:rPr>
          <w:rFonts w:ascii="Times New Roman" w:hAnsi="Times New Roman"/>
          <w:sz w:val="28"/>
          <w:szCs w:val="28"/>
        </w:rPr>
      </w:r>
      <w:r/>
      <w:r>
        <w:rPr>
          <w:rFonts w:ascii="Times New Roman" w:hAnsi="Times New Roman"/>
          <w:sz w:val="28"/>
          <w:szCs w:val="28"/>
        </w:rPr>
      </w:r>
      <w:r/>
      <w:r>
        <w:rPr>
          <w:rFonts w:ascii="Times New Roman" w:hAnsi="Times New Roman"/>
          <w:sz w:val="28"/>
          <w:szCs w:val="28"/>
        </w:rPr>
      </w:r>
      <w:r/>
      <w:r>
        <w:rPr>
          <w:rFonts w:ascii="Times New Roman" w:hAnsi="Times New Roman"/>
          <w:sz w:val="28"/>
          <w:szCs w:val="28"/>
        </w:rPr>
      </w:r>
      <w:r/>
    </w:p>
    <w:sectPr>
      <w:footnotePr/>
      <w:type w:val="nextPage"/>
      <w:pgSz w:w="11906" w:h="16838"/>
      <w:pgMar w:top="284" w:right="851" w:bottom="397" w:left="1134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644" w:hanging="358"/>
      </w:pPr>
    </w:lvl>
    <w:lvl w:ilvl="1">
      <w:start w:val="1"/>
      <w:numFmt w:val="lowerLetter"/>
      <w:suff w:val="tab"/>
      <w:lvlText w:val="%2."/>
      <w:lvlJc w:val="left"/>
      <w:pPr>
        <w:ind w:left="1364" w:hanging="358"/>
      </w:pPr>
    </w:lvl>
    <w:lvl w:ilvl="2">
      <w:start w:val="1"/>
      <w:numFmt w:val="lowerRoman"/>
      <w:suff w:val="tab"/>
      <w:lvlText w:val="%3."/>
      <w:lvlJc w:val="right"/>
      <w:pPr>
        <w:ind w:left="2084" w:hanging="178"/>
      </w:pPr>
    </w:lvl>
    <w:lvl w:ilvl="3">
      <w:start w:val="1"/>
      <w:numFmt w:val="decimal"/>
      <w:suff w:val="tab"/>
      <w:lvlText w:val="%4."/>
      <w:lvlJc w:val="left"/>
      <w:pPr>
        <w:ind w:left="2804" w:hanging="358"/>
      </w:pPr>
    </w:lvl>
    <w:lvl w:ilvl="4">
      <w:start w:val="1"/>
      <w:numFmt w:val="lowerLetter"/>
      <w:suff w:val="tab"/>
      <w:lvlText w:val="%5."/>
      <w:lvlJc w:val="left"/>
      <w:pPr>
        <w:ind w:left="3524" w:hanging="358"/>
      </w:pPr>
    </w:lvl>
    <w:lvl w:ilvl="5">
      <w:start w:val="1"/>
      <w:numFmt w:val="lowerRoman"/>
      <w:suff w:val="tab"/>
      <w:lvlText w:val="%6."/>
      <w:lvlJc w:val="right"/>
      <w:pPr>
        <w:ind w:left="4244" w:hanging="178"/>
      </w:pPr>
    </w:lvl>
    <w:lvl w:ilvl="6">
      <w:start w:val="1"/>
      <w:numFmt w:val="decimal"/>
      <w:suff w:val="tab"/>
      <w:lvlText w:val="%7."/>
      <w:lvlJc w:val="left"/>
      <w:pPr>
        <w:ind w:left="4964" w:hanging="358"/>
      </w:pPr>
    </w:lvl>
    <w:lvl w:ilvl="7">
      <w:start w:val="1"/>
      <w:numFmt w:val="lowerLetter"/>
      <w:suff w:val="tab"/>
      <w:lvlText w:val="%8."/>
      <w:lvlJc w:val="left"/>
      <w:pPr>
        <w:ind w:left="5684" w:hanging="358"/>
      </w:pPr>
    </w:lvl>
    <w:lvl w:ilvl="8">
      <w:start w:val="1"/>
      <w:numFmt w:val="lowerRoman"/>
      <w:suff w:val="tab"/>
      <w:lvlText w:val="%9."/>
      <w:lvlJc w:val="right"/>
      <w:pPr>
        <w:ind w:left="6404" w:hanging="178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405" w:hanging="358"/>
      </w:pPr>
    </w:lvl>
    <w:lvl w:ilvl="1">
      <w:start w:val="1"/>
      <w:numFmt w:val="lowerLetter"/>
      <w:suff w:val="tab"/>
      <w:lvlText w:val="%2."/>
      <w:lvlJc w:val="left"/>
      <w:pPr>
        <w:ind w:left="1125" w:hanging="358"/>
      </w:pPr>
    </w:lvl>
    <w:lvl w:ilvl="2">
      <w:start w:val="1"/>
      <w:numFmt w:val="lowerRoman"/>
      <w:suff w:val="tab"/>
      <w:lvlText w:val="%3."/>
      <w:lvlJc w:val="right"/>
      <w:pPr>
        <w:ind w:left="1845" w:hanging="178"/>
      </w:pPr>
    </w:lvl>
    <w:lvl w:ilvl="3">
      <w:start w:val="1"/>
      <w:numFmt w:val="decimal"/>
      <w:suff w:val="tab"/>
      <w:lvlText w:val="%4."/>
      <w:lvlJc w:val="left"/>
      <w:pPr>
        <w:ind w:left="2565" w:hanging="358"/>
      </w:pPr>
    </w:lvl>
    <w:lvl w:ilvl="4">
      <w:start w:val="1"/>
      <w:numFmt w:val="lowerLetter"/>
      <w:suff w:val="tab"/>
      <w:lvlText w:val="%5."/>
      <w:lvlJc w:val="left"/>
      <w:pPr>
        <w:ind w:left="3285" w:hanging="358"/>
      </w:pPr>
    </w:lvl>
    <w:lvl w:ilvl="5">
      <w:start w:val="1"/>
      <w:numFmt w:val="lowerRoman"/>
      <w:suff w:val="tab"/>
      <w:lvlText w:val="%6."/>
      <w:lvlJc w:val="right"/>
      <w:pPr>
        <w:ind w:left="4005" w:hanging="178"/>
      </w:pPr>
    </w:lvl>
    <w:lvl w:ilvl="6">
      <w:start w:val="1"/>
      <w:numFmt w:val="decimal"/>
      <w:suff w:val="tab"/>
      <w:lvlText w:val="%7."/>
      <w:lvlJc w:val="left"/>
      <w:pPr>
        <w:ind w:left="4725" w:hanging="358"/>
      </w:pPr>
    </w:lvl>
    <w:lvl w:ilvl="7">
      <w:start w:val="1"/>
      <w:numFmt w:val="lowerLetter"/>
      <w:suff w:val="tab"/>
      <w:lvlText w:val="%8."/>
      <w:lvlJc w:val="left"/>
      <w:pPr>
        <w:ind w:left="5445" w:hanging="358"/>
      </w:pPr>
    </w:lvl>
    <w:lvl w:ilvl="8">
      <w:start w:val="1"/>
      <w:numFmt w:val="lowerRoman"/>
      <w:suff w:val="tab"/>
      <w:lvlText w:val="%9."/>
      <w:lvlJc w:val="right"/>
      <w:pPr>
        <w:ind w:left="6165" w:hanging="17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192"/>
    <w:link w:val="18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92"/>
    <w:link w:val="18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92"/>
    <w:link w:val="18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92"/>
    <w:link w:val="18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92"/>
    <w:link w:val="18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92"/>
    <w:link w:val="1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192"/>
    <w:link w:val="19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192"/>
    <w:link w:val="19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192"/>
    <w:link w:val="206"/>
    <w:uiPriority w:val="10"/>
    <w:rPr>
      <w:sz w:val="48"/>
      <w:szCs w:val="48"/>
    </w:rPr>
  </w:style>
  <w:style w:type="character" w:styleId="35">
    <w:name w:val="Subtitle Char"/>
    <w:basedOn w:val="192"/>
    <w:link w:val="208"/>
    <w:uiPriority w:val="11"/>
    <w:rPr>
      <w:sz w:val="24"/>
      <w:szCs w:val="24"/>
    </w:rPr>
  </w:style>
  <w:style w:type="character" w:styleId="37">
    <w:name w:val="Quote Char"/>
    <w:link w:val="210"/>
    <w:uiPriority w:val="29"/>
    <w:rPr>
      <w:i/>
    </w:rPr>
  </w:style>
  <w:style w:type="character" w:styleId="39">
    <w:name w:val="Intense Quote Char"/>
    <w:link w:val="212"/>
    <w:uiPriority w:val="30"/>
    <w:rPr>
      <w:i/>
    </w:rPr>
  </w:style>
  <w:style w:type="character" w:styleId="41">
    <w:name w:val="Header Char"/>
    <w:basedOn w:val="192"/>
    <w:link w:val="214"/>
    <w:uiPriority w:val="99"/>
  </w:style>
  <w:style w:type="character" w:styleId="43">
    <w:name w:val="Footer Char"/>
    <w:basedOn w:val="192"/>
    <w:link w:val="216"/>
    <w:uiPriority w:val="99"/>
  </w:style>
  <w:style w:type="character" w:styleId="68">
    <w:name w:val="Footnote Text Char"/>
    <w:link w:val="241"/>
    <w:uiPriority w:val="99"/>
    <w:rPr>
      <w:sz w:val="18"/>
    </w:rPr>
  </w:style>
  <w:style w:type="paragraph" w:styleId="182" w:default="1">
    <w:name w:val="Normal"/>
    <w:qFormat/>
  </w:style>
  <w:style w:type="paragraph" w:styleId="183">
    <w:name w:val="Heading 1"/>
    <w:basedOn w:val="182"/>
    <w:next w:val="182"/>
    <w:link w:val="254"/>
    <w:rPr>
      <w:b/>
      <w:sz w:val="32"/>
    </w:rPr>
    <w:pPr>
      <w:jc w:val="center"/>
      <w:keepNext/>
      <w:outlineLvl w:val="0"/>
    </w:pPr>
  </w:style>
  <w:style w:type="paragraph" w:styleId="184">
    <w:name w:val="Heading 2"/>
    <w:link w:val="1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85">
    <w:name w:val="Heading 3"/>
    <w:link w:val="1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86">
    <w:name w:val="Heading 4"/>
    <w:link w:val="1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87">
    <w:name w:val="Heading 5"/>
    <w:link w:val="1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188">
    <w:name w:val="Heading 6"/>
    <w:link w:val="20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189">
    <w:name w:val="Heading 7"/>
    <w:link w:val="20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190">
    <w:name w:val="Heading 8"/>
    <w:link w:val="20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191">
    <w:name w:val="Heading 9"/>
    <w:link w:val="2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2" w:default="1">
    <w:name w:val="Default Paragraph Font"/>
    <w:uiPriority w:val="1"/>
    <w:semiHidden/>
    <w:unhideWhenUsed/>
  </w:style>
  <w:style w:type="table" w:styleId="1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4" w:default="1">
    <w:name w:val="No List"/>
    <w:uiPriority w:val="99"/>
    <w:semiHidden/>
    <w:unhideWhenUsed/>
  </w:style>
  <w:style w:type="character" w:styleId="195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196" w:customStyle="1">
    <w:name w:val="Заголовок 2 Знак"/>
    <w:link w:val="184"/>
    <w:uiPriority w:val="9"/>
    <w:rPr>
      <w:rFonts w:ascii="Arial" w:hAnsi="Arial" w:cs="Arial" w:eastAsia="Arial"/>
      <w:sz w:val="34"/>
    </w:rPr>
  </w:style>
  <w:style w:type="character" w:styleId="197" w:customStyle="1">
    <w:name w:val="Заголовок 3 Знак"/>
    <w:link w:val="185"/>
    <w:uiPriority w:val="9"/>
    <w:rPr>
      <w:rFonts w:ascii="Arial" w:hAnsi="Arial" w:cs="Arial" w:eastAsia="Arial"/>
      <w:sz w:val="30"/>
      <w:szCs w:val="30"/>
    </w:rPr>
  </w:style>
  <w:style w:type="character" w:styleId="198" w:customStyle="1">
    <w:name w:val="Заголовок 4 Знак"/>
    <w:link w:val="186"/>
    <w:uiPriority w:val="9"/>
    <w:rPr>
      <w:rFonts w:ascii="Arial" w:hAnsi="Arial" w:cs="Arial" w:eastAsia="Arial"/>
      <w:b/>
      <w:bCs/>
      <w:sz w:val="26"/>
      <w:szCs w:val="26"/>
    </w:rPr>
  </w:style>
  <w:style w:type="character" w:styleId="199" w:customStyle="1">
    <w:name w:val="Заголовок 5 Знак"/>
    <w:link w:val="187"/>
    <w:uiPriority w:val="9"/>
    <w:rPr>
      <w:rFonts w:ascii="Arial" w:hAnsi="Arial" w:cs="Arial" w:eastAsia="Arial"/>
      <w:b/>
      <w:bCs/>
      <w:sz w:val="24"/>
      <w:szCs w:val="24"/>
    </w:rPr>
  </w:style>
  <w:style w:type="character" w:styleId="200" w:customStyle="1">
    <w:name w:val="Заголовок 6 Знак"/>
    <w:link w:val="188"/>
    <w:uiPriority w:val="9"/>
    <w:rPr>
      <w:rFonts w:ascii="Arial" w:hAnsi="Arial" w:cs="Arial" w:eastAsia="Arial"/>
      <w:b/>
      <w:bCs/>
      <w:sz w:val="22"/>
      <w:szCs w:val="22"/>
    </w:rPr>
  </w:style>
  <w:style w:type="character" w:styleId="201" w:customStyle="1">
    <w:name w:val="Заголовок 7 Знак"/>
    <w:link w:val="1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02" w:customStyle="1">
    <w:name w:val="Заголовок 8 Знак"/>
    <w:link w:val="190"/>
    <w:uiPriority w:val="9"/>
    <w:rPr>
      <w:rFonts w:ascii="Arial" w:hAnsi="Arial" w:cs="Arial" w:eastAsia="Arial"/>
      <w:i/>
      <w:iCs/>
      <w:sz w:val="22"/>
      <w:szCs w:val="22"/>
    </w:rPr>
  </w:style>
  <w:style w:type="character" w:styleId="203" w:customStyle="1">
    <w:name w:val="Заголовок 9 Знак"/>
    <w:link w:val="191"/>
    <w:uiPriority w:val="9"/>
    <w:rPr>
      <w:rFonts w:ascii="Arial" w:hAnsi="Arial" w:cs="Arial" w:eastAsia="Arial"/>
      <w:i/>
      <w:iCs/>
      <w:sz w:val="21"/>
      <w:szCs w:val="21"/>
    </w:rPr>
  </w:style>
  <w:style w:type="paragraph" w:styleId="204">
    <w:name w:val="List Paragraph"/>
    <w:basedOn w:val="182"/>
    <w:rPr>
      <w:sz w:val="22"/>
      <w:lang w:eastAsia="ar-SA"/>
    </w:rPr>
    <w:pPr>
      <w:contextualSpacing w:val="true"/>
      <w:ind w:left="720"/>
    </w:pPr>
  </w:style>
  <w:style w:type="paragraph" w:styleId="205">
    <w:name w:val="No Spacing"/>
    <w:qFormat/>
    <w:uiPriority w:val="1"/>
  </w:style>
  <w:style w:type="paragraph" w:styleId="206">
    <w:name w:val="Title"/>
    <w:link w:val="2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7" w:customStyle="1">
    <w:name w:val="Заголовок Знак"/>
    <w:link w:val="206"/>
    <w:uiPriority w:val="10"/>
    <w:rPr>
      <w:sz w:val="48"/>
      <w:szCs w:val="48"/>
    </w:rPr>
  </w:style>
  <w:style w:type="paragraph" w:styleId="208">
    <w:name w:val="Subtitle"/>
    <w:link w:val="209"/>
    <w:qFormat/>
    <w:uiPriority w:val="11"/>
    <w:rPr>
      <w:sz w:val="24"/>
      <w:szCs w:val="24"/>
    </w:rPr>
    <w:pPr>
      <w:spacing w:after="200" w:before="200"/>
    </w:pPr>
  </w:style>
  <w:style w:type="character" w:styleId="209" w:customStyle="1">
    <w:name w:val="Подзаголовок Знак"/>
    <w:link w:val="208"/>
    <w:uiPriority w:val="11"/>
    <w:rPr>
      <w:sz w:val="24"/>
      <w:szCs w:val="24"/>
    </w:rPr>
  </w:style>
  <w:style w:type="paragraph" w:styleId="210">
    <w:name w:val="Quote"/>
    <w:link w:val="211"/>
    <w:qFormat/>
    <w:uiPriority w:val="29"/>
    <w:rPr>
      <w:i/>
    </w:rPr>
    <w:pPr>
      <w:ind w:left="720" w:right="720"/>
    </w:pPr>
  </w:style>
  <w:style w:type="character" w:styleId="211" w:customStyle="1">
    <w:name w:val="Цитата 2 Знак"/>
    <w:link w:val="210"/>
    <w:uiPriority w:val="29"/>
    <w:rPr>
      <w:i/>
    </w:rPr>
  </w:style>
  <w:style w:type="paragraph" w:styleId="212">
    <w:name w:val="Intense Quote"/>
    <w:link w:val="21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3" w:customStyle="1">
    <w:name w:val="Выделенная цитата Знак"/>
    <w:link w:val="212"/>
    <w:uiPriority w:val="30"/>
    <w:rPr>
      <w:i/>
    </w:rPr>
  </w:style>
  <w:style w:type="paragraph" w:styleId="214">
    <w:name w:val="Header"/>
    <w:link w:val="2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5" w:customStyle="1">
    <w:name w:val="Верхний колонтитул Знак"/>
    <w:link w:val="214"/>
    <w:uiPriority w:val="99"/>
  </w:style>
  <w:style w:type="paragraph" w:styleId="216">
    <w:name w:val="Footer"/>
    <w:link w:val="21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7" w:customStyle="1">
    <w:name w:val="Нижний колонтитул Знак"/>
    <w:link w:val="216"/>
    <w:uiPriority w:val="99"/>
  </w:style>
  <w:style w:type="table" w:styleId="21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9" w:customStyle="1">
    <w:name w:val="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0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1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2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3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4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5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3" w:customStyle="1">
    <w:name w:val="Bordered &amp; 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4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5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6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7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8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9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0">
    <w:name w:val="Hyperlink"/>
    <w:uiPriority w:val="99"/>
    <w:unhideWhenUsed/>
    <w:rPr>
      <w:color w:val="0000FF" w:themeColor="hyperlink"/>
      <w:u w:val="single"/>
    </w:rPr>
  </w:style>
  <w:style w:type="paragraph" w:styleId="241">
    <w:name w:val="footnote text"/>
    <w:link w:val="242"/>
    <w:uiPriority w:val="99"/>
    <w:semiHidden/>
    <w:unhideWhenUsed/>
    <w:rPr>
      <w:sz w:val="18"/>
    </w:rPr>
    <w:pPr>
      <w:spacing w:after="40"/>
    </w:pPr>
  </w:style>
  <w:style w:type="character" w:styleId="242" w:customStyle="1">
    <w:name w:val="Текст сноски Знак"/>
    <w:link w:val="241"/>
    <w:uiPriority w:val="99"/>
    <w:rPr>
      <w:sz w:val="18"/>
    </w:rPr>
  </w:style>
  <w:style w:type="character" w:styleId="243">
    <w:name w:val="footnote reference"/>
    <w:uiPriority w:val="99"/>
    <w:unhideWhenUsed/>
    <w:rPr>
      <w:vertAlign w:val="superscript"/>
    </w:rPr>
  </w:style>
  <w:style w:type="paragraph" w:styleId="244">
    <w:name w:val="toc 1"/>
    <w:uiPriority w:val="39"/>
    <w:unhideWhenUsed/>
    <w:pPr>
      <w:spacing w:after="57"/>
    </w:pPr>
  </w:style>
  <w:style w:type="paragraph" w:styleId="245">
    <w:name w:val="toc 2"/>
    <w:uiPriority w:val="39"/>
    <w:unhideWhenUsed/>
    <w:pPr>
      <w:ind w:left="283"/>
      <w:spacing w:after="57"/>
    </w:pPr>
  </w:style>
  <w:style w:type="paragraph" w:styleId="246">
    <w:name w:val="toc 3"/>
    <w:uiPriority w:val="39"/>
    <w:unhideWhenUsed/>
    <w:pPr>
      <w:ind w:left="567"/>
      <w:spacing w:after="57"/>
    </w:pPr>
  </w:style>
  <w:style w:type="paragraph" w:styleId="247">
    <w:name w:val="toc 4"/>
    <w:uiPriority w:val="39"/>
    <w:unhideWhenUsed/>
    <w:pPr>
      <w:ind w:left="850"/>
      <w:spacing w:after="57"/>
    </w:pPr>
  </w:style>
  <w:style w:type="paragraph" w:styleId="248">
    <w:name w:val="toc 5"/>
    <w:uiPriority w:val="39"/>
    <w:unhideWhenUsed/>
    <w:pPr>
      <w:ind w:left="1134"/>
      <w:spacing w:after="57"/>
    </w:pPr>
  </w:style>
  <w:style w:type="paragraph" w:styleId="249">
    <w:name w:val="toc 6"/>
    <w:uiPriority w:val="39"/>
    <w:unhideWhenUsed/>
    <w:pPr>
      <w:ind w:left="1417"/>
      <w:spacing w:after="57"/>
    </w:pPr>
  </w:style>
  <w:style w:type="paragraph" w:styleId="250">
    <w:name w:val="toc 7"/>
    <w:uiPriority w:val="39"/>
    <w:unhideWhenUsed/>
    <w:pPr>
      <w:ind w:left="1701"/>
      <w:spacing w:after="57"/>
    </w:pPr>
  </w:style>
  <w:style w:type="paragraph" w:styleId="251">
    <w:name w:val="toc 8"/>
    <w:uiPriority w:val="39"/>
    <w:unhideWhenUsed/>
    <w:pPr>
      <w:ind w:left="1984"/>
      <w:spacing w:after="57"/>
    </w:pPr>
  </w:style>
  <w:style w:type="paragraph" w:styleId="252">
    <w:name w:val="toc 9"/>
    <w:uiPriority w:val="39"/>
    <w:unhideWhenUsed/>
    <w:pPr>
      <w:ind w:left="2268"/>
      <w:spacing w:after="57"/>
    </w:pPr>
  </w:style>
  <w:style w:type="paragraph" w:styleId="253">
    <w:name w:val="TOC Heading"/>
    <w:uiPriority w:val="39"/>
    <w:unhideWhenUsed/>
  </w:style>
  <w:style w:type="character" w:styleId="254" w:customStyle="1">
    <w:name w:val="Заголовок 1 Знак"/>
    <w:link w:val="183"/>
    <w:rPr>
      <w:rFonts w:ascii="Times New Roman" w:hAnsi="Times New Roman"/>
      <w:b/>
      <w:sz w:val="20"/>
      <w:szCs w:val="20"/>
      <w:lang w:val="uk-UA" w:eastAsia="en-US"/>
    </w:rPr>
  </w:style>
  <w:style w:type="paragraph" w:styleId="255">
    <w:name w:val="HTML Preformatted"/>
    <w:basedOn w:val="182"/>
    <w:link w:val="258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256" w:customStyle="1">
    <w:name w:val="Титулка"/>
    <w:basedOn w:val="182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257" w:customStyle="1">
    <w:name w:val="rvts23"/>
  </w:style>
  <w:style w:type="character" w:styleId="258" w:customStyle="1">
    <w:name w:val="Стандартный HTML Знак"/>
    <w:link w:val="255"/>
    <w:rPr>
      <w:rFonts w:ascii="Courier New" w:hAnsi="Courier New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